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E" w:rsidRPr="00A24EA7" w:rsidRDefault="00033E8E" w:rsidP="00033E8E">
      <w:pPr>
        <w:ind w:left="4248" w:firstLine="708"/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>ЗАТВЕРДЖЕНО</w:t>
      </w:r>
    </w:p>
    <w:p w:rsidR="00033E8E" w:rsidRPr="00A24EA7" w:rsidRDefault="00033E8E" w:rsidP="00033E8E">
      <w:pPr>
        <w:jc w:val="both"/>
        <w:rPr>
          <w:szCs w:val="28"/>
          <w:lang w:val="uk-UA"/>
        </w:rPr>
      </w:pP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  <w:t xml:space="preserve">рішення Пологівської міської ради </w:t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  <w:t xml:space="preserve"> </w:t>
      </w:r>
      <w:r w:rsidRPr="00A24EA7">
        <w:rPr>
          <w:szCs w:val="28"/>
          <w:lang w:val="uk-UA"/>
        </w:rPr>
        <w:tab/>
      </w:r>
      <w:r w:rsidRPr="00A24EA7">
        <w:rPr>
          <w:szCs w:val="28"/>
          <w:lang w:val="uk-UA"/>
        </w:rPr>
        <w:tab/>
        <w:t>від 24 грудня 2020 р. № 71</w:t>
      </w:r>
    </w:p>
    <w:p w:rsidR="00033E8E" w:rsidRPr="00A24EA7" w:rsidRDefault="00033E8E" w:rsidP="00033E8E">
      <w:pPr>
        <w:spacing w:after="0"/>
        <w:ind w:firstLine="567"/>
        <w:jc w:val="both"/>
        <w:rPr>
          <w:szCs w:val="28"/>
          <w:lang w:val="uk-UA"/>
        </w:rPr>
      </w:pPr>
    </w:p>
    <w:p w:rsidR="00033E8E" w:rsidRPr="00A24EA7" w:rsidRDefault="00033E8E" w:rsidP="00033E8E">
      <w:pPr>
        <w:spacing w:after="0"/>
        <w:jc w:val="center"/>
        <w:rPr>
          <w:b/>
          <w:bCs/>
          <w:szCs w:val="28"/>
          <w:lang w:val="uk-UA"/>
        </w:rPr>
      </w:pPr>
      <w:r w:rsidRPr="00A24EA7">
        <w:rPr>
          <w:b/>
          <w:bCs/>
          <w:szCs w:val="28"/>
          <w:lang w:val="uk-UA"/>
        </w:rPr>
        <w:t>ПОЛОЖЕННЯ</w:t>
      </w:r>
    </w:p>
    <w:p w:rsidR="00033E8E" w:rsidRPr="00A24EA7" w:rsidRDefault="00033E8E" w:rsidP="00033E8E">
      <w:pPr>
        <w:spacing w:after="0"/>
        <w:ind w:firstLine="567"/>
        <w:jc w:val="center"/>
        <w:rPr>
          <w:b/>
          <w:bCs/>
          <w:szCs w:val="28"/>
          <w:lang w:val="uk-UA"/>
        </w:rPr>
      </w:pPr>
      <w:r w:rsidRPr="00A24EA7">
        <w:rPr>
          <w:b/>
          <w:bCs/>
          <w:szCs w:val="28"/>
          <w:lang w:val="uk-UA"/>
        </w:rPr>
        <w:t>про відділ</w:t>
      </w:r>
      <w:r>
        <w:rPr>
          <w:b/>
          <w:bCs/>
          <w:szCs w:val="28"/>
          <w:lang w:val="uk-UA"/>
        </w:rPr>
        <w:t xml:space="preserve"> </w:t>
      </w:r>
      <w:r w:rsidRPr="00A24EA7">
        <w:rPr>
          <w:b/>
          <w:bCs/>
          <w:szCs w:val="28"/>
          <w:lang w:val="uk-UA"/>
        </w:rPr>
        <w:t>земельних відносин та агропромислового розвитку</w:t>
      </w:r>
      <w:r>
        <w:rPr>
          <w:b/>
          <w:bCs/>
          <w:szCs w:val="28"/>
          <w:lang w:val="uk-UA"/>
        </w:rPr>
        <w:t xml:space="preserve"> </w:t>
      </w:r>
      <w:r w:rsidRPr="00A24EA7">
        <w:rPr>
          <w:b/>
          <w:bCs/>
          <w:szCs w:val="28"/>
          <w:lang w:val="uk-UA"/>
        </w:rPr>
        <w:t xml:space="preserve">виконавчого комітету Пологівської міської ради </w:t>
      </w:r>
      <w:proofErr w:type="spellStart"/>
      <w:r w:rsidRPr="00A24EA7">
        <w:rPr>
          <w:b/>
          <w:bCs/>
          <w:szCs w:val="28"/>
          <w:lang w:val="uk-UA"/>
        </w:rPr>
        <w:t>Пологівського</w:t>
      </w:r>
      <w:proofErr w:type="spellEnd"/>
      <w:r w:rsidRPr="00A24EA7">
        <w:rPr>
          <w:b/>
          <w:bCs/>
          <w:szCs w:val="28"/>
          <w:lang w:val="uk-UA"/>
        </w:rPr>
        <w:t xml:space="preserve"> району Запорізької області</w:t>
      </w:r>
    </w:p>
    <w:p w:rsidR="00033E8E" w:rsidRPr="00A24EA7" w:rsidRDefault="00033E8E" w:rsidP="00033E8E">
      <w:pPr>
        <w:spacing w:after="0"/>
        <w:ind w:firstLine="567"/>
        <w:jc w:val="center"/>
        <w:rPr>
          <w:b/>
          <w:bCs/>
          <w:szCs w:val="28"/>
          <w:lang w:val="uk-UA"/>
        </w:rPr>
      </w:pPr>
    </w:p>
    <w:p w:rsidR="00033E8E" w:rsidRPr="00A24EA7" w:rsidRDefault="00033E8E" w:rsidP="00033E8E">
      <w:pPr>
        <w:shd w:val="clear" w:color="auto" w:fill="FFFFFF"/>
        <w:spacing w:after="0"/>
        <w:ind w:right="130"/>
        <w:jc w:val="center"/>
        <w:rPr>
          <w:rStyle w:val="a8"/>
          <w:color w:val="000000"/>
          <w:spacing w:val="-3"/>
          <w:lang w:val="uk-UA"/>
        </w:rPr>
      </w:pPr>
      <w:r w:rsidRPr="00A24EA7">
        <w:rPr>
          <w:rStyle w:val="a8"/>
          <w:color w:val="000000"/>
          <w:spacing w:val="-3"/>
          <w:lang w:val="uk-UA"/>
        </w:rPr>
        <w:t>1. ЗАГАЛЬНІ ПОЛОЖЕННЯ</w:t>
      </w:r>
    </w:p>
    <w:p w:rsidR="00033E8E" w:rsidRPr="00A24EA7" w:rsidRDefault="00033E8E" w:rsidP="00033E8E">
      <w:pPr>
        <w:pStyle w:val="a5"/>
        <w:shd w:val="clear" w:color="auto" w:fill="FFFFFF"/>
        <w:spacing w:after="0"/>
        <w:ind w:left="855" w:right="130"/>
        <w:rPr>
          <w:rStyle w:val="a8"/>
          <w:color w:val="000000"/>
          <w:spacing w:val="-3"/>
          <w:szCs w:val="24"/>
          <w:lang w:val="uk-UA"/>
        </w:rPr>
      </w:pPr>
    </w:p>
    <w:p w:rsidR="00033E8E" w:rsidRPr="00A24EA7" w:rsidRDefault="00033E8E" w:rsidP="00033E8E">
      <w:pPr>
        <w:spacing w:after="0"/>
        <w:jc w:val="both"/>
        <w:rPr>
          <w:rFonts w:cs="Times New Roman"/>
          <w:szCs w:val="28"/>
          <w:lang w:val="uk-UA"/>
        </w:rPr>
      </w:pPr>
      <w:r w:rsidRPr="00A24EA7">
        <w:rPr>
          <w:lang w:val="uk-UA"/>
        </w:rPr>
        <w:t xml:space="preserve">         1.1. </w:t>
      </w:r>
      <w:r w:rsidRPr="00A24EA7">
        <w:rPr>
          <w:rStyle w:val="a8"/>
          <w:lang w:val="uk-UA"/>
        </w:rPr>
        <w:t xml:space="preserve">Відділ земельних відносин та агропромислового розвитку виконавчого комітету Пологівської міської ради </w:t>
      </w:r>
      <w:proofErr w:type="spellStart"/>
      <w:r w:rsidRPr="00A24EA7">
        <w:rPr>
          <w:rStyle w:val="a8"/>
          <w:lang w:val="uk-UA"/>
        </w:rPr>
        <w:t>Пологівського</w:t>
      </w:r>
      <w:proofErr w:type="spellEnd"/>
      <w:r w:rsidRPr="00A24EA7">
        <w:rPr>
          <w:rStyle w:val="a8"/>
          <w:lang w:val="uk-UA"/>
        </w:rPr>
        <w:t xml:space="preserve"> району Запорізької області</w:t>
      </w:r>
      <w:r w:rsidRPr="00A24EA7">
        <w:rPr>
          <w:lang w:val="uk-UA"/>
        </w:rPr>
        <w:t xml:space="preserve">(далі - відділ) є структурним підрозділом, який утворюється для </w:t>
      </w:r>
      <w:r w:rsidRPr="00A24EA7">
        <w:rPr>
          <w:rFonts w:cs="Times New Roman"/>
          <w:szCs w:val="28"/>
          <w:lang w:val="uk-UA"/>
        </w:rPr>
        <w:t xml:space="preserve">забезпечення реалізації повноважень у галузі земельних відносин та агропромислового </w:t>
      </w:r>
      <w:proofErr w:type="spellStart"/>
      <w:r w:rsidRPr="00A24EA7">
        <w:rPr>
          <w:rFonts w:cs="Times New Roman"/>
          <w:szCs w:val="28"/>
          <w:lang w:val="uk-UA"/>
        </w:rPr>
        <w:t>розвиткуна</w:t>
      </w:r>
      <w:proofErr w:type="spellEnd"/>
      <w:r w:rsidRPr="00A24EA7">
        <w:rPr>
          <w:rFonts w:cs="Times New Roman"/>
          <w:szCs w:val="28"/>
          <w:lang w:val="uk-UA"/>
        </w:rPr>
        <w:t xml:space="preserve"> території Пологівської міської територіальної громади.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 xml:space="preserve">         1.2. Відділ є підзвітним і підконтрольним </w:t>
      </w:r>
      <w:proofErr w:type="spellStart"/>
      <w:r w:rsidRPr="00A24EA7">
        <w:rPr>
          <w:lang w:val="uk-UA"/>
        </w:rPr>
        <w:t>Пологівській</w:t>
      </w:r>
      <w:proofErr w:type="spellEnd"/>
      <w:r w:rsidRPr="00A24EA7">
        <w:rPr>
          <w:lang w:val="uk-UA"/>
        </w:rPr>
        <w:t xml:space="preserve"> міській раді, підпорядкований виконавчому комітету Пологівської міської ради. Координацію діяльності відділу здійснює заступник міського голови з питань діяльності виконавчих органів.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A24EA7">
        <w:rPr>
          <w:rFonts w:cs="Times New Roman"/>
          <w:szCs w:val="28"/>
          <w:lang w:val="uk-UA"/>
        </w:rPr>
        <w:t xml:space="preserve">1.3. Порядок взаємодії з іншими структурними підрозділами – юридичними особами публічного права, підвідомчими установами, підприємствами, організаціями визначається міським головою. 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 xml:space="preserve">         1.4. Відділ у своїй діяльності керується Конституцією України, Законом України «Про місцеве самоврядування в Україні», Земельним кодексом України, кодексами та законами України, Постановами Верховної Ради України, актами Президента України і Кабінету Міністрів України, Регламентами Пологівської міської ради та її виконавчого комітету, рішеннями міської ради та її виконкому, розпорядженнями міського голови,  а також цим Положенням.</w:t>
      </w:r>
    </w:p>
    <w:p w:rsidR="00033E8E" w:rsidRPr="00A24EA7" w:rsidRDefault="00033E8E" w:rsidP="00033E8E">
      <w:pPr>
        <w:spacing w:after="0"/>
        <w:jc w:val="center"/>
        <w:rPr>
          <w:rStyle w:val="a8"/>
          <w:lang w:val="uk-UA"/>
        </w:rPr>
      </w:pPr>
    </w:p>
    <w:p w:rsidR="00033E8E" w:rsidRPr="00A24EA7" w:rsidRDefault="00033E8E" w:rsidP="00033E8E">
      <w:pPr>
        <w:spacing w:after="0"/>
        <w:jc w:val="center"/>
        <w:rPr>
          <w:rStyle w:val="a8"/>
          <w:lang w:val="uk-UA"/>
        </w:rPr>
      </w:pPr>
      <w:r w:rsidRPr="00A24EA7">
        <w:rPr>
          <w:rStyle w:val="a8"/>
          <w:lang w:val="uk-UA"/>
        </w:rPr>
        <w:t>2. ЗАВДАННЯ, ФУНКЦІЇ, ПРАВА ВІДДІЛУ</w:t>
      </w:r>
    </w:p>
    <w:p w:rsidR="00033E8E" w:rsidRPr="00A24EA7" w:rsidRDefault="00033E8E" w:rsidP="00033E8E">
      <w:pPr>
        <w:spacing w:after="0"/>
        <w:jc w:val="center"/>
        <w:rPr>
          <w:rStyle w:val="a8"/>
          <w:lang w:val="uk-UA"/>
        </w:rPr>
      </w:pPr>
    </w:p>
    <w:p w:rsidR="00033E8E" w:rsidRPr="00A24EA7" w:rsidRDefault="00033E8E" w:rsidP="00033E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EA7">
        <w:rPr>
          <w:rFonts w:ascii="Times New Roman" w:hAnsi="Times New Roman" w:cs="Times New Roman"/>
          <w:sz w:val="28"/>
          <w:szCs w:val="28"/>
          <w:lang w:val="uk-UA"/>
        </w:rPr>
        <w:t>2.1. Основними завданнями відділу є забезпечення реалізації повноважень у галузі земельних відносин та агропромислового розвитку відповідно до Конституції України, Закону України «Про місцеве самоврядування в України», Земельного кодексу України та інших нормативно-правових актів України.</w:t>
      </w:r>
    </w:p>
    <w:p w:rsidR="00033E8E" w:rsidRPr="00A24EA7" w:rsidRDefault="00033E8E" w:rsidP="00033E8E">
      <w:pPr>
        <w:pStyle w:val="a3"/>
        <w:jc w:val="both"/>
        <w:rPr>
          <w:sz w:val="28"/>
          <w:szCs w:val="28"/>
          <w:lang w:val="uk-UA"/>
        </w:rPr>
      </w:pP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 xml:space="preserve">         2.2. Відділ відповідно до покладених на нього завдань: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lastRenderedPageBreak/>
        <w:t>готує і вносить на розгляд ради пропозиції щодо встановлення ставок земельного податку, розмірів плати за користування природними ресурсами, вилучення (викупу), а також надання під забудову та для інших потреб земель, що перебувають у власності територіальної громади; визначення в установленому порядку розмірів відшкодувань підприємствами, установами та організаціями незалежно від форм власності за забруднення довкілля та інші екологічні збитки; встановлення платежів за користування комунальними та санітарними мережами відповідних населених пунктів;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готує і вносить на розгляд ради пропозиції щодо прийняття рішень про організацію територій і об'єктів природно-заповідного фонду місцевого значення та інших територій, що підлягають особливій охороні; внесення пропозицій до відповідних державних органів про оголошення природних та інших об'єктів, що мають екологічну, історичну, культурну або наукову цінність, пам'ятками природи, історії або культури, які охороняються законом;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"сезону тиші" з обмеженням господарської діяльності та добуванням об'єктів тваринного світу;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міської ради щодо розпорядження землями територіальної громади;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ради щодо передачі земельних ділянок комунальної власності у власність фізичних та юридичних осіб відповідно до законодавства;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міської ради щодо надання земельних ділянок у користування фізичним та юридичним особам із земель комунальної власності відповідно до законодавства;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міської ради щодо вилучення земельних ділянок із земель комунальної власності відповідно до законодавства;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міської ради щодо викупу земельних ділянок для суспільних потреб територіальної громади;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здійснює контроль за використанням та охороною земель комунальної власності, додержанням земельного та екологічного законодавства;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міської ради щодо обмеження, тимчасової заборони (зупинення) використання земель громадянами і юридичними особами у разі порушення ними вимог земельного законодавства;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інформацію для оповіщення населення щодо вилучення (викупу), надання земельних ділянок;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бере участь у розробці та виконанні міських програм з раціонального використання і охорони земель міста;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організовує роботу щодо забезпечення конституційних та законних прав громадян та юридичних осіб на землю відповідно до Конституції України,  Земельного кодексу та інших нормативних актів України;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lastRenderedPageBreak/>
        <w:t>здійснює перевірку документації із землеустрою на відповідність чинному земельному законодавству та нормативно-технічним вимогам щодо її розроблення;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пропозиції щодо </w:t>
      </w:r>
      <w:proofErr w:type="spellStart"/>
      <w:r w:rsidRPr="00A24EA7">
        <w:rPr>
          <w:lang w:val="uk-UA"/>
        </w:rPr>
        <w:t>проєктів</w:t>
      </w:r>
      <w:proofErr w:type="spellEnd"/>
      <w:r w:rsidRPr="00A24EA7">
        <w:rPr>
          <w:lang w:val="uk-UA"/>
        </w:rPr>
        <w:t xml:space="preserve"> рішень міської ради з питань щодо регулювання земельних відносин;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розглядає інші питання в галузі земельних відносин відповідно до законодавства;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та здійснює оформлення договорів оренди землі та внесення змін до них;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та здійснює оформлення договорів про розірвання договорів оренди землі.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міської ради про продовження строків оренди земельних ділянок;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готує і подає на розгляд ради </w:t>
      </w:r>
      <w:proofErr w:type="spellStart"/>
      <w:r w:rsidRPr="00A24EA7">
        <w:rPr>
          <w:lang w:val="uk-UA"/>
        </w:rPr>
        <w:t>проєкти</w:t>
      </w:r>
      <w:proofErr w:type="spellEnd"/>
      <w:r w:rsidRPr="00A24EA7">
        <w:rPr>
          <w:lang w:val="uk-UA"/>
        </w:rPr>
        <w:t xml:space="preserve"> рішень про припинення права користування земельними ділянками;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взаємодіє з державними, комунальними та іншими підприємствами, установами та закладами, та отримує від вказаних органів інформації, необхідної для виконання покладених на відділ завдань;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бере участь в роботі Комісії для вирішення земельних спорів щодо меж земельних ділянок, що перебувають у власності і користуванні громадян, та додержання громадянами правил добросусідства;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перевірку, підготовку та надання на розгляд Комісії для вирішення земельних спорів щодо меж земельних ділянок, що перебувають у власності і користуванні громадян, та додержання громадянами правил добросусідства, матеріалів про вирішення земельних спорів;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видає довідки про членство в особистому селянському господарстві;</w:t>
      </w:r>
    </w:p>
    <w:p w:rsidR="00033E8E" w:rsidRPr="00A24EA7" w:rsidRDefault="00033E8E" w:rsidP="00033E8E">
      <w:pPr>
        <w:pStyle w:val="a6"/>
        <w:spacing w:after="0"/>
        <w:ind w:firstLine="567"/>
        <w:rPr>
          <w:szCs w:val="28"/>
          <w:lang w:val="uk-UA"/>
        </w:rPr>
      </w:pPr>
      <w:r w:rsidRPr="00A24EA7">
        <w:rPr>
          <w:szCs w:val="28"/>
          <w:lang w:val="uk-UA"/>
        </w:rPr>
        <w:t>здійснює реєстрацію договорів оренди земельної частки (паю);</w:t>
      </w:r>
    </w:p>
    <w:p w:rsidR="00033E8E" w:rsidRPr="00A24EA7" w:rsidRDefault="00033E8E" w:rsidP="00033E8E">
      <w:pPr>
        <w:pStyle w:val="a6"/>
        <w:spacing w:after="0"/>
        <w:ind w:firstLine="567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видає довідки форми № 3 </w:t>
      </w:r>
      <w:proofErr w:type="spellStart"/>
      <w:r w:rsidRPr="00A24EA7">
        <w:rPr>
          <w:szCs w:val="28"/>
          <w:lang w:val="uk-UA"/>
        </w:rPr>
        <w:t>ДФ</w:t>
      </w:r>
      <w:proofErr w:type="spellEnd"/>
      <w:r w:rsidRPr="00A24EA7">
        <w:rPr>
          <w:szCs w:val="28"/>
          <w:lang w:val="uk-UA"/>
        </w:rPr>
        <w:t xml:space="preserve"> про наявність у фізичної особи земельних ділянок;</w:t>
      </w:r>
    </w:p>
    <w:p w:rsidR="00033E8E" w:rsidRPr="00A24EA7" w:rsidRDefault="00033E8E" w:rsidP="00033E8E">
      <w:pPr>
        <w:pStyle w:val="a6"/>
        <w:spacing w:after="0"/>
        <w:ind w:firstLine="567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надає інформацію щодо виданих довідок форми № 3 </w:t>
      </w:r>
      <w:proofErr w:type="spellStart"/>
      <w:r w:rsidRPr="00A24EA7">
        <w:rPr>
          <w:szCs w:val="28"/>
          <w:lang w:val="uk-UA"/>
        </w:rPr>
        <w:t>ДФ</w:t>
      </w:r>
      <w:proofErr w:type="spellEnd"/>
      <w:r w:rsidRPr="00A24EA7">
        <w:rPr>
          <w:szCs w:val="28"/>
          <w:lang w:val="uk-UA"/>
        </w:rPr>
        <w:t xml:space="preserve"> контролюючому органу;</w:t>
      </w:r>
    </w:p>
    <w:p w:rsidR="00033E8E" w:rsidRPr="00A24EA7" w:rsidRDefault="00033E8E" w:rsidP="00033E8E">
      <w:pPr>
        <w:pStyle w:val="a6"/>
        <w:spacing w:after="0"/>
        <w:ind w:firstLine="567"/>
        <w:rPr>
          <w:szCs w:val="28"/>
          <w:lang w:val="uk-UA"/>
        </w:rPr>
      </w:pPr>
      <w:r w:rsidRPr="00A24EA7">
        <w:rPr>
          <w:szCs w:val="28"/>
          <w:lang w:val="uk-UA"/>
        </w:rPr>
        <w:t xml:space="preserve">готує </w:t>
      </w:r>
      <w:proofErr w:type="spellStart"/>
      <w:r w:rsidRPr="00A24EA7">
        <w:rPr>
          <w:szCs w:val="28"/>
          <w:lang w:val="uk-UA"/>
        </w:rPr>
        <w:t>проєкти</w:t>
      </w:r>
      <w:proofErr w:type="spellEnd"/>
      <w:r w:rsidRPr="00A24EA7">
        <w:rPr>
          <w:szCs w:val="28"/>
          <w:lang w:val="uk-UA"/>
        </w:rPr>
        <w:t xml:space="preserve"> договорів купівлі-продажу земельних ділянок;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готує, бере участь та проводить конкурси з відбору суб’єктів оціночної діяльності у сфері оцінки земель;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прийом, систематизацію, зберігання та використання в роботі відділу документації та матеріалів, напрацьованих відділом;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забезпечення дотримання законодавства про державну таємницю та інформацію в межах, покладених на відділ повноважень у галузі земельних відносин та агропромислового розвитку;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розгляд скарг, звернень і заяв громадян, організовує та готує відповіді на них, здійснює прийом громадян в межах, покладених на відділ повноважень у галузі земельних відносин та агропромислового розвитку;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надає фізичним та юридичним особам копії рішень сесій міської ради з питань регулювання земельних відносин;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lastRenderedPageBreak/>
        <w:t>вирішує інші питання у галузі земельних відносин та агропромислового розвитку громади відповідно до закону;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забезпечує реалізацію державної політики, розроблення та виконання регіональних інноваційно-інвестиційних та інших програм і прогнозів розвитку галузей агропромислового виробництва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інші функції, необхідні для виконання покладених на відділ завдань.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 xml:space="preserve">         2.3. Відділ має право: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одержувати у встановленому законодавством порядку від виконавчих органів місцевого самоврядування, а також від підприємств, установ та закладів інформацію, документи і матеріали, необхідні для виконання покладених на нього завдань;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залучати працівників виконавчих органів місцевого самоврядування, підприємств, установ та організацій (за погодженням з їх керівниками) для розгляду питань, що належать до його компетенції;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розглядати вхідні документи відповідно до порядку, передбаченому Інструкцією з діловодства в міській раді;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брати участь у нарадах, семінарах, засіданнях, пов</w:t>
      </w:r>
      <w:r w:rsidRPr="00A24EA7">
        <w:rPr>
          <w:vertAlign w:val="superscript"/>
          <w:lang w:val="uk-UA"/>
        </w:rPr>
        <w:t>’</w:t>
      </w:r>
      <w:r w:rsidRPr="00A24EA7">
        <w:rPr>
          <w:lang w:val="uk-UA"/>
        </w:rPr>
        <w:t>язаних з розглядом питань в межах своєї компетенції;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 дорученням міського голови, представляти міську раду в місцевих органах виконавчої влади, органах місцевого самоврядування та на підвідомчих підприємствах, установах і закладах в межах своєї компетенції;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вимагати від керівництва забезпечення необхідними інструктивними, довідковими та матеріально-технічними матеріалами і засобами для повноцінної роботи відділу та виконання посадових обов’язків. 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 xml:space="preserve">         2.4. Відділ в процесі виконання покладених на нього завдань взаємодіє з іншими структурними підрозділами Пологівської міської ради та її виконавчого комітету, підприємствами, установами та організаціями, об'єднаннями громадян.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center"/>
        <w:rPr>
          <w:rStyle w:val="a8"/>
          <w:lang w:val="uk-UA"/>
        </w:rPr>
      </w:pPr>
      <w:r w:rsidRPr="00A24EA7">
        <w:rPr>
          <w:rStyle w:val="a8"/>
          <w:lang w:val="uk-UA"/>
        </w:rPr>
        <w:t>3. КЕРІВНИЦТВО ВІДДІЛОМ</w:t>
      </w:r>
    </w:p>
    <w:p w:rsidR="00033E8E" w:rsidRPr="00A24EA7" w:rsidRDefault="00033E8E" w:rsidP="00033E8E">
      <w:pPr>
        <w:spacing w:after="0"/>
        <w:jc w:val="center"/>
        <w:rPr>
          <w:rStyle w:val="a8"/>
          <w:lang w:val="uk-UA"/>
        </w:rPr>
      </w:pP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3.1.  Відділ очолює начальник, який організовує роботу відділу для виконання покладених на відділ завдань з питань регулювання земельних відносин та агропромислового розвитку.</w:t>
      </w:r>
    </w:p>
    <w:p w:rsidR="00033E8E" w:rsidRPr="00A24EA7" w:rsidRDefault="00033E8E" w:rsidP="00033E8E">
      <w:pPr>
        <w:spacing w:after="0"/>
        <w:ind w:firstLine="567"/>
        <w:jc w:val="both"/>
        <w:rPr>
          <w:color w:val="000000"/>
          <w:szCs w:val="28"/>
          <w:lang w:val="uk-UA"/>
        </w:rPr>
      </w:pPr>
      <w:r w:rsidRPr="00A24EA7">
        <w:rPr>
          <w:szCs w:val="28"/>
          <w:lang w:val="uk-UA" w:eastAsia="ru-RU"/>
        </w:rPr>
        <w:t xml:space="preserve">Начальник відділу призначається на посаду та звільняється з посади міським головою. На посаду начальника відділу призначається особа з вищою освітою не нижче </w:t>
      </w:r>
      <w:r w:rsidRPr="00A24EA7">
        <w:rPr>
          <w:color w:val="000000"/>
          <w:szCs w:val="28"/>
          <w:lang w:val="uk-UA"/>
        </w:rPr>
        <w:t xml:space="preserve">ступеня магістра, спеціаліста, який вільно </w:t>
      </w:r>
      <w:bookmarkStart w:id="0" w:name="_Hlk59106037"/>
      <w:r w:rsidRPr="00A24EA7">
        <w:rPr>
          <w:color w:val="000000"/>
          <w:szCs w:val="28"/>
          <w:lang w:val="uk-UA"/>
        </w:rPr>
        <w:t>володіє державною мовою</w:t>
      </w:r>
      <w:bookmarkEnd w:id="0"/>
      <w:r w:rsidRPr="00A24EA7">
        <w:rPr>
          <w:color w:val="000000"/>
          <w:szCs w:val="28"/>
          <w:lang w:val="uk-UA"/>
        </w:rPr>
        <w:t>, зі стажем на службі в органах місцевого самоврядування, на посадах державної служби або досвідом роботи на керівних посадах підприємств, установ та організацій незалежно від форми власності не менше 2 років.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lastRenderedPageBreak/>
        <w:t xml:space="preserve"> На період відсутності начальника відділу ( відпустка, відрядження, лікарняний) його обов’язки виконує провідний спеціаліст відділу.</w:t>
      </w:r>
    </w:p>
    <w:p w:rsidR="00033E8E" w:rsidRPr="00A24EA7" w:rsidRDefault="00033E8E" w:rsidP="00033E8E">
      <w:pPr>
        <w:spacing w:after="0"/>
        <w:ind w:right="-1" w:firstLine="567"/>
        <w:jc w:val="both"/>
        <w:rPr>
          <w:lang w:val="uk-UA"/>
        </w:rPr>
      </w:pPr>
      <w:r w:rsidRPr="00A24EA7">
        <w:rPr>
          <w:lang w:val="uk-UA"/>
        </w:rPr>
        <w:t xml:space="preserve">Начальник </w:t>
      </w:r>
      <w:proofErr w:type="spellStart"/>
      <w:r w:rsidRPr="00A24EA7">
        <w:rPr>
          <w:lang w:val="uk-UA"/>
        </w:rPr>
        <w:t>відділупідпорядковуєтьсябезпосередньо</w:t>
      </w:r>
      <w:proofErr w:type="spellEnd"/>
      <w:r w:rsidRPr="00A24EA7">
        <w:rPr>
          <w:lang w:val="uk-UA"/>
        </w:rPr>
        <w:t xml:space="preserve"> заступнику </w:t>
      </w:r>
      <w:proofErr w:type="spellStart"/>
      <w:r w:rsidRPr="00A24EA7">
        <w:rPr>
          <w:lang w:val="uk-UA"/>
        </w:rPr>
        <w:t>міськогоголови</w:t>
      </w:r>
      <w:proofErr w:type="spellEnd"/>
      <w:r w:rsidRPr="00A24EA7">
        <w:rPr>
          <w:lang w:val="uk-UA"/>
        </w:rPr>
        <w:t xml:space="preserve"> з </w:t>
      </w:r>
      <w:proofErr w:type="spellStart"/>
      <w:r w:rsidRPr="00A24EA7">
        <w:rPr>
          <w:lang w:val="uk-UA"/>
        </w:rPr>
        <w:t>питаньдіяльностівиконавчихорганів</w:t>
      </w:r>
      <w:proofErr w:type="spellEnd"/>
      <w:r w:rsidRPr="00A24EA7">
        <w:rPr>
          <w:lang w:val="uk-UA"/>
        </w:rPr>
        <w:t xml:space="preserve">.   </w:t>
      </w:r>
    </w:p>
    <w:p w:rsidR="00033E8E" w:rsidRPr="00A24EA7" w:rsidRDefault="00033E8E" w:rsidP="00033E8E">
      <w:pPr>
        <w:spacing w:after="0"/>
        <w:ind w:right="-1" w:firstLine="567"/>
        <w:jc w:val="both"/>
        <w:rPr>
          <w:lang w:val="uk-UA"/>
        </w:rPr>
      </w:pP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3.2. Начальник відділу: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здійснює керівництво відділом персонально відповідає за </w:t>
      </w:r>
      <w:proofErr w:type="spellStart"/>
      <w:r w:rsidRPr="00A24EA7">
        <w:rPr>
          <w:lang w:val="uk-UA"/>
        </w:rPr>
        <w:t>виконанняпокладених</w:t>
      </w:r>
      <w:proofErr w:type="spellEnd"/>
      <w:r w:rsidRPr="00A24EA7">
        <w:rPr>
          <w:lang w:val="uk-UA"/>
        </w:rPr>
        <w:t xml:space="preserve"> на </w:t>
      </w:r>
      <w:proofErr w:type="spellStart"/>
      <w:r w:rsidRPr="00A24EA7">
        <w:rPr>
          <w:lang w:val="uk-UA"/>
        </w:rPr>
        <w:t>відділзавдань</w:t>
      </w:r>
      <w:proofErr w:type="spellEnd"/>
      <w:r w:rsidRPr="00A24EA7">
        <w:rPr>
          <w:lang w:val="uk-UA"/>
        </w:rPr>
        <w:t>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розподіляє  обов'язки  між  працівниками відділу,  визначає права, обов’язки і порядок </w:t>
      </w:r>
      <w:proofErr w:type="spellStart"/>
      <w:r w:rsidRPr="00A24EA7">
        <w:rPr>
          <w:lang w:val="uk-UA"/>
        </w:rPr>
        <w:t>роботипрацівниківвідділу</w:t>
      </w:r>
      <w:proofErr w:type="spellEnd"/>
      <w:r w:rsidRPr="00A24EA7">
        <w:rPr>
          <w:lang w:val="uk-UA"/>
        </w:rPr>
        <w:t>, координує  їх  роботу;</w:t>
      </w:r>
    </w:p>
    <w:p w:rsidR="00033E8E" w:rsidRPr="00A24EA7" w:rsidRDefault="00033E8E" w:rsidP="00033E8E">
      <w:pPr>
        <w:spacing w:after="0"/>
        <w:ind w:firstLine="709"/>
        <w:jc w:val="both"/>
        <w:rPr>
          <w:lang w:val="uk-UA"/>
        </w:rPr>
      </w:pPr>
      <w:r w:rsidRPr="00A24EA7">
        <w:rPr>
          <w:lang w:val="uk-UA"/>
        </w:rPr>
        <w:t>у  межах визначених повноважень забезпечує роботу з матеріалами та документами, що надходять  на  виконання  до  відділу;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забезпечує  виконання  доручень міського  голови,  першого заступника міського голови;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забезпечує додержання законності в діяльності відділу;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 підготовку  проектів рішень, що виносяться на розгляд міської ради, виконавчого комітету;</w:t>
      </w:r>
    </w:p>
    <w:p w:rsidR="00033E8E" w:rsidRPr="00A24EA7" w:rsidRDefault="00033E8E" w:rsidP="00033E8E">
      <w:pPr>
        <w:spacing w:after="0"/>
        <w:ind w:firstLine="709"/>
        <w:jc w:val="both"/>
        <w:rPr>
          <w:lang w:val="uk-UA"/>
        </w:rPr>
      </w:pPr>
      <w:r w:rsidRPr="00A24EA7">
        <w:rPr>
          <w:lang w:val="uk-UA"/>
        </w:rPr>
        <w:t xml:space="preserve">аналізує та узагальнює матеріали про хід виконання організаційно-розпорядчих документів міської ради, підприємств, установ, організацій, що належать до сфери управління міської ради та  її  виконавчих  органів;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у межах визначених повноважень розглядає пропозиції, звернення, заяви, що надходять до виконавчого комітету, готує відповідні матеріали та подає їх на розгляд міському голові;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забезпечує достовірність звітності;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організовує навчання працівників відділу з питань підвищення їх знань;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здійснює контроль за використанням робочого часу працівниками;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узгоджує питання, координує і здійснює організаційні, методичні і контрольні дії з іншими структурними підрозділами;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 xml:space="preserve">вносить пропозиції щодо підбору кадрів, заохочення працівників відділу, встановлення їм надбавок до посадових окладів, преміювання, надання матеріальної допомоги, а також відповідальності за порушення трудової і виконавської дисципліни. 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center"/>
        <w:rPr>
          <w:b/>
          <w:lang w:val="uk-UA"/>
        </w:rPr>
      </w:pPr>
      <w:r w:rsidRPr="00A24EA7">
        <w:rPr>
          <w:b/>
          <w:lang w:val="uk-UA"/>
        </w:rPr>
        <w:t>4. ЗАКЛЮЧНІ ПОЛОЖЕННЯ</w:t>
      </w:r>
    </w:p>
    <w:p w:rsidR="00033E8E" w:rsidRPr="00A24EA7" w:rsidRDefault="00033E8E" w:rsidP="00033E8E">
      <w:pPr>
        <w:spacing w:after="0"/>
        <w:jc w:val="center"/>
        <w:rPr>
          <w:b/>
          <w:lang w:val="uk-UA"/>
        </w:rPr>
      </w:pPr>
    </w:p>
    <w:p w:rsidR="00033E8E" w:rsidRPr="00A24EA7" w:rsidRDefault="00033E8E" w:rsidP="00033E8E">
      <w:pPr>
        <w:pStyle w:val="2"/>
        <w:spacing w:after="0" w:line="240" w:lineRule="auto"/>
        <w:ind w:left="0" w:firstLine="567"/>
        <w:jc w:val="both"/>
      </w:pPr>
      <w:r w:rsidRPr="00A24EA7">
        <w:t>4.1. Робота відділу організовується відповідно до Регламенту Пологівської міської ради, Регламенту виконавчого комітету Пологівської міської ради та Правил внутрішнього трудового розпорядку.</w:t>
      </w:r>
    </w:p>
    <w:p w:rsidR="00033E8E" w:rsidRPr="00A24EA7" w:rsidRDefault="00033E8E" w:rsidP="00033E8E">
      <w:pPr>
        <w:pStyle w:val="2"/>
        <w:spacing w:after="0" w:line="240" w:lineRule="auto"/>
        <w:ind w:left="0" w:firstLine="567"/>
        <w:jc w:val="both"/>
      </w:pPr>
    </w:p>
    <w:p w:rsidR="00033E8E" w:rsidRPr="00033E8E" w:rsidRDefault="00033E8E" w:rsidP="00033E8E">
      <w:pPr>
        <w:pStyle w:val="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44"/>
          <w:lang w:val="uk-UA"/>
        </w:rPr>
      </w:pPr>
      <w:r w:rsidRPr="00033E8E">
        <w:rPr>
          <w:rStyle w:val="Arial"/>
          <w:rFonts w:ascii="Times New Roman" w:hAnsi="Times New Roman"/>
          <w:sz w:val="28"/>
        </w:rPr>
        <w:t>4.2. Покладення на Відділ обов'язків, не передбачених цим Положенням і чинним законодавством не допускається.</w:t>
      </w:r>
    </w:p>
    <w:p w:rsidR="00033E8E" w:rsidRPr="00A24EA7" w:rsidRDefault="00033E8E" w:rsidP="00033E8E">
      <w:pPr>
        <w:pStyle w:val="2"/>
        <w:spacing w:after="0" w:line="240" w:lineRule="auto"/>
        <w:ind w:left="0" w:firstLine="567"/>
        <w:jc w:val="both"/>
      </w:pPr>
    </w:p>
    <w:p w:rsidR="00033E8E" w:rsidRPr="00A24EA7" w:rsidRDefault="00033E8E" w:rsidP="00033E8E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A24EA7">
        <w:t>4.3. Структуру і чисельність працівників відділу, фонд оплати праці його працівників затверджує міська рада. Посадові інструкції працівників відділу затверджує міський голова.</w:t>
      </w:r>
    </w:p>
    <w:p w:rsidR="00033E8E" w:rsidRPr="00A24EA7" w:rsidRDefault="00033E8E" w:rsidP="00033E8E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</w:p>
    <w:p w:rsidR="00033E8E" w:rsidRPr="00A24EA7" w:rsidRDefault="00033E8E" w:rsidP="00033E8E">
      <w:pPr>
        <w:pStyle w:val="2"/>
        <w:spacing w:after="0" w:line="240" w:lineRule="auto"/>
        <w:ind w:left="0" w:firstLine="567"/>
        <w:jc w:val="both"/>
      </w:pPr>
      <w:r w:rsidRPr="00A24EA7">
        <w:t xml:space="preserve">4.4. Працівники відділу призначаються на посади і звільняються з них міським головою в установленому законодавством порядку. 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  <w:r w:rsidRPr="00A24EA7">
        <w:rPr>
          <w:lang w:val="uk-UA"/>
        </w:rPr>
        <w:t>4.5. Міська  рада створює належні умови для ефективної роботи і підвищення кваліфікації працівників відділу, забезпечує належним приміщенням, сучасними засобами оргтехніки та зв’язку, нормативними актами і довідковими матеріалами з питань, що належать до компетенції відділу тощо.</w:t>
      </w:r>
    </w:p>
    <w:p w:rsidR="00033E8E" w:rsidRPr="00A24EA7" w:rsidRDefault="00033E8E" w:rsidP="00033E8E">
      <w:pPr>
        <w:spacing w:after="0"/>
        <w:ind w:firstLine="567"/>
        <w:jc w:val="both"/>
        <w:rPr>
          <w:lang w:val="uk-UA"/>
        </w:rPr>
      </w:pP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>Начальник відділу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 xml:space="preserve">земельних відносин та </w:t>
      </w:r>
    </w:p>
    <w:p w:rsidR="00033E8E" w:rsidRPr="00A24EA7" w:rsidRDefault="00033E8E" w:rsidP="00033E8E">
      <w:pPr>
        <w:spacing w:after="0"/>
        <w:jc w:val="both"/>
        <w:rPr>
          <w:lang w:val="uk-UA"/>
        </w:rPr>
      </w:pPr>
      <w:r w:rsidRPr="00A24EA7">
        <w:rPr>
          <w:lang w:val="uk-UA"/>
        </w:rPr>
        <w:t>агропромислового розвитку                                                        О. ТУРЕЙСЬКА</w:t>
      </w:r>
    </w:p>
    <w:p w:rsidR="00033E8E" w:rsidRPr="00A24EA7" w:rsidRDefault="00033E8E" w:rsidP="00033E8E">
      <w:pPr>
        <w:spacing w:after="0"/>
        <w:jc w:val="both"/>
        <w:rPr>
          <w:szCs w:val="28"/>
          <w:lang w:val="uk-UA"/>
        </w:rPr>
      </w:pPr>
    </w:p>
    <w:p w:rsidR="00D25661" w:rsidRPr="00033E8E" w:rsidRDefault="00D25661">
      <w:pPr>
        <w:rPr>
          <w:lang w:val="uk-UA"/>
        </w:rPr>
      </w:pPr>
    </w:p>
    <w:sectPr w:rsidR="00D25661" w:rsidRPr="00033E8E" w:rsidSect="00D2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E8E"/>
    <w:rsid w:val="00033E8E"/>
    <w:rsid w:val="00D2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E"/>
    <w:pPr>
      <w:spacing w:after="16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3E8E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33E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33E8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33E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3E8E"/>
    <w:rPr>
      <w:rFonts w:cstheme="minorBidi"/>
      <w:szCs w:val="22"/>
    </w:rPr>
  </w:style>
  <w:style w:type="character" w:styleId="a8">
    <w:name w:val="Strong"/>
    <w:basedOn w:val="a0"/>
    <w:qFormat/>
    <w:rsid w:val="00033E8E"/>
    <w:rPr>
      <w:rFonts w:ascii="Times New Roman" w:hAnsi="Times New Roman" w:cs="Times New Roman" w:hint="default"/>
      <w:b/>
      <w:bCs/>
    </w:rPr>
  </w:style>
  <w:style w:type="character" w:customStyle="1" w:styleId="a9">
    <w:name w:val="Основной текст_"/>
    <w:link w:val="1"/>
    <w:locked/>
    <w:rsid w:val="00033E8E"/>
    <w:rPr>
      <w:rFonts w:ascii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9"/>
    <w:rsid w:val="00033E8E"/>
    <w:pPr>
      <w:widowControl w:val="0"/>
      <w:shd w:val="clear" w:color="auto" w:fill="FFFFFF"/>
      <w:spacing w:after="0" w:line="298" w:lineRule="exact"/>
    </w:pPr>
    <w:rPr>
      <w:rFonts w:ascii="Lucida Sans Unicode" w:hAnsi="Lucida Sans Unicode" w:cs="Lucida Sans Unicode"/>
      <w:szCs w:val="28"/>
    </w:rPr>
  </w:style>
  <w:style w:type="character" w:customStyle="1" w:styleId="Arial">
    <w:name w:val="Основной текст + Arial"/>
    <w:aliases w:val="9 pt"/>
    <w:rsid w:val="00033E8E"/>
    <w:rPr>
      <w:rFonts w:ascii="Arial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styleId="2">
    <w:name w:val="Body Text Indent 2"/>
    <w:basedOn w:val="a"/>
    <w:link w:val="20"/>
    <w:unhideWhenUsed/>
    <w:rsid w:val="00033E8E"/>
    <w:pPr>
      <w:widowControl w:val="0"/>
      <w:autoSpaceDE w:val="0"/>
      <w:autoSpaceDN w:val="0"/>
      <w:spacing w:after="120" w:line="480" w:lineRule="auto"/>
      <w:ind w:left="283"/>
    </w:pPr>
    <w:rPr>
      <w:rFonts w:eastAsia="Times New Roman" w:cs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33E8E"/>
    <w:rPr>
      <w:rFonts w:eastAsia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10383</Characters>
  <Application>Microsoft Office Word</Application>
  <DocSecurity>0</DocSecurity>
  <Lines>86</Lines>
  <Paragraphs>24</Paragraphs>
  <ScaleCrop>false</ScaleCrop>
  <Company>Microsoft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2021-12-15T14:02:00Z</dcterms:created>
  <dcterms:modified xsi:type="dcterms:W3CDTF">2021-12-15T14:03:00Z</dcterms:modified>
</cp:coreProperties>
</file>