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597" w:rsidRPr="00B26D75" w:rsidRDefault="00581597" w:rsidP="00581597">
      <w:pPr>
        <w:suppressAutoHyphens w:val="0"/>
        <w:ind w:right="-83"/>
        <w:jc w:val="both"/>
        <w:rPr>
          <w:sz w:val="28"/>
          <w:szCs w:val="28"/>
          <w:lang w:eastAsia="ru-RU"/>
        </w:rPr>
      </w:pPr>
    </w:p>
    <w:p w:rsidR="00CA521C" w:rsidRPr="00B26D75" w:rsidRDefault="00CA521C" w:rsidP="009F51B7">
      <w:pPr>
        <w:rPr>
          <w:b/>
        </w:rPr>
      </w:pPr>
    </w:p>
    <w:p w:rsidR="008A0D06" w:rsidRDefault="003741C0" w:rsidP="003741C0">
      <w:pPr>
        <w:rPr>
          <w:b/>
          <w:i/>
        </w:rPr>
      </w:pPr>
      <w:r w:rsidRPr="003741C0">
        <w:rPr>
          <w:b/>
          <w:i/>
        </w:rPr>
        <w:t xml:space="preserve">ЗАРЕЄСТРОВАНО                            </w:t>
      </w:r>
      <w:r w:rsidR="00614CDE">
        <w:rPr>
          <w:b/>
          <w:i/>
        </w:rPr>
        <w:t xml:space="preserve">                     </w:t>
      </w:r>
      <w:r w:rsidRPr="003741C0">
        <w:rPr>
          <w:b/>
          <w:i/>
        </w:rPr>
        <w:t>ЗАТВЕРДЖЕНО</w:t>
      </w:r>
    </w:p>
    <w:p w:rsidR="00A3122D" w:rsidRDefault="00A3122D" w:rsidP="003741C0">
      <w:pPr>
        <w:rPr>
          <w:b/>
          <w:i/>
        </w:rPr>
      </w:pPr>
    </w:p>
    <w:p w:rsidR="00A3122D" w:rsidRDefault="00A3122D" w:rsidP="003741C0">
      <w:pPr>
        <w:rPr>
          <w:b/>
          <w:i/>
        </w:rPr>
      </w:pPr>
      <w:r>
        <w:rPr>
          <w:b/>
          <w:i/>
        </w:rPr>
        <w:t xml:space="preserve">Південно-Східне міжрегіональне                   </w:t>
      </w:r>
      <w:r w:rsidR="00614CDE">
        <w:rPr>
          <w:b/>
          <w:i/>
        </w:rPr>
        <w:t xml:space="preserve">    </w:t>
      </w:r>
      <w:r>
        <w:rPr>
          <w:b/>
          <w:i/>
        </w:rPr>
        <w:t>Рішення Х</w:t>
      </w:r>
      <w:r>
        <w:rPr>
          <w:b/>
          <w:i/>
          <w:lang w:val="en-US"/>
        </w:rPr>
        <w:t>VII</w:t>
      </w:r>
      <w:r>
        <w:rPr>
          <w:b/>
          <w:i/>
        </w:rPr>
        <w:t xml:space="preserve"> сесії</w:t>
      </w:r>
    </w:p>
    <w:p w:rsidR="00A3122D" w:rsidRDefault="00A3122D" w:rsidP="003741C0">
      <w:pPr>
        <w:rPr>
          <w:b/>
          <w:i/>
        </w:rPr>
      </w:pPr>
      <w:r>
        <w:rPr>
          <w:b/>
          <w:i/>
        </w:rPr>
        <w:t xml:space="preserve">управління Міністерства                                   </w:t>
      </w:r>
      <w:r w:rsidR="00614CDE">
        <w:rPr>
          <w:b/>
          <w:i/>
        </w:rPr>
        <w:t xml:space="preserve"> </w:t>
      </w:r>
      <w:proofErr w:type="spellStart"/>
      <w:r>
        <w:rPr>
          <w:b/>
          <w:i/>
        </w:rPr>
        <w:t>Пологівської</w:t>
      </w:r>
      <w:proofErr w:type="spellEnd"/>
      <w:r>
        <w:rPr>
          <w:b/>
          <w:i/>
        </w:rPr>
        <w:t xml:space="preserve"> міської ради</w:t>
      </w:r>
    </w:p>
    <w:p w:rsidR="00A3122D" w:rsidRDefault="00A3122D" w:rsidP="003741C0">
      <w:pPr>
        <w:rPr>
          <w:b/>
          <w:i/>
        </w:rPr>
      </w:pPr>
      <w:r>
        <w:rPr>
          <w:b/>
          <w:i/>
        </w:rPr>
        <w:t xml:space="preserve">юстиції (м. Дніпро)          </w:t>
      </w:r>
      <w:r w:rsidR="00614CDE">
        <w:rPr>
          <w:b/>
          <w:i/>
        </w:rPr>
        <w:t xml:space="preserve">                </w:t>
      </w:r>
      <w:r>
        <w:rPr>
          <w:b/>
          <w:i/>
        </w:rPr>
        <w:t xml:space="preserve">                  </w:t>
      </w:r>
      <w:r w:rsidR="00614CDE">
        <w:rPr>
          <w:b/>
          <w:i/>
        </w:rPr>
        <w:t xml:space="preserve">  </w:t>
      </w:r>
      <w:r>
        <w:rPr>
          <w:b/>
          <w:i/>
          <w:lang w:val="en-US"/>
        </w:rPr>
        <w:t>VII</w:t>
      </w:r>
      <w:r>
        <w:rPr>
          <w:b/>
          <w:i/>
        </w:rPr>
        <w:t>І скликання</w:t>
      </w:r>
    </w:p>
    <w:p w:rsidR="00A3122D" w:rsidRDefault="00A3122D" w:rsidP="003741C0">
      <w:pPr>
        <w:rPr>
          <w:b/>
          <w:i/>
        </w:rPr>
      </w:pPr>
      <w:r>
        <w:rPr>
          <w:b/>
          <w:i/>
        </w:rPr>
        <w:t xml:space="preserve">«_____» ____________2021 р.                         </w:t>
      </w:r>
      <w:r w:rsidR="00614CDE">
        <w:rPr>
          <w:b/>
          <w:i/>
        </w:rPr>
        <w:t xml:space="preserve">    </w:t>
      </w:r>
      <w:r>
        <w:rPr>
          <w:b/>
          <w:i/>
        </w:rPr>
        <w:t>від 26 листопада 2021 р. № 2080</w:t>
      </w:r>
    </w:p>
    <w:p w:rsidR="00A3122D" w:rsidRDefault="00A3122D" w:rsidP="003741C0">
      <w:pPr>
        <w:rPr>
          <w:b/>
          <w:i/>
        </w:rPr>
      </w:pPr>
      <w:r>
        <w:rPr>
          <w:b/>
          <w:i/>
        </w:rPr>
        <w:t xml:space="preserve">__________________________                 </w:t>
      </w:r>
      <w:r w:rsidR="00614CDE">
        <w:rPr>
          <w:b/>
          <w:i/>
        </w:rPr>
        <w:t xml:space="preserve">         </w:t>
      </w:r>
      <w:r>
        <w:rPr>
          <w:b/>
          <w:i/>
        </w:rPr>
        <w:t xml:space="preserve"> Міський голова _____ Юрій КОНОВАЛЕНКО   </w:t>
      </w:r>
    </w:p>
    <w:p w:rsidR="00614CDE" w:rsidRDefault="00614CDE" w:rsidP="003741C0">
      <w:pPr>
        <w:rPr>
          <w:b/>
          <w:i/>
        </w:rPr>
      </w:pPr>
      <w:r>
        <w:rPr>
          <w:b/>
          <w:i/>
        </w:rPr>
        <w:t xml:space="preserve">__________________________ </w:t>
      </w:r>
    </w:p>
    <w:p w:rsidR="00614CDE" w:rsidRDefault="00614CDE" w:rsidP="003741C0">
      <w:pPr>
        <w:rPr>
          <w:b/>
          <w:i/>
        </w:rPr>
      </w:pPr>
      <w:r>
        <w:rPr>
          <w:b/>
          <w:i/>
        </w:rPr>
        <w:t>__________________________</w:t>
      </w:r>
    </w:p>
    <w:p w:rsidR="00614CDE" w:rsidRDefault="00614CDE" w:rsidP="003741C0">
      <w:pPr>
        <w:rPr>
          <w:b/>
          <w:i/>
        </w:rPr>
      </w:pPr>
      <w:r>
        <w:rPr>
          <w:b/>
          <w:i/>
        </w:rPr>
        <w:t>__________________________</w:t>
      </w:r>
    </w:p>
    <w:p w:rsidR="00614CDE" w:rsidRDefault="00614CDE" w:rsidP="003741C0">
      <w:pPr>
        <w:rPr>
          <w:b/>
          <w:i/>
        </w:rPr>
      </w:pPr>
      <w:r>
        <w:rPr>
          <w:b/>
          <w:i/>
        </w:rPr>
        <w:t>__________________________</w:t>
      </w: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pStyle w:val="Default"/>
        <w:rPr>
          <w:lang w:val="uk-UA"/>
        </w:rPr>
      </w:pPr>
    </w:p>
    <w:p w:rsidR="008A0D06" w:rsidRPr="00B26D75" w:rsidRDefault="008A0D06" w:rsidP="008A0D06">
      <w:pPr>
        <w:pStyle w:val="Default"/>
        <w:jc w:val="center"/>
        <w:rPr>
          <w:sz w:val="48"/>
          <w:szCs w:val="48"/>
          <w:lang w:val="uk-UA"/>
        </w:rPr>
      </w:pPr>
      <w:r w:rsidRPr="00B26D75">
        <w:rPr>
          <w:b/>
          <w:bCs/>
          <w:sz w:val="48"/>
          <w:szCs w:val="48"/>
          <w:lang w:val="uk-UA"/>
        </w:rPr>
        <w:t>СТАТУТ</w:t>
      </w:r>
    </w:p>
    <w:p w:rsidR="008A0D06" w:rsidRPr="00B26D75" w:rsidRDefault="008A0D06" w:rsidP="008A0D06">
      <w:pPr>
        <w:pStyle w:val="Default"/>
        <w:jc w:val="center"/>
        <w:rPr>
          <w:sz w:val="48"/>
          <w:szCs w:val="48"/>
          <w:lang w:val="uk-UA"/>
        </w:rPr>
      </w:pPr>
      <w:r w:rsidRPr="00B26D75">
        <w:rPr>
          <w:b/>
          <w:bCs/>
          <w:sz w:val="48"/>
          <w:szCs w:val="48"/>
          <w:lang w:val="uk-UA"/>
        </w:rPr>
        <w:t>ПОЛОГІВСЬКОЇ</w:t>
      </w:r>
    </w:p>
    <w:p w:rsidR="008A0D06" w:rsidRPr="00B26D75" w:rsidRDefault="008A0D06" w:rsidP="008A0D06">
      <w:pPr>
        <w:jc w:val="center"/>
        <w:rPr>
          <w:b/>
        </w:rPr>
      </w:pPr>
      <w:r w:rsidRPr="00B26D75">
        <w:rPr>
          <w:b/>
          <w:bCs/>
          <w:sz w:val="48"/>
          <w:szCs w:val="48"/>
        </w:rPr>
        <w:t>МІСЬКОЇ ТЕРИТОРІАЛЬНОЇ ГРОМАДИ</w:t>
      </w: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614CDE">
      <w:pP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8A0D06" w:rsidRPr="00B26D75" w:rsidRDefault="008A0D06" w:rsidP="008A0D06">
      <w:pPr>
        <w:jc w:val="center"/>
        <w:rPr>
          <w:b/>
        </w:rPr>
      </w:pPr>
    </w:p>
    <w:p w:rsidR="005E6D00" w:rsidRPr="00614CDE" w:rsidRDefault="008A0D06" w:rsidP="00614CDE">
      <w:pPr>
        <w:jc w:val="center"/>
        <w:rPr>
          <w:b/>
        </w:rPr>
      </w:pPr>
      <w:r w:rsidRPr="00B26D75">
        <w:rPr>
          <w:b/>
        </w:rPr>
        <w:t>2021</w:t>
      </w:r>
    </w:p>
    <w:p w:rsidR="008A0D06" w:rsidRPr="00B26D75" w:rsidRDefault="008A0D06" w:rsidP="008A0D06">
      <w:pPr>
        <w:jc w:val="center"/>
        <w:rPr>
          <w:b/>
          <w:sz w:val="28"/>
          <w:szCs w:val="28"/>
        </w:rPr>
      </w:pPr>
      <w:r w:rsidRPr="00B26D75">
        <w:rPr>
          <w:b/>
          <w:sz w:val="28"/>
          <w:szCs w:val="28"/>
        </w:rPr>
        <w:lastRenderedPageBreak/>
        <w:t>ЗМІСТ</w:t>
      </w:r>
    </w:p>
    <w:p w:rsidR="00CB5D1E" w:rsidRPr="00B26D75" w:rsidRDefault="00CB5D1E" w:rsidP="008A0D06">
      <w:pPr>
        <w:jc w:val="center"/>
        <w:rPr>
          <w:b/>
          <w:sz w:val="28"/>
          <w:szCs w:val="28"/>
        </w:rPr>
      </w:pPr>
    </w:p>
    <w:p w:rsidR="00CA521C" w:rsidRPr="00B26D75" w:rsidRDefault="00CA521C" w:rsidP="00CB5D1E">
      <w:pPr>
        <w:rPr>
          <w:b/>
          <w:sz w:val="28"/>
          <w:szCs w:val="28"/>
        </w:rPr>
      </w:pPr>
      <w:r w:rsidRPr="00B26D75">
        <w:rPr>
          <w:b/>
          <w:sz w:val="28"/>
          <w:szCs w:val="28"/>
        </w:rPr>
        <w:t>РОЗДІЛ І</w:t>
      </w:r>
      <w:r w:rsidR="00CB5D1E" w:rsidRPr="00B26D75">
        <w:rPr>
          <w:b/>
          <w:sz w:val="28"/>
          <w:szCs w:val="28"/>
        </w:rPr>
        <w:t>.</w:t>
      </w:r>
      <w:r w:rsidRPr="00B26D75">
        <w:rPr>
          <w:b/>
          <w:sz w:val="28"/>
          <w:szCs w:val="28"/>
        </w:rPr>
        <w:t xml:space="preserve"> ЗАГАЛЬНІ ПОЛОЖЕННЯ</w:t>
      </w:r>
      <w:r w:rsidRPr="00B26D75">
        <w:rPr>
          <w:b/>
          <w:sz w:val="28"/>
          <w:szCs w:val="28"/>
        </w:rPr>
        <w:tab/>
      </w:r>
    </w:p>
    <w:p w:rsidR="00CA521C" w:rsidRPr="00B26D75" w:rsidRDefault="003741C0" w:rsidP="00CA521C">
      <w:pPr>
        <w:pStyle w:val="4"/>
        <w:tabs>
          <w:tab w:val="right" w:pos="9349"/>
        </w:tabs>
        <w:spacing w:line="240" w:lineRule="auto"/>
        <w:jc w:val="both"/>
        <w:rPr>
          <w:rFonts w:ascii="Times New Roman" w:hAnsi="Times New Roman" w:cs="Times New Roman"/>
          <w:sz w:val="28"/>
          <w:szCs w:val="28"/>
          <w:lang w:val="uk-UA"/>
        </w:rPr>
      </w:pPr>
      <w:hyperlink w:anchor="_1s2xs9ubfltr">
        <w:r w:rsidR="00CA521C" w:rsidRPr="00B26D75">
          <w:rPr>
            <w:rFonts w:ascii="Times New Roman" w:hAnsi="Times New Roman" w:cs="Times New Roman"/>
            <w:sz w:val="28"/>
            <w:szCs w:val="28"/>
            <w:lang w:val="uk-UA"/>
          </w:rPr>
          <w:t xml:space="preserve">Стаття 1. Статут </w:t>
        </w:r>
        <w:proofErr w:type="spellStart"/>
        <w:r w:rsidR="00CA521C" w:rsidRPr="00B26D75">
          <w:rPr>
            <w:rFonts w:ascii="Times New Roman" w:hAnsi="Times New Roman" w:cs="Times New Roman"/>
            <w:sz w:val="28"/>
            <w:szCs w:val="28"/>
            <w:lang w:val="uk-UA"/>
          </w:rPr>
          <w:t>Пологівської</w:t>
        </w:r>
        <w:proofErr w:type="spellEnd"/>
        <w:r w:rsidR="00CA521C" w:rsidRPr="00B26D75">
          <w:rPr>
            <w:rFonts w:ascii="Times New Roman" w:hAnsi="Times New Roman" w:cs="Times New Roman"/>
            <w:sz w:val="28"/>
            <w:szCs w:val="28"/>
            <w:lang w:val="uk-UA"/>
          </w:rPr>
          <w:t xml:space="preserve"> міської територіальної громади</w:t>
        </w:r>
      </w:hyperlink>
      <w:r w:rsidR="00CA521C" w:rsidRPr="00B26D75">
        <w:rPr>
          <w:rFonts w:ascii="Times New Roman" w:hAnsi="Times New Roman" w:cs="Times New Roman"/>
          <w:sz w:val="28"/>
          <w:szCs w:val="28"/>
          <w:lang w:val="uk-UA"/>
        </w:rPr>
        <w:tab/>
      </w:r>
    </w:p>
    <w:p w:rsidR="00CA521C" w:rsidRPr="00B26D75" w:rsidRDefault="003741C0" w:rsidP="00CA521C">
      <w:pPr>
        <w:pStyle w:val="4"/>
        <w:tabs>
          <w:tab w:val="right" w:pos="9349"/>
        </w:tabs>
        <w:spacing w:line="240" w:lineRule="auto"/>
        <w:jc w:val="both"/>
        <w:rPr>
          <w:rFonts w:ascii="Times New Roman" w:hAnsi="Times New Roman" w:cs="Times New Roman"/>
          <w:sz w:val="28"/>
          <w:szCs w:val="28"/>
          <w:lang w:val="uk-UA"/>
        </w:rPr>
      </w:pPr>
      <w:hyperlink w:anchor="_kmc3n78dn0pr">
        <w:r w:rsidR="00CA521C" w:rsidRPr="00B26D75">
          <w:rPr>
            <w:rFonts w:ascii="Times New Roman" w:hAnsi="Times New Roman" w:cs="Times New Roman"/>
            <w:sz w:val="28"/>
            <w:szCs w:val="28"/>
            <w:lang w:val="uk-UA"/>
          </w:rPr>
          <w:t xml:space="preserve">Стаття 2. Символіка </w:t>
        </w:r>
        <w:proofErr w:type="spellStart"/>
        <w:r w:rsidR="00E77B19" w:rsidRPr="00E77B19">
          <w:rPr>
            <w:rFonts w:ascii="Times New Roman" w:hAnsi="Times New Roman" w:cs="Times New Roman"/>
            <w:sz w:val="28"/>
            <w:szCs w:val="28"/>
            <w:lang w:val="uk-UA"/>
          </w:rPr>
          <w:t>Пологівської</w:t>
        </w:r>
        <w:proofErr w:type="spellEnd"/>
        <w:r w:rsidR="00E77B19" w:rsidRPr="00E77B19">
          <w:rPr>
            <w:rFonts w:ascii="Times New Roman" w:hAnsi="Times New Roman" w:cs="Times New Roman"/>
            <w:sz w:val="28"/>
            <w:szCs w:val="28"/>
            <w:lang w:val="uk-UA"/>
          </w:rPr>
          <w:t xml:space="preserve"> міської </w:t>
        </w:r>
        <w:r w:rsidR="00CA521C" w:rsidRPr="00B26D75">
          <w:rPr>
            <w:rFonts w:ascii="Times New Roman" w:hAnsi="Times New Roman" w:cs="Times New Roman"/>
            <w:sz w:val="28"/>
            <w:szCs w:val="28"/>
            <w:lang w:val="uk-UA"/>
          </w:rPr>
          <w:t>територіальної громади</w:t>
        </w:r>
      </w:hyperlink>
      <w:r w:rsidR="00544D76">
        <w:rPr>
          <w:rFonts w:ascii="Times New Roman" w:hAnsi="Times New Roman" w:cs="Times New Roman"/>
          <w:sz w:val="28"/>
          <w:szCs w:val="28"/>
          <w:lang w:val="uk-UA"/>
        </w:rPr>
        <w:t xml:space="preserve"> та </w:t>
      </w:r>
      <w:proofErr w:type="spellStart"/>
      <w:r w:rsidR="00544D76">
        <w:rPr>
          <w:rFonts w:ascii="Times New Roman" w:hAnsi="Times New Roman" w:cs="Times New Roman"/>
          <w:sz w:val="28"/>
          <w:szCs w:val="28"/>
          <w:lang w:val="uk-UA"/>
        </w:rPr>
        <w:t>старостинських</w:t>
      </w:r>
      <w:proofErr w:type="spellEnd"/>
      <w:r w:rsidR="00544D76">
        <w:rPr>
          <w:rFonts w:ascii="Times New Roman" w:hAnsi="Times New Roman" w:cs="Times New Roman"/>
          <w:sz w:val="28"/>
          <w:szCs w:val="28"/>
          <w:lang w:val="uk-UA"/>
        </w:rPr>
        <w:t xml:space="preserve"> округів</w:t>
      </w:r>
      <w:r w:rsidR="00CA521C" w:rsidRPr="00B26D75">
        <w:rPr>
          <w:rFonts w:ascii="Times New Roman" w:hAnsi="Times New Roman" w:cs="Times New Roman"/>
          <w:sz w:val="28"/>
          <w:szCs w:val="28"/>
          <w:lang w:val="uk-UA"/>
        </w:rPr>
        <w:tab/>
      </w:r>
    </w:p>
    <w:p w:rsidR="00CA521C" w:rsidRPr="00B26D75" w:rsidRDefault="003741C0" w:rsidP="00CA521C">
      <w:pPr>
        <w:pStyle w:val="4"/>
        <w:tabs>
          <w:tab w:val="right" w:pos="9349"/>
        </w:tabs>
        <w:spacing w:line="240" w:lineRule="auto"/>
        <w:jc w:val="both"/>
        <w:rPr>
          <w:rFonts w:ascii="Times New Roman" w:hAnsi="Times New Roman" w:cs="Times New Roman"/>
          <w:sz w:val="28"/>
          <w:szCs w:val="28"/>
          <w:lang w:val="uk-UA"/>
        </w:rPr>
      </w:pPr>
      <w:hyperlink w:anchor="_z6kuc2f845q">
        <w:r w:rsidR="00CA521C" w:rsidRPr="00B26D75">
          <w:rPr>
            <w:rFonts w:ascii="Times New Roman" w:hAnsi="Times New Roman" w:cs="Times New Roman"/>
            <w:sz w:val="28"/>
            <w:szCs w:val="28"/>
            <w:lang w:val="uk-UA"/>
          </w:rPr>
          <w:t>Стаття 3. Місцеві свята</w:t>
        </w:r>
      </w:hyperlink>
      <w:r w:rsidR="00CA521C" w:rsidRPr="00B26D75">
        <w:rPr>
          <w:rFonts w:ascii="Times New Roman" w:hAnsi="Times New Roman" w:cs="Times New Roman"/>
          <w:sz w:val="28"/>
          <w:szCs w:val="28"/>
          <w:lang w:val="uk-UA"/>
        </w:rPr>
        <w:tab/>
      </w:r>
    </w:p>
    <w:p w:rsidR="00CA521C" w:rsidRPr="00B26D75" w:rsidRDefault="003741C0" w:rsidP="00CA521C">
      <w:pPr>
        <w:pStyle w:val="4"/>
        <w:tabs>
          <w:tab w:val="right" w:pos="9349"/>
        </w:tabs>
        <w:spacing w:line="240" w:lineRule="auto"/>
        <w:jc w:val="both"/>
        <w:rPr>
          <w:rFonts w:ascii="Times New Roman" w:hAnsi="Times New Roman" w:cs="Times New Roman"/>
          <w:sz w:val="28"/>
          <w:szCs w:val="28"/>
          <w:lang w:val="uk-UA"/>
        </w:rPr>
      </w:pPr>
      <w:hyperlink w:anchor="_yb97xdpww03m">
        <w:r w:rsidR="00CA521C" w:rsidRPr="00B26D75">
          <w:rPr>
            <w:rFonts w:ascii="Times New Roman" w:hAnsi="Times New Roman" w:cs="Times New Roman"/>
            <w:sz w:val="28"/>
            <w:szCs w:val="28"/>
            <w:lang w:val="uk-UA"/>
          </w:rPr>
          <w:t xml:space="preserve">Стаття 4. Почесні відзнаки </w:t>
        </w:r>
        <w:proofErr w:type="spellStart"/>
        <w:r w:rsidR="00E77B19" w:rsidRPr="00E77B19">
          <w:rPr>
            <w:rFonts w:ascii="Times New Roman" w:hAnsi="Times New Roman" w:cs="Times New Roman"/>
            <w:sz w:val="28"/>
            <w:szCs w:val="28"/>
            <w:lang w:val="uk-UA"/>
          </w:rPr>
          <w:t>Пологівської</w:t>
        </w:r>
        <w:proofErr w:type="spellEnd"/>
        <w:r w:rsidR="00E77B19" w:rsidRPr="00E77B19">
          <w:rPr>
            <w:rFonts w:ascii="Times New Roman" w:hAnsi="Times New Roman" w:cs="Times New Roman"/>
            <w:sz w:val="28"/>
            <w:szCs w:val="28"/>
            <w:lang w:val="uk-UA"/>
          </w:rPr>
          <w:t xml:space="preserve"> міської </w:t>
        </w:r>
        <w:r w:rsidR="00CA521C" w:rsidRPr="00B26D75">
          <w:rPr>
            <w:rFonts w:ascii="Times New Roman" w:hAnsi="Times New Roman" w:cs="Times New Roman"/>
            <w:sz w:val="28"/>
            <w:szCs w:val="28"/>
            <w:lang w:val="uk-UA"/>
          </w:rPr>
          <w:t>територіальної громади</w:t>
        </w:r>
      </w:hyperlink>
      <w:r w:rsidR="00CA521C" w:rsidRPr="00B26D75">
        <w:rPr>
          <w:rFonts w:ascii="Times New Roman" w:hAnsi="Times New Roman" w:cs="Times New Roman"/>
          <w:sz w:val="28"/>
          <w:szCs w:val="28"/>
          <w:lang w:val="uk-UA"/>
        </w:rPr>
        <w:tab/>
      </w:r>
    </w:p>
    <w:p w:rsidR="00CA521C" w:rsidRPr="00B26D75" w:rsidRDefault="003741C0" w:rsidP="00CA521C">
      <w:pPr>
        <w:pStyle w:val="4"/>
        <w:tabs>
          <w:tab w:val="right" w:pos="9349"/>
        </w:tabs>
        <w:spacing w:line="240" w:lineRule="auto"/>
        <w:jc w:val="both"/>
        <w:rPr>
          <w:rFonts w:ascii="Times New Roman" w:hAnsi="Times New Roman"/>
          <w:sz w:val="28"/>
          <w:szCs w:val="28"/>
          <w:lang w:val="uk-UA"/>
        </w:rPr>
      </w:pPr>
      <w:hyperlink w:anchor="_rfu19mcojp50">
        <w:r w:rsidR="00CA521C" w:rsidRPr="00B26D75">
          <w:rPr>
            <w:rFonts w:ascii="Times New Roman" w:hAnsi="Times New Roman" w:cs="Times New Roman"/>
            <w:sz w:val="28"/>
            <w:szCs w:val="28"/>
            <w:lang w:val="uk-UA"/>
          </w:rPr>
          <w:t xml:space="preserve">Стаття 5. Основні засади здійснення місцевого самоврядування в </w:t>
        </w:r>
        <w:proofErr w:type="spellStart"/>
        <w:r w:rsidR="00CA521C" w:rsidRPr="00B26D75">
          <w:rPr>
            <w:rFonts w:ascii="Times New Roman" w:hAnsi="Times New Roman" w:cs="Times New Roman"/>
            <w:sz w:val="28"/>
            <w:szCs w:val="28"/>
            <w:lang w:val="uk-UA"/>
          </w:rPr>
          <w:t>Пологівській</w:t>
        </w:r>
        <w:proofErr w:type="spellEnd"/>
        <w:r w:rsidR="00CA521C" w:rsidRPr="00B26D75">
          <w:rPr>
            <w:rFonts w:ascii="Times New Roman" w:hAnsi="Times New Roman" w:cs="Times New Roman"/>
            <w:sz w:val="28"/>
            <w:szCs w:val="28"/>
            <w:lang w:val="uk-UA"/>
          </w:rPr>
          <w:t xml:space="preserve"> міській територіальній громаді</w:t>
        </w:r>
      </w:hyperlink>
    </w:p>
    <w:p w:rsidR="00CA521C" w:rsidRPr="00B26D75" w:rsidRDefault="00CA521C" w:rsidP="00CA521C">
      <w:pPr>
        <w:pStyle w:val="4"/>
        <w:tabs>
          <w:tab w:val="right" w:pos="9349"/>
        </w:tabs>
        <w:spacing w:line="240" w:lineRule="auto"/>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Стаття 6. </w:t>
      </w:r>
      <w:proofErr w:type="spellStart"/>
      <w:r w:rsidRPr="00B26D75">
        <w:rPr>
          <w:rFonts w:ascii="Times New Roman" w:hAnsi="Times New Roman" w:cs="Times New Roman"/>
          <w:sz w:val="28"/>
          <w:szCs w:val="28"/>
          <w:lang w:val="uk-UA"/>
        </w:rPr>
        <w:t>Старостинські</w:t>
      </w:r>
      <w:proofErr w:type="spellEnd"/>
      <w:r w:rsidRPr="00B26D75">
        <w:rPr>
          <w:rFonts w:ascii="Times New Roman" w:hAnsi="Times New Roman" w:cs="Times New Roman"/>
          <w:sz w:val="28"/>
          <w:szCs w:val="28"/>
          <w:lang w:val="uk-UA"/>
        </w:rPr>
        <w:t xml:space="preserve"> округи </w:t>
      </w:r>
      <w:proofErr w:type="spellStart"/>
      <w:r w:rsidRPr="00B26D75">
        <w:rPr>
          <w:rFonts w:ascii="Times New Roman" w:hAnsi="Times New Roman" w:cs="Times New Roman"/>
          <w:sz w:val="28"/>
          <w:szCs w:val="28"/>
          <w:lang w:val="uk-UA"/>
        </w:rPr>
        <w:t>Пологівської</w:t>
      </w:r>
      <w:proofErr w:type="spellEnd"/>
      <w:r w:rsidRPr="00B26D75">
        <w:rPr>
          <w:rFonts w:ascii="Times New Roman" w:hAnsi="Times New Roman" w:cs="Times New Roman"/>
          <w:sz w:val="28"/>
          <w:szCs w:val="28"/>
          <w:lang w:val="uk-UA"/>
        </w:rPr>
        <w:t xml:space="preserve"> міської територіальної громади</w:t>
      </w:r>
      <w:r w:rsidRPr="00B26D75">
        <w:rPr>
          <w:rFonts w:ascii="Times New Roman" w:hAnsi="Times New Roman" w:cs="Times New Roman"/>
          <w:sz w:val="28"/>
          <w:szCs w:val="28"/>
          <w:lang w:val="uk-UA"/>
        </w:rPr>
        <w:tab/>
      </w:r>
    </w:p>
    <w:p w:rsidR="00CA521C" w:rsidRPr="00B26D75" w:rsidRDefault="00CA521C" w:rsidP="00CA521C">
      <w:pPr>
        <w:pStyle w:val="4"/>
        <w:tabs>
          <w:tab w:val="right" w:pos="9349"/>
        </w:tabs>
        <w:spacing w:line="240" w:lineRule="auto"/>
        <w:jc w:val="both"/>
        <w:rPr>
          <w:rFonts w:ascii="Times New Roman" w:hAnsi="Times New Roman"/>
          <w:bCs/>
          <w:sz w:val="28"/>
          <w:szCs w:val="28"/>
          <w:lang w:val="uk-UA"/>
        </w:rPr>
      </w:pPr>
      <w:r w:rsidRPr="00B26D75">
        <w:rPr>
          <w:rFonts w:ascii="Times New Roman" w:hAnsi="Times New Roman"/>
          <w:bCs/>
          <w:sz w:val="28"/>
          <w:szCs w:val="28"/>
          <w:lang w:val="uk-UA"/>
        </w:rPr>
        <w:t xml:space="preserve">Стаття 7.  Старости </w:t>
      </w:r>
      <w:proofErr w:type="spellStart"/>
      <w:r w:rsidRPr="00B26D75">
        <w:rPr>
          <w:rFonts w:ascii="Times New Roman" w:hAnsi="Times New Roman"/>
          <w:bCs/>
          <w:sz w:val="28"/>
          <w:szCs w:val="28"/>
          <w:lang w:val="uk-UA"/>
        </w:rPr>
        <w:t>Пологівської</w:t>
      </w:r>
      <w:proofErr w:type="spellEnd"/>
      <w:r w:rsidRPr="00B26D75">
        <w:rPr>
          <w:rFonts w:ascii="Times New Roman" w:hAnsi="Times New Roman"/>
          <w:bCs/>
          <w:sz w:val="28"/>
          <w:szCs w:val="28"/>
          <w:lang w:val="uk-UA"/>
        </w:rPr>
        <w:t xml:space="preserve"> міської територіальної громади</w:t>
      </w:r>
    </w:p>
    <w:p w:rsidR="00CA521C" w:rsidRPr="00B26D75" w:rsidRDefault="00CA521C" w:rsidP="00CA521C">
      <w:pPr>
        <w:pStyle w:val="4"/>
        <w:tabs>
          <w:tab w:val="right" w:pos="9349"/>
        </w:tabs>
        <w:spacing w:line="240" w:lineRule="auto"/>
        <w:jc w:val="both"/>
        <w:rPr>
          <w:rFonts w:ascii="Times New Roman" w:hAnsi="Times New Roman" w:cs="Times New Roman"/>
          <w:sz w:val="28"/>
          <w:szCs w:val="28"/>
          <w:lang w:val="uk-UA"/>
        </w:rPr>
      </w:pPr>
    </w:p>
    <w:p w:rsidR="001F55F8" w:rsidRPr="00B26D75" w:rsidRDefault="00CA521C" w:rsidP="001F55F8">
      <w:pPr>
        <w:jc w:val="both"/>
        <w:rPr>
          <w:b/>
          <w:sz w:val="28"/>
          <w:szCs w:val="28"/>
        </w:rPr>
      </w:pPr>
      <w:r w:rsidRPr="00B26D75">
        <w:rPr>
          <w:b/>
          <w:sz w:val="28"/>
          <w:szCs w:val="28"/>
        </w:rPr>
        <w:t xml:space="preserve">РОЗДІЛ ІІ. ПРАВА, ОБОВ’ЯЗКИ, ГАРАНТІЇ ПРАВ ЖИТЕЛІВ </w:t>
      </w:r>
      <w:r w:rsidR="00544D76">
        <w:rPr>
          <w:b/>
          <w:sz w:val="28"/>
          <w:szCs w:val="28"/>
        </w:rPr>
        <w:t xml:space="preserve">ПОЛОГІВСЬКОЇ МІСЬКОЇ </w:t>
      </w:r>
      <w:r w:rsidRPr="00B26D75">
        <w:rPr>
          <w:b/>
          <w:sz w:val="28"/>
          <w:szCs w:val="28"/>
        </w:rPr>
        <w:t>ТЕРИТОРІАЛЬНОЇ ГРОМАДИ У ВИРІШЕННІ ПИТАНЬ МІСЦЕВОГО ЗНАЧЕННЯ</w:t>
      </w:r>
    </w:p>
    <w:p w:rsidR="00CA521C" w:rsidRPr="00B26D75" w:rsidRDefault="00CA521C" w:rsidP="00CA521C">
      <w:pPr>
        <w:rPr>
          <w:sz w:val="28"/>
          <w:szCs w:val="28"/>
        </w:rPr>
      </w:pPr>
      <w:r w:rsidRPr="00B26D75">
        <w:rPr>
          <w:sz w:val="28"/>
          <w:szCs w:val="28"/>
        </w:rPr>
        <w:t xml:space="preserve">Стаття 8. Права жителів </w:t>
      </w:r>
      <w:proofErr w:type="spellStart"/>
      <w:r w:rsidR="00544D76" w:rsidRPr="00544D76">
        <w:rPr>
          <w:sz w:val="28"/>
          <w:szCs w:val="28"/>
        </w:rPr>
        <w:t>Пологівської</w:t>
      </w:r>
      <w:proofErr w:type="spellEnd"/>
      <w:r w:rsidR="00544D76" w:rsidRPr="00544D76">
        <w:rPr>
          <w:sz w:val="28"/>
          <w:szCs w:val="28"/>
        </w:rPr>
        <w:t xml:space="preserve"> міської </w:t>
      </w:r>
      <w:r w:rsidRPr="00B26D75">
        <w:rPr>
          <w:sz w:val="28"/>
          <w:szCs w:val="28"/>
        </w:rPr>
        <w:t>територіальної громади на участь у вирішенні питань місцевого значення</w:t>
      </w:r>
    </w:p>
    <w:p w:rsidR="00CA521C" w:rsidRPr="00B26D75" w:rsidRDefault="00CA521C" w:rsidP="00CA521C">
      <w:pPr>
        <w:rPr>
          <w:sz w:val="28"/>
          <w:szCs w:val="28"/>
        </w:rPr>
      </w:pPr>
      <w:r w:rsidRPr="00B26D75">
        <w:rPr>
          <w:sz w:val="28"/>
          <w:szCs w:val="28"/>
        </w:rPr>
        <w:t xml:space="preserve">Стаття 9. Обов’язки жителів </w:t>
      </w:r>
      <w:proofErr w:type="spellStart"/>
      <w:r w:rsidR="00544D76" w:rsidRPr="00544D76">
        <w:rPr>
          <w:sz w:val="28"/>
          <w:szCs w:val="28"/>
        </w:rPr>
        <w:t>Пологівської</w:t>
      </w:r>
      <w:proofErr w:type="spellEnd"/>
      <w:r w:rsidR="00544D76" w:rsidRPr="00544D76">
        <w:rPr>
          <w:sz w:val="28"/>
          <w:szCs w:val="28"/>
        </w:rPr>
        <w:t xml:space="preserve"> міської </w:t>
      </w:r>
      <w:r w:rsidRPr="00B26D75">
        <w:rPr>
          <w:sz w:val="28"/>
          <w:szCs w:val="28"/>
        </w:rPr>
        <w:t>територіальної громади</w:t>
      </w:r>
    </w:p>
    <w:p w:rsidR="00CA521C" w:rsidRPr="00B26D75" w:rsidRDefault="00CA521C" w:rsidP="00CA521C">
      <w:pPr>
        <w:rPr>
          <w:sz w:val="28"/>
          <w:szCs w:val="28"/>
        </w:rPr>
      </w:pPr>
      <w:r w:rsidRPr="00B26D75">
        <w:rPr>
          <w:sz w:val="28"/>
          <w:szCs w:val="28"/>
        </w:rPr>
        <w:t xml:space="preserve">Стаття 10. Гарантії прав жителів </w:t>
      </w:r>
      <w:proofErr w:type="spellStart"/>
      <w:r w:rsidR="00544D76" w:rsidRPr="00544D76">
        <w:rPr>
          <w:sz w:val="28"/>
          <w:szCs w:val="28"/>
        </w:rPr>
        <w:t>Пологівської</w:t>
      </w:r>
      <w:proofErr w:type="spellEnd"/>
      <w:r w:rsidR="00544D76" w:rsidRPr="00544D76">
        <w:rPr>
          <w:sz w:val="28"/>
          <w:szCs w:val="28"/>
        </w:rPr>
        <w:t xml:space="preserve"> міської </w:t>
      </w:r>
      <w:r w:rsidRPr="00B26D75">
        <w:rPr>
          <w:sz w:val="28"/>
          <w:szCs w:val="28"/>
        </w:rPr>
        <w:t>територіальної громади</w:t>
      </w:r>
    </w:p>
    <w:p w:rsidR="001F55F8" w:rsidRPr="00B26D75" w:rsidRDefault="001F55F8" w:rsidP="00CA521C">
      <w:pPr>
        <w:rPr>
          <w:sz w:val="28"/>
          <w:szCs w:val="28"/>
        </w:rPr>
      </w:pPr>
    </w:p>
    <w:p w:rsidR="001F55F8" w:rsidRPr="00B26D75" w:rsidRDefault="001F55F8" w:rsidP="00544D76">
      <w:pPr>
        <w:jc w:val="both"/>
        <w:rPr>
          <w:b/>
          <w:sz w:val="28"/>
          <w:szCs w:val="28"/>
        </w:rPr>
      </w:pPr>
      <w:r w:rsidRPr="00B26D75">
        <w:rPr>
          <w:b/>
          <w:sz w:val="28"/>
          <w:szCs w:val="28"/>
        </w:rPr>
        <w:t xml:space="preserve">РОЗДІЛ ІІІ. ФОРМИ БЕЗПОСЕРЕДНЬОЇ УЧАСТІ </w:t>
      </w:r>
      <w:r w:rsidR="00544D76">
        <w:rPr>
          <w:b/>
          <w:sz w:val="28"/>
          <w:szCs w:val="28"/>
        </w:rPr>
        <w:t xml:space="preserve">ПОЛОГІВСЬКОЇ МІСЬКОЇ </w:t>
      </w:r>
      <w:r w:rsidRPr="00B26D75">
        <w:rPr>
          <w:b/>
          <w:sz w:val="28"/>
          <w:szCs w:val="28"/>
        </w:rPr>
        <w:t>ТЕРИТОРІАЛЬНОЇ ГРОМАДИ У ВИРІ</w:t>
      </w:r>
      <w:r w:rsidR="00CB5D1E" w:rsidRPr="00B26D75">
        <w:rPr>
          <w:b/>
          <w:sz w:val="28"/>
          <w:szCs w:val="28"/>
        </w:rPr>
        <w:t>ШЕННІ ПИТАНЬ МІСЦЕВОГО ЗНАЧЕННЯ</w:t>
      </w:r>
    </w:p>
    <w:p w:rsidR="001F55F8" w:rsidRPr="00B26D75" w:rsidRDefault="001F55F8" w:rsidP="00544D76">
      <w:pPr>
        <w:jc w:val="both"/>
        <w:rPr>
          <w:sz w:val="28"/>
          <w:szCs w:val="28"/>
        </w:rPr>
      </w:pPr>
      <w:r w:rsidRPr="00B26D75">
        <w:rPr>
          <w:sz w:val="28"/>
          <w:szCs w:val="28"/>
        </w:rPr>
        <w:t>Стаття 11. Форми безпосередньої участі</w:t>
      </w:r>
      <w:r w:rsidR="00544D76">
        <w:rPr>
          <w:sz w:val="28"/>
          <w:szCs w:val="28"/>
        </w:rPr>
        <w:t xml:space="preserve"> </w:t>
      </w:r>
      <w:proofErr w:type="spellStart"/>
      <w:r w:rsidR="00544D76" w:rsidRPr="00544D76">
        <w:rPr>
          <w:sz w:val="28"/>
          <w:szCs w:val="28"/>
        </w:rPr>
        <w:t>Пологівської</w:t>
      </w:r>
      <w:proofErr w:type="spellEnd"/>
      <w:r w:rsidR="00544D76" w:rsidRPr="00544D76">
        <w:rPr>
          <w:sz w:val="28"/>
          <w:szCs w:val="28"/>
        </w:rPr>
        <w:t xml:space="preserve"> міської</w:t>
      </w:r>
      <w:r w:rsidRPr="00B26D75">
        <w:rPr>
          <w:sz w:val="28"/>
          <w:szCs w:val="28"/>
        </w:rPr>
        <w:t xml:space="preserve"> територіальної громади у вирішенні питань місцевого значення</w:t>
      </w:r>
    </w:p>
    <w:p w:rsidR="001F55F8" w:rsidRPr="00B26D75" w:rsidRDefault="001F55F8" w:rsidP="001F55F8">
      <w:pPr>
        <w:rPr>
          <w:sz w:val="28"/>
          <w:szCs w:val="28"/>
        </w:rPr>
      </w:pPr>
      <w:r w:rsidRPr="00B26D75">
        <w:rPr>
          <w:sz w:val="28"/>
          <w:szCs w:val="28"/>
        </w:rPr>
        <w:t>Стаття 12. Місцеві вибори та місцевий референдум</w:t>
      </w:r>
    </w:p>
    <w:p w:rsidR="001F55F8" w:rsidRPr="00B26D75" w:rsidRDefault="001F55F8" w:rsidP="001F55F8">
      <w:pPr>
        <w:rPr>
          <w:sz w:val="28"/>
          <w:szCs w:val="28"/>
        </w:rPr>
      </w:pPr>
      <w:r w:rsidRPr="00B26D75">
        <w:rPr>
          <w:sz w:val="28"/>
          <w:szCs w:val="28"/>
        </w:rPr>
        <w:t>Стаття 13. Загальні збори громадян за місцем проживання</w:t>
      </w:r>
    </w:p>
    <w:p w:rsidR="001F55F8" w:rsidRPr="00B26D75" w:rsidRDefault="001F55F8" w:rsidP="001F55F8">
      <w:pPr>
        <w:rPr>
          <w:sz w:val="28"/>
          <w:szCs w:val="28"/>
        </w:rPr>
      </w:pPr>
      <w:r w:rsidRPr="00B26D75">
        <w:rPr>
          <w:sz w:val="28"/>
          <w:szCs w:val="28"/>
        </w:rPr>
        <w:t>Стаття 14. Місцеві ініціативи</w:t>
      </w:r>
    </w:p>
    <w:p w:rsidR="001F55F8" w:rsidRPr="00B26D75" w:rsidRDefault="001F55F8" w:rsidP="001F55F8">
      <w:pPr>
        <w:rPr>
          <w:sz w:val="28"/>
          <w:szCs w:val="28"/>
        </w:rPr>
      </w:pPr>
      <w:r w:rsidRPr="00B26D75">
        <w:rPr>
          <w:sz w:val="28"/>
          <w:szCs w:val="28"/>
        </w:rPr>
        <w:t>Стаття 15. Громадські слухання</w:t>
      </w:r>
    </w:p>
    <w:p w:rsidR="001F55F8" w:rsidRPr="00B26D75" w:rsidRDefault="001F55F8" w:rsidP="00544D76">
      <w:pPr>
        <w:jc w:val="both"/>
        <w:rPr>
          <w:sz w:val="28"/>
          <w:szCs w:val="28"/>
        </w:rPr>
      </w:pPr>
      <w:r w:rsidRPr="00B26D75">
        <w:rPr>
          <w:sz w:val="28"/>
          <w:szCs w:val="28"/>
        </w:rPr>
        <w:t xml:space="preserve">Стаття 16. Звернення громадян та електронні петиції як особлива форма колективного звернення громадян </w:t>
      </w:r>
    </w:p>
    <w:p w:rsidR="001F55F8" w:rsidRPr="00B26D75" w:rsidRDefault="001F55F8" w:rsidP="001F55F8">
      <w:pPr>
        <w:rPr>
          <w:sz w:val="28"/>
          <w:szCs w:val="28"/>
        </w:rPr>
      </w:pPr>
      <w:r w:rsidRPr="00B26D75">
        <w:rPr>
          <w:sz w:val="28"/>
          <w:szCs w:val="28"/>
        </w:rPr>
        <w:t xml:space="preserve">Стаття 17. Консультації з громадськістю </w:t>
      </w:r>
    </w:p>
    <w:p w:rsidR="001F55F8" w:rsidRPr="00B26D75" w:rsidRDefault="001F55F8" w:rsidP="00544D76">
      <w:pPr>
        <w:jc w:val="both"/>
        <w:rPr>
          <w:sz w:val="28"/>
          <w:szCs w:val="28"/>
        </w:rPr>
      </w:pPr>
      <w:r w:rsidRPr="00B26D75">
        <w:rPr>
          <w:sz w:val="28"/>
          <w:szCs w:val="28"/>
        </w:rPr>
        <w:t xml:space="preserve">Стаття 18. Участь жителів </w:t>
      </w:r>
      <w:proofErr w:type="spellStart"/>
      <w:r w:rsidR="0034323C">
        <w:rPr>
          <w:sz w:val="28"/>
          <w:szCs w:val="28"/>
        </w:rPr>
        <w:t>Пологівської</w:t>
      </w:r>
      <w:proofErr w:type="spellEnd"/>
      <w:r w:rsidR="0034323C">
        <w:rPr>
          <w:sz w:val="28"/>
          <w:szCs w:val="28"/>
        </w:rPr>
        <w:t xml:space="preserve"> міської </w:t>
      </w:r>
      <w:r w:rsidRPr="00B26D75">
        <w:rPr>
          <w:sz w:val="28"/>
          <w:szCs w:val="28"/>
        </w:rPr>
        <w:t>територіальної громади в консультативно-дорадчих органах, утворених при органах місцевого самоврядування</w:t>
      </w:r>
    </w:p>
    <w:p w:rsidR="001F55F8" w:rsidRPr="00B26D75" w:rsidRDefault="001F55F8" w:rsidP="001F55F8">
      <w:pPr>
        <w:jc w:val="both"/>
        <w:rPr>
          <w:sz w:val="28"/>
          <w:szCs w:val="28"/>
        </w:rPr>
      </w:pPr>
      <w:r w:rsidRPr="00B26D75">
        <w:rPr>
          <w:sz w:val="28"/>
          <w:szCs w:val="28"/>
        </w:rPr>
        <w:t xml:space="preserve">Стаття 19. Участь жителів </w:t>
      </w:r>
      <w:proofErr w:type="spellStart"/>
      <w:r w:rsidR="00735BA5" w:rsidRPr="00735BA5">
        <w:rPr>
          <w:sz w:val="28"/>
          <w:szCs w:val="28"/>
        </w:rPr>
        <w:t>Пологівської</w:t>
      </w:r>
      <w:proofErr w:type="spellEnd"/>
      <w:r w:rsidR="00735BA5" w:rsidRPr="00735BA5">
        <w:rPr>
          <w:sz w:val="28"/>
          <w:szCs w:val="28"/>
        </w:rPr>
        <w:t xml:space="preserve"> міської </w:t>
      </w:r>
      <w:r w:rsidRPr="00B26D75">
        <w:rPr>
          <w:sz w:val="28"/>
          <w:szCs w:val="28"/>
        </w:rPr>
        <w:t xml:space="preserve">територіальної громади в роботі контрольно-наглядових органах юридичних осіб публічного права, </w:t>
      </w:r>
      <w:r w:rsidR="002D66F1">
        <w:rPr>
          <w:bCs/>
          <w:sz w:val="28"/>
          <w:szCs w:val="28"/>
        </w:rPr>
        <w:t>утворених за рішенням</w:t>
      </w:r>
      <w:r w:rsidR="002D66F1" w:rsidRPr="002D66F1">
        <w:rPr>
          <w:bCs/>
          <w:sz w:val="28"/>
          <w:szCs w:val="28"/>
        </w:rPr>
        <w:t xml:space="preserve"> міськ</w:t>
      </w:r>
      <w:r w:rsidR="002D66F1">
        <w:rPr>
          <w:bCs/>
          <w:sz w:val="28"/>
          <w:szCs w:val="28"/>
        </w:rPr>
        <w:t>ої</w:t>
      </w:r>
      <w:r w:rsidR="002D66F1" w:rsidRPr="002D66F1">
        <w:rPr>
          <w:bCs/>
          <w:sz w:val="28"/>
          <w:szCs w:val="28"/>
        </w:rPr>
        <w:t xml:space="preserve"> рад</w:t>
      </w:r>
      <w:r w:rsidR="002D66F1">
        <w:rPr>
          <w:bCs/>
          <w:sz w:val="28"/>
          <w:szCs w:val="28"/>
        </w:rPr>
        <w:t>и</w:t>
      </w:r>
    </w:p>
    <w:p w:rsidR="001F55F8" w:rsidRPr="00B26D75" w:rsidRDefault="001F55F8" w:rsidP="001F55F8">
      <w:pPr>
        <w:rPr>
          <w:sz w:val="28"/>
          <w:szCs w:val="28"/>
        </w:rPr>
      </w:pPr>
      <w:r w:rsidRPr="00B26D75">
        <w:rPr>
          <w:sz w:val="28"/>
          <w:szCs w:val="28"/>
        </w:rPr>
        <w:t xml:space="preserve">Стаття 20. Участь у розподілі коштів місцевого бюджету </w:t>
      </w:r>
    </w:p>
    <w:p w:rsidR="001F55F8" w:rsidRPr="00B26D75" w:rsidRDefault="001F55F8" w:rsidP="001F55F8">
      <w:pPr>
        <w:rPr>
          <w:sz w:val="28"/>
          <w:szCs w:val="28"/>
        </w:rPr>
      </w:pPr>
      <w:r w:rsidRPr="00B26D75">
        <w:rPr>
          <w:sz w:val="28"/>
          <w:szCs w:val="28"/>
        </w:rPr>
        <w:t>Стаття 21. Органи самоорганізації населення</w:t>
      </w:r>
    </w:p>
    <w:p w:rsidR="001F55F8" w:rsidRPr="00B26D75" w:rsidRDefault="001F55F8" w:rsidP="001F55F8">
      <w:pPr>
        <w:rPr>
          <w:sz w:val="28"/>
          <w:szCs w:val="28"/>
        </w:rPr>
      </w:pPr>
      <w:r w:rsidRPr="00B26D75">
        <w:rPr>
          <w:sz w:val="28"/>
          <w:szCs w:val="28"/>
        </w:rPr>
        <w:t>Стаття 22. Права дітей та молоді на участь у місцевому самоврядуванні</w:t>
      </w:r>
    </w:p>
    <w:p w:rsidR="001F55F8" w:rsidRDefault="001F55F8" w:rsidP="00CA521C">
      <w:pPr>
        <w:rPr>
          <w:sz w:val="28"/>
          <w:szCs w:val="28"/>
        </w:rPr>
      </w:pPr>
    </w:p>
    <w:p w:rsidR="00815D63" w:rsidRDefault="00815D63" w:rsidP="00CA521C">
      <w:pPr>
        <w:rPr>
          <w:sz w:val="28"/>
          <w:szCs w:val="28"/>
        </w:rPr>
      </w:pPr>
    </w:p>
    <w:p w:rsidR="00614CDE" w:rsidRPr="00B26D75" w:rsidRDefault="00614CDE" w:rsidP="00CA521C">
      <w:pPr>
        <w:rPr>
          <w:sz w:val="28"/>
          <w:szCs w:val="28"/>
        </w:rPr>
      </w:pPr>
    </w:p>
    <w:p w:rsidR="001F55F8" w:rsidRPr="00B26D75" w:rsidRDefault="001F55F8" w:rsidP="00CB5D1E">
      <w:pPr>
        <w:jc w:val="both"/>
        <w:rPr>
          <w:b/>
          <w:sz w:val="28"/>
          <w:szCs w:val="28"/>
        </w:rPr>
      </w:pPr>
      <w:r w:rsidRPr="00B26D75">
        <w:rPr>
          <w:b/>
          <w:sz w:val="28"/>
          <w:szCs w:val="28"/>
        </w:rPr>
        <w:lastRenderedPageBreak/>
        <w:t>РО</w:t>
      </w:r>
      <w:r w:rsidR="004F0B5E">
        <w:rPr>
          <w:b/>
          <w:sz w:val="28"/>
          <w:szCs w:val="28"/>
        </w:rPr>
        <w:t>ЗДІЛ ІV. ВЗАЄМОВІДНОСИНИ ОРГАНУ</w:t>
      </w:r>
      <w:r w:rsidRPr="00B26D75">
        <w:rPr>
          <w:b/>
          <w:sz w:val="28"/>
          <w:szCs w:val="28"/>
        </w:rPr>
        <w:t xml:space="preserve"> МІСЦЕВОГО САМОВРЯДУВАННЯ З ІНШИМИ СУБ’ЄКТАМИ</w:t>
      </w:r>
    </w:p>
    <w:p w:rsidR="001F55F8" w:rsidRPr="00B26D75" w:rsidRDefault="001F55F8" w:rsidP="001F55F8">
      <w:pPr>
        <w:jc w:val="both"/>
        <w:rPr>
          <w:sz w:val="28"/>
          <w:szCs w:val="28"/>
        </w:rPr>
      </w:pPr>
      <w:r w:rsidRPr="00B26D75">
        <w:rPr>
          <w:sz w:val="28"/>
          <w:szCs w:val="28"/>
        </w:rPr>
        <w:t>Ст</w:t>
      </w:r>
      <w:r w:rsidR="004F0B5E">
        <w:rPr>
          <w:sz w:val="28"/>
          <w:szCs w:val="28"/>
        </w:rPr>
        <w:t>аття 23. Взаємовідносини органу</w:t>
      </w:r>
      <w:r w:rsidRPr="00B26D75">
        <w:rPr>
          <w:sz w:val="28"/>
          <w:szCs w:val="28"/>
        </w:rPr>
        <w:t xml:space="preserve"> місцевого самоврядування </w:t>
      </w:r>
      <w:proofErr w:type="spellStart"/>
      <w:r w:rsidRPr="00B26D75">
        <w:rPr>
          <w:sz w:val="28"/>
          <w:szCs w:val="28"/>
        </w:rPr>
        <w:t>Пологівської</w:t>
      </w:r>
      <w:proofErr w:type="spellEnd"/>
      <w:r w:rsidRPr="00B26D75">
        <w:rPr>
          <w:sz w:val="28"/>
          <w:szCs w:val="28"/>
        </w:rPr>
        <w:t xml:space="preserve">  міської територіальної громади та їхніх посадових осіб з інститутами громадянського суспільства</w:t>
      </w:r>
    </w:p>
    <w:p w:rsidR="001F55F8" w:rsidRPr="00B26D75" w:rsidRDefault="00844A05" w:rsidP="001F55F8">
      <w:pPr>
        <w:jc w:val="both"/>
        <w:rPr>
          <w:sz w:val="28"/>
          <w:szCs w:val="28"/>
        </w:rPr>
      </w:pPr>
      <w:r w:rsidRPr="00B26D75">
        <w:rPr>
          <w:sz w:val="28"/>
          <w:szCs w:val="28"/>
        </w:rPr>
        <w:t>Стаття 24. М</w:t>
      </w:r>
      <w:r w:rsidR="001F55F8" w:rsidRPr="00B26D75">
        <w:rPr>
          <w:sz w:val="28"/>
          <w:szCs w:val="28"/>
        </w:rPr>
        <w:t xml:space="preserve">іжнародні зв’язки </w:t>
      </w:r>
      <w:proofErr w:type="spellStart"/>
      <w:r w:rsidR="001F55F8" w:rsidRPr="00B26D75">
        <w:rPr>
          <w:sz w:val="28"/>
          <w:szCs w:val="28"/>
        </w:rPr>
        <w:t>Пологівської</w:t>
      </w:r>
      <w:proofErr w:type="spellEnd"/>
      <w:r w:rsidR="001F55F8" w:rsidRPr="00B26D75">
        <w:rPr>
          <w:sz w:val="28"/>
          <w:szCs w:val="28"/>
        </w:rPr>
        <w:t xml:space="preserve"> міської територіальної громади</w:t>
      </w:r>
      <w:r w:rsidRPr="00B26D75">
        <w:rPr>
          <w:sz w:val="28"/>
          <w:szCs w:val="28"/>
        </w:rPr>
        <w:t xml:space="preserve">, </w:t>
      </w:r>
      <w:r w:rsidR="009953C9" w:rsidRPr="00B26D75">
        <w:rPr>
          <w:sz w:val="28"/>
          <w:szCs w:val="28"/>
        </w:rPr>
        <w:t>міста-партнери</w:t>
      </w:r>
      <w:r w:rsidR="001F55F8" w:rsidRPr="00B26D75">
        <w:rPr>
          <w:sz w:val="28"/>
          <w:szCs w:val="28"/>
        </w:rPr>
        <w:t xml:space="preserve"> </w:t>
      </w:r>
    </w:p>
    <w:p w:rsidR="00CA521C" w:rsidRPr="00B26D75" w:rsidRDefault="001F55F8" w:rsidP="001F55F8">
      <w:pPr>
        <w:jc w:val="both"/>
        <w:rPr>
          <w:sz w:val="28"/>
          <w:szCs w:val="28"/>
        </w:rPr>
      </w:pPr>
      <w:r w:rsidRPr="00B26D75">
        <w:rPr>
          <w:sz w:val="28"/>
          <w:szCs w:val="28"/>
        </w:rPr>
        <w:t>Стаття 25. Участь в асоціаціях</w:t>
      </w:r>
      <w:r w:rsidR="00E63B5F">
        <w:rPr>
          <w:sz w:val="28"/>
          <w:szCs w:val="28"/>
        </w:rPr>
        <w:t xml:space="preserve"> органів місцевого самоврядування</w:t>
      </w:r>
      <w:r w:rsidRPr="00B26D75">
        <w:rPr>
          <w:sz w:val="28"/>
          <w:szCs w:val="28"/>
        </w:rPr>
        <w:t xml:space="preserve"> та їх добровільних об’єднаннях</w:t>
      </w:r>
    </w:p>
    <w:p w:rsidR="001F55F8" w:rsidRPr="00B26D75" w:rsidRDefault="001F55F8" w:rsidP="001F55F8">
      <w:pPr>
        <w:jc w:val="both"/>
        <w:rPr>
          <w:sz w:val="28"/>
          <w:szCs w:val="28"/>
        </w:rPr>
      </w:pPr>
    </w:p>
    <w:p w:rsidR="001F55F8" w:rsidRPr="00B26D75" w:rsidRDefault="001F55F8" w:rsidP="001F55F8">
      <w:pPr>
        <w:jc w:val="both"/>
        <w:rPr>
          <w:b/>
          <w:sz w:val="28"/>
          <w:szCs w:val="28"/>
        </w:rPr>
      </w:pPr>
      <w:r w:rsidRPr="00B26D75">
        <w:rPr>
          <w:b/>
          <w:sz w:val="28"/>
          <w:szCs w:val="28"/>
        </w:rPr>
        <w:t>РОЗДІЛ V. ГРОМАДСЬКИ</w:t>
      </w:r>
      <w:r w:rsidR="004F0B5E">
        <w:rPr>
          <w:b/>
          <w:sz w:val="28"/>
          <w:szCs w:val="28"/>
        </w:rPr>
        <w:t>Й КОНТРОЛЬ ЗА ДІЯЛЬНІСТЮ ОРГАНУ</w:t>
      </w:r>
      <w:r w:rsidRPr="00B26D75">
        <w:rPr>
          <w:b/>
          <w:sz w:val="28"/>
          <w:szCs w:val="28"/>
        </w:rPr>
        <w:t xml:space="preserve"> МІСЦЕВОГО САМОВРЯДУВАННЯ ТА ЇХ ПОСАДОВИХ ОСІБ</w:t>
      </w:r>
    </w:p>
    <w:p w:rsidR="001F55F8" w:rsidRPr="00B26D75" w:rsidRDefault="001F55F8" w:rsidP="001F55F8">
      <w:pPr>
        <w:jc w:val="both"/>
        <w:rPr>
          <w:sz w:val="28"/>
          <w:szCs w:val="28"/>
        </w:rPr>
      </w:pPr>
      <w:r w:rsidRPr="00B26D75">
        <w:rPr>
          <w:sz w:val="28"/>
          <w:szCs w:val="28"/>
        </w:rPr>
        <w:t>Стаття 26. Засади громадськог</w:t>
      </w:r>
      <w:r w:rsidR="004F0B5E">
        <w:rPr>
          <w:sz w:val="28"/>
          <w:szCs w:val="28"/>
        </w:rPr>
        <w:t>о контролю за діяльністю органу</w:t>
      </w:r>
      <w:r w:rsidRPr="00B26D75">
        <w:rPr>
          <w:sz w:val="28"/>
          <w:szCs w:val="28"/>
        </w:rPr>
        <w:t xml:space="preserve"> місцевого самоврядування та їх посадових осіб </w:t>
      </w:r>
    </w:p>
    <w:p w:rsidR="001F55F8" w:rsidRPr="00B26D75" w:rsidRDefault="001F55F8" w:rsidP="001F55F8">
      <w:pPr>
        <w:jc w:val="both"/>
        <w:rPr>
          <w:sz w:val="28"/>
          <w:szCs w:val="28"/>
        </w:rPr>
      </w:pPr>
      <w:r w:rsidRPr="00B26D75">
        <w:rPr>
          <w:sz w:val="28"/>
          <w:szCs w:val="28"/>
        </w:rPr>
        <w:t>Стаття 27. Форми здійснення громадськог</w:t>
      </w:r>
      <w:r w:rsidR="00070AA0">
        <w:rPr>
          <w:sz w:val="28"/>
          <w:szCs w:val="28"/>
        </w:rPr>
        <w:t>о контролю за діяльністю органу</w:t>
      </w:r>
      <w:r w:rsidRPr="00B26D75">
        <w:rPr>
          <w:sz w:val="28"/>
          <w:szCs w:val="28"/>
        </w:rPr>
        <w:t xml:space="preserve"> місцевого самоврядування та їх посадових осіб </w:t>
      </w:r>
    </w:p>
    <w:p w:rsidR="001F55F8" w:rsidRPr="00B26D75" w:rsidRDefault="001F55F8" w:rsidP="001F55F8">
      <w:pPr>
        <w:jc w:val="both"/>
        <w:rPr>
          <w:sz w:val="28"/>
          <w:szCs w:val="28"/>
        </w:rPr>
      </w:pPr>
      <w:r w:rsidRPr="00B26D75">
        <w:rPr>
          <w:sz w:val="28"/>
          <w:szCs w:val="28"/>
        </w:rPr>
        <w:t>Стаття 28. Громадська експертиза</w:t>
      </w:r>
    </w:p>
    <w:p w:rsidR="001F55F8" w:rsidRPr="00B26D75" w:rsidRDefault="001F55F8" w:rsidP="001F55F8">
      <w:pPr>
        <w:jc w:val="both"/>
        <w:rPr>
          <w:sz w:val="28"/>
          <w:szCs w:val="28"/>
        </w:rPr>
      </w:pPr>
    </w:p>
    <w:p w:rsidR="001F55F8" w:rsidRPr="00B26D75" w:rsidRDefault="00AC1EB7" w:rsidP="001F55F8">
      <w:pPr>
        <w:jc w:val="both"/>
        <w:rPr>
          <w:b/>
          <w:sz w:val="28"/>
          <w:szCs w:val="28"/>
        </w:rPr>
      </w:pPr>
      <w:r>
        <w:rPr>
          <w:b/>
          <w:sz w:val="28"/>
          <w:szCs w:val="28"/>
        </w:rPr>
        <w:t>РОЗДІЛ VІ. ЗАСАДИ РОЗВИТКУ</w:t>
      </w:r>
      <w:r w:rsidR="001F55F8" w:rsidRPr="00B26D75">
        <w:rPr>
          <w:b/>
          <w:sz w:val="28"/>
          <w:szCs w:val="28"/>
        </w:rPr>
        <w:t xml:space="preserve"> ПОЛОГІВСЬКОЇ МІСЬКОЇ ТЕРИТОРІАЛЬНОЇ ГРОМАДИ</w:t>
      </w:r>
    </w:p>
    <w:p w:rsidR="001F55F8" w:rsidRPr="00B26D75" w:rsidRDefault="001F55F8" w:rsidP="001F55F8">
      <w:pPr>
        <w:jc w:val="both"/>
        <w:rPr>
          <w:sz w:val="28"/>
          <w:szCs w:val="28"/>
        </w:rPr>
      </w:pPr>
      <w:r w:rsidRPr="00B26D75">
        <w:rPr>
          <w:sz w:val="28"/>
          <w:szCs w:val="28"/>
        </w:rPr>
        <w:t xml:space="preserve">Стаття 29. Засади розвитку </w:t>
      </w:r>
      <w:proofErr w:type="spellStart"/>
      <w:r w:rsidR="00735BA5" w:rsidRPr="00735BA5">
        <w:rPr>
          <w:sz w:val="28"/>
          <w:szCs w:val="28"/>
        </w:rPr>
        <w:t>Пологівської</w:t>
      </w:r>
      <w:proofErr w:type="spellEnd"/>
      <w:r w:rsidR="00735BA5" w:rsidRPr="00735BA5">
        <w:rPr>
          <w:sz w:val="28"/>
          <w:szCs w:val="28"/>
        </w:rPr>
        <w:t xml:space="preserve"> міської </w:t>
      </w:r>
      <w:r w:rsidRPr="00B26D75">
        <w:rPr>
          <w:sz w:val="28"/>
          <w:szCs w:val="28"/>
        </w:rPr>
        <w:t>територіальної громади</w:t>
      </w:r>
    </w:p>
    <w:p w:rsidR="001F55F8" w:rsidRPr="00B26D75" w:rsidRDefault="001F55F8" w:rsidP="001F55F8">
      <w:pPr>
        <w:jc w:val="both"/>
        <w:rPr>
          <w:sz w:val="28"/>
          <w:szCs w:val="28"/>
        </w:rPr>
      </w:pPr>
      <w:r w:rsidRPr="00B26D75">
        <w:rPr>
          <w:sz w:val="28"/>
          <w:szCs w:val="28"/>
        </w:rPr>
        <w:t xml:space="preserve">Стаття 30. Планування розвитку </w:t>
      </w:r>
      <w:proofErr w:type="spellStart"/>
      <w:r w:rsidR="00735BA5" w:rsidRPr="00735BA5">
        <w:rPr>
          <w:sz w:val="28"/>
          <w:szCs w:val="28"/>
        </w:rPr>
        <w:t>Пологівської</w:t>
      </w:r>
      <w:proofErr w:type="spellEnd"/>
      <w:r w:rsidR="00735BA5" w:rsidRPr="00735BA5">
        <w:rPr>
          <w:sz w:val="28"/>
          <w:szCs w:val="28"/>
        </w:rPr>
        <w:t xml:space="preserve"> міської </w:t>
      </w:r>
      <w:r w:rsidRPr="00B26D75">
        <w:rPr>
          <w:sz w:val="28"/>
          <w:szCs w:val="28"/>
        </w:rPr>
        <w:t xml:space="preserve">територіальної громади </w:t>
      </w:r>
    </w:p>
    <w:p w:rsidR="001F55F8" w:rsidRPr="00B26D75" w:rsidRDefault="001F55F8" w:rsidP="001F55F8">
      <w:pPr>
        <w:jc w:val="both"/>
        <w:rPr>
          <w:sz w:val="28"/>
          <w:szCs w:val="28"/>
        </w:rPr>
      </w:pPr>
      <w:r w:rsidRPr="00B26D75">
        <w:rPr>
          <w:sz w:val="28"/>
          <w:szCs w:val="28"/>
        </w:rPr>
        <w:t xml:space="preserve">Стаття 31. Стратегія розвитку </w:t>
      </w:r>
      <w:proofErr w:type="spellStart"/>
      <w:r w:rsidRPr="00B26D75">
        <w:rPr>
          <w:sz w:val="28"/>
          <w:szCs w:val="28"/>
        </w:rPr>
        <w:t>Пологівської</w:t>
      </w:r>
      <w:proofErr w:type="spellEnd"/>
      <w:r w:rsidRPr="00B26D75">
        <w:rPr>
          <w:sz w:val="28"/>
          <w:szCs w:val="28"/>
        </w:rPr>
        <w:t xml:space="preserve"> міської територіальної громади </w:t>
      </w:r>
    </w:p>
    <w:p w:rsidR="001F55F8" w:rsidRPr="00B26D75" w:rsidRDefault="001F55F8" w:rsidP="001F55F8">
      <w:pPr>
        <w:jc w:val="both"/>
        <w:rPr>
          <w:sz w:val="28"/>
          <w:szCs w:val="28"/>
        </w:rPr>
      </w:pPr>
      <w:r w:rsidRPr="00B26D75">
        <w:rPr>
          <w:sz w:val="28"/>
          <w:szCs w:val="28"/>
        </w:rPr>
        <w:t xml:space="preserve">Стаття 32. Сталий розвиток </w:t>
      </w:r>
      <w:proofErr w:type="spellStart"/>
      <w:r w:rsidRPr="00B26D75">
        <w:rPr>
          <w:sz w:val="28"/>
          <w:szCs w:val="28"/>
        </w:rPr>
        <w:t>Пологівської</w:t>
      </w:r>
      <w:proofErr w:type="spellEnd"/>
      <w:r w:rsidRPr="00B26D75">
        <w:rPr>
          <w:sz w:val="28"/>
          <w:szCs w:val="28"/>
        </w:rPr>
        <w:t xml:space="preserve"> міської територіальної громади</w:t>
      </w:r>
    </w:p>
    <w:p w:rsidR="001F55F8" w:rsidRPr="00B26D75" w:rsidRDefault="001F55F8" w:rsidP="001F55F8">
      <w:pPr>
        <w:jc w:val="both"/>
        <w:rPr>
          <w:sz w:val="28"/>
          <w:szCs w:val="28"/>
        </w:rPr>
      </w:pPr>
      <w:r w:rsidRPr="00B26D75">
        <w:rPr>
          <w:sz w:val="28"/>
          <w:szCs w:val="28"/>
        </w:rPr>
        <w:t xml:space="preserve">Стаття 33. Громадський простір та його значення в рамках </w:t>
      </w:r>
      <w:proofErr w:type="spellStart"/>
      <w:r w:rsidRPr="00B26D75">
        <w:rPr>
          <w:sz w:val="28"/>
          <w:szCs w:val="28"/>
        </w:rPr>
        <w:t>Пологівської</w:t>
      </w:r>
      <w:proofErr w:type="spellEnd"/>
      <w:r w:rsidRPr="00B26D75">
        <w:rPr>
          <w:sz w:val="28"/>
          <w:szCs w:val="28"/>
        </w:rPr>
        <w:t xml:space="preserve"> міської територіальної громади</w:t>
      </w:r>
    </w:p>
    <w:p w:rsidR="001F55F8" w:rsidRPr="00B26D75" w:rsidRDefault="001F55F8" w:rsidP="001F55F8">
      <w:pPr>
        <w:jc w:val="both"/>
        <w:rPr>
          <w:sz w:val="28"/>
          <w:szCs w:val="28"/>
        </w:rPr>
      </w:pPr>
      <w:r w:rsidRPr="00B26D75">
        <w:rPr>
          <w:sz w:val="28"/>
          <w:szCs w:val="28"/>
        </w:rPr>
        <w:t xml:space="preserve">Стаття 34. Застосування підходу рівних можливостей чоловіків та жінок під час планування розвитку </w:t>
      </w:r>
      <w:proofErr w:type="spellStart"/>
      <w:r w:rsidRPr="00B26D75">
        <w:rPr>
          <w:sz w:val="28"/>
          <w:szCs w:val="28"/>
        </w:rPr>
        <w:t>Пологівської</w:t>
      </w:r>
      <w:proofErr w:type="spellEnd"/>
      <w:r w:rsidRPr="00B26D75">
        <w:rPr>
          <w:sz w:val="28"/>
          <w:szCs w:val="28"/>
        </w:rPr>
        <w:t xml:space="preserve"> міської територіальної громади  </w:t>
      </w:r>
    </w:p>
    <w:p w:rsidR="001F55F8" w:rsidRPr="00B26D75" w:rsidRDefault="001F55F8" w:rsidP="001F55F8">
      <w:pPr>
        <w:jc w:val="both"/>
        <w:rPr>
          <w:sz w:val="28"/>
          <w:szCs w:val="28"/>
        </w:rPr>
      </w:pPr>
      <w:r w:rsidRPr="00B26D75">
        <w:rPr>
          <w:sz w:val="28"/>
          <w:szCs w:val="28"/>
        </w:rPr>
        <w:t xml:space="preserve">Стаття 35. Розвиток освіти й науки, охорони здоров’я, спорту, культури та мистецтва  </w:t>
      </w:r>
    </w:p>
    <w:p w:rsidR="001F55F8" w:rsidRPr="00B26D75" w:rsidRDefault="001F55F8" w:rsidP="001F55F8">
      <w:pPr>
        <w:jc w:val="both"/>
        <w:rPr>
          <w:sz w:val="28"/>
          <w:szCs w:val="28"/>
        </w:rPr>
      </w:pPr>
    </w:p>
    <w:p w:rsidR="001F55F8" w:rsidRPr="00B26D75" w:rsidRDefault="004F0B5E" w:rsidP="001F55F8">
      <w:pPr>
        <w:jc w:val="both"/>
        <w:rPr>
          <w:b/>
          <w:sz w:val="28"/>
          <w:szCs w:val="28"/>
        </w:rPr>
      </w:pPr>
      <w:r>
        <w:rPr>
          <w:b/>
          <w:sz w:val="28"/>
          <w:szCs w:val="28"/>
        </w:rPr>
        <w:t>РОЗДІЛ VІІ. ЗВІТУВАННЯ ОРГАНУ</w:t>
      </w:r>
      <w:r w:rsidR="008D6C6D">
        <w:rPr>
          <w:b/>
          <w:sz w:val="28"/>
          <w:szCs w:val="28"/>
        </w:rPr>
        <w:t xml:space="preserve"> МІСЦЕВОГО САМОВРЯДУВАННЯ ТА </w:t>
      </w:r>
      <w:r w:rsidR="001F55F8" w:rsidRPr="00B26D75">
        <w:rPr>
          <w:b/>
          <w:sz w:val="28"/>
          <w:szCs w:val="28"/>
        </w:rPr>
        <w:t>П</w:t>
      </w:r>
      <w:r w:rsidR="008163B2">
        <w:rPr>
          <w:b/>
          <w:sz w:val="28"/>
          <w:szCs w:val="28"/>
        </w:rPr>
        <w:t>ОСАДОВИХ ОСІБ ПЕРЕД ПОЛОГІВСЬКОЮ</w:t>
      </w:r>
      <w:r w:rsidR="001F55F8" w:rsidRPr="00B26D75">
        <w:rPr>
          <w:b/>
          <w:sz w:val="28"/>
          <w:szCs w:val="28"/>
        </w:rPr>
        <w:t xml:space="preserve"> МІСЬКОЮ ТЕРИТОРІАЛЬНОЮ ГРОМАДОЮ</w:t>
      </w:r>
    </w:p>
    <w:p w:rsidR="001F55F8" w:rsidRPr="00B26D75" w:rsidRDefault="001F55F8" w:rsidP="001F55F8">
      <w:pPr>
        <w:jc w:val="both"/>
        <w:rPr>
          <w:sz w:val="28"/>
          <w:szCs w:val="28"/>
        </w:rPr>
      </w:pPr>
      <w:r w:rsidRPr="00B26D75">
        <w:rPr>
          <w:sz w:val="28"/>
          <w:szCs w:val="28"/>
        </w:rPr>
        <w:t>Стаття 36. За</w:t>
      </w:r>
      <w:r w:rsidR="008163B2">
        <w:rPr>
          <w:sz w:val="28"/>
          <w:szCs w:val="28"/>
        </w:rPr>
        <w:t>гальні засади звітування органу</w:t>
      </w:r>
      <w:r w:rsidRPr="00B26D75">
        <w:rPr>
          <w:sz w:val="28"/>
          <w:szCs w:val="28"/>
        </w:rPr>
        <w:t xml:space="preserve"> та посадових осіб місцевого самоврядування</w:t>
      </w:r>
    </w:p>
    <w:p w:rsidR="001F55F8" w:rsidRPr="00B26D75" w:rsidRDefault="001F55F8" w:rsidP="001F55F8">
      <w:pPr>
        <w:jc w:val="both"/>
        <w:rPr>
          <w:sz w:val="28"/>
          <w:szCs w:val="28"/>
        </w:rPr>
      </w:pPr>
      <w:r w:rsidRPr="00B26D75">
        <w:rPr>
          <w:sz w:val="28"/>
          <w:szCs w:val="28"/>
        </w:rPr>
        <w:t>Стаття 37. Звітування міського голови</w:t>
      </w:r>
    </w:p>
    <w:p w:rsidR="001F55F8" w:rsidRPr="00B26D75" w:rsidRDefault="001F55F8" w:rsidP="001F55F8">
      <w:pPr>
        <w:jc w:val="both"/>
        <w:rPr>
          <w:sz w:val="28"/>
          <w:szCs w:val="28"/>
        </w:rPr>
      </w:pPr>
      <w:r w:rsidRPr="00B26D75">
        <w:rPr>
          <w:sz w:val="28"/>
          <w:szCs w:val="28"/>
        </w:rPr>
        <w:t xml:space="preserve">Стаття 38. Звітування депутатів </w:t>
      </w:r>
      <w:r w:rsidR="00735BA5">
        <w:rPr>
          <w:sz w:val="28"/>
          <w:szCs w:val="28"/>
        </w:rPr>
        <w:t>міської ради</w:t>
      </w:r>
    </w:p>
    <w:p w:rsidR="001F55F8" w:rsidRPr="00B26D75" w:rsidRDefault="00E63B5F" w:rsidP="001F55F8">
      <w:pPr>
        <w:jc w:val="both"/>
        <w:rPr>
          <w:sz w:val="28"/>
          <w:szCs w:val="28"/>
        </w:rPr>
      </w:pPr>
      <w:r>
        <w:rPr>
          <w:sz w:val="28"/>
          <w:szCs w:val="28"/>
        </w:rPr>
        <w:t xml:space="preserve">Стаття 39. Звітування </w:t>
      </w:r>
      <w:proofErr w:type="spellStart"/>
      <w:r>
        <w:rPr>
          <w:sz w:val="28"/>
          <w:szCs w:val="28"/>
        </w:rPr>
        <w:t>старост</w:t>
      </w:r>
      <w:proofErr w:type="spellEnd"/>
    </w:p>
    <w:p w:rsidR="00CB5D1E" w:rsidRPr="00B26D75" w:rsidRDefault="00CB5D1E" w:rsidP="001F55F8">
      <w:pPr>
        <w:jc w:val="both"/>
        <w:rPr>
          <w:sz w:val="28"/>
          <w:szCs w:val="28"/>
        </w:rPr>
      </w:pPr>
    </w:p>
    <w:p w:rsidR="00CB5D1E" w:rsidRPr="00B26D75" w:rsidRDefault="003741C0" w:rsidP="00CB5D1E">
      <w:pPr>
        <w:pStyle w:val="4"/>
        <w:tabs>
          <w:tab w:val="right" w:pos="9349"/>
        </w:tabs>
        <w:spacing w:line="240" w:lineRule="auto"/>
        <w:jc w:val="both"/>
        <w:rPr>
          <w:rFonts w:ascii="Times New Roman" w:hAnsi="Times New Roman" w:cs="Times New Roman"/>
          <w:b/>
          <w:sz w:val="28"/>
          <w:szCs w:val="28"/>
          <w:lang w:val="uk-UA"/>
        </w:rPr>
      </w:pPr>
      <w:hyperlink w:anchor="_4dhvj4tdn564">
        <w:r w:rsidR="00CB5D1E" w:rsidRPr="00B26D75">
          <w:rPr>
            <w:rFonts w:ascii="Times New Roman" w:hAnsi="Times New Roman" w:cs="Times New Roman"/>
            <w:b/>
            <w:sz w:val="28"/>
            <w:szCs w:val="28"/>
            <w:lang w:val="uk-UA"/>
          </w:rPr>
          <w:t>РОЗДІЛ VІІІ.</w:t>
        </w:r>
      </w:hyperlink>
      <w:r w:rsidR="00CB5D1E" w:rsidRPr="00B26D75">
        <w:rPr>
          <w:rFonts w:ascii="Times New Roman" w:hAnsi="Times New Roman" w:cs="Times New Roman"/>
          <w:b/>
          <w:sz w:val="28"/>
          <w:szCs w:val="28"/>
          <w:lang w:val="uk-UA"/>
        </w:rPr>
        <w:tab/>
      </w:r>
    </w:p>
    <w:p w:rsidR="00CB5D1E" w:rsidRPr="00B26D75" w:rsidRDefault="003741C0" w:rsidP="00CB5D1E">
      <w:pPr>
        <w:pStyle w:val="4"/>
        <w:tabs>
          <w:tab w:val="right" w:pos="9349"/>
        </w:tabs>
        <w:spacing w:line="240" w:lineRule="auto"/>
        <w:jc w:val="both"/>
        <w:rPr>
          <w:rFonts w:ascii="Times New Roman" w:hAnsi="Times New Roman" w:cs="Times New Roman"/>
          <w:b/>
          <w:sz w:val="28"/>
          <w:szCs w:val="28"/>
          <w:lang w:val="uk-UA"/>
        </w:rPr>
      </w:pPr>
      <w:hyperlink w:anchor="_ggrucy4we0s1">
        <w:r w:rsidR="00CB5D1E" w:rsidRPr="00B26D75">
          <w:rPr>
            <w:rFonts w:ascii="Times New Roman" w:hAnsi="Times New Roman" w:cs="Times New Roman"/>
            <w:b/>
            <w:sz w:val="28"/>
            <w:szCs w:val="28"/>
            <w:lang w:val="uk-UA"/>
          </w:rPr>
          <w:t xml:space="preserve">ВІДКРИТІСТЬ ТА </w:t>
        </w:r>
        <w:r w:rsidR="008D6C6D">
          <w:rPr>
            <w:rFonts w:ascii="Times New Roman" w:hAnsi="Times New Roman" w:cs="Times New Roman"/>
            <w:b/>
            <w:sz w:val="28"/>
            <w:szCs w:val="28"/>
            <w:lang w:val="uk-UA"/>
          </w:rPr>
          <w:t xml:space="preserve">ПРОЗОРІСТЬ У ДІЯЛЬНОСТІ ОРГАНУ МІСЦЕВОГО САМОВРЯДУВАННЯ ТА </w:t>
        </w:r>
        <w:r w:rsidR="00CB5D1E" w:rsidRPr="00B26D75">
          <w:rPr>
            <w:rFonts w:ascii="Times New Roman" w:hAnsi="Times New Roman" w:cs="Times New Roman"/>
            <w:b/>
            <w:sz w:val="28"/>
            <w:szCs w:val="28"/>
            <w:lang w:val="uk-UA"/>
          </w:rPr>
          <w:t>ПОСАДОВИХ ОСІБ ПОЛОГІВСЬКОЇ МІСЬКОЇ ТЕРИТОРІАЛЬНОЇ ГРОМАДИ</w:t>
        </w:r>
      </w:hyperlink>
      <w:r w:rsidR="00CB5D1E" w:rsidRPr="00B26D75">
        <w:rPr>
          <w:rFonts w:ascii="Times New Roman" w:hAnsi="Times New Roman" w:cs="Times New Roman"/>
          <w:b/>
          <w:sz w:val="28"/>
          <w:szCs w:val="28"/>
          <w:lang w:val="uk-UA"/>
        </w:rPr>
        <w:tab/>
      </w:r>
    </w:p>
    <w:p w:rsidR="001F55F8" w:rsidRPr="00B26D75" w:rsidRDefault="001F55F8" w:rsidP="001F55F8">
      <w:pPr>
        <w:jc w:val="both"/>
        <w:rPr>
          <w:sz w:val="28"/>
          <w:szCs w:val="28"/>
        </w:rPr>
      </w:pPr>
      <w:r w:rsidRPr="00B26D75">
        <w:rPr>
          <w:sz w:val="28"/>
          <w:szCs w:val="28"/>
        </w:rPr>
        <w:t>Стаття 40. Загальні засади</w:t>
      </w:r>
    </w:p>
    <w:p w:rsidR="001F55F8" w:rsidRPr="00B26D75" w:rsidRDefault="001F55F8" w:rsidP="001F55F8">
      <w:pPr>
        <w:jc w:val="both"/>
        <w:rPr>
          <w:sz w:val="28"/>
          <w:szCs w:val="28"/>
        </w:rPr>
      </w:pPr>
      <w:r w:rsidRPr="00B26D75">
        <w:rPr>
          <w:sz w:val="28"/>
          <w:szCs w:val="28"/>
        </w:rPr>
        <w:lastRenderedPageBreak/>
        <w:t xml:space="preserve">Стаття 41. Офіційний </w:t>
      </w:r>
      <w:proofErr w:type="spellStart"/>
      <w:r w:rsidRPr="00B26D75">
        <w:rPr>
          <w:sz w:val="28"/>
          <w:szCs w:val="28"/>
        </w:rPr>
        <w:t>вебсайт</w:t>
      </w:r>
      <w:proofErr w:type="spellEnd"/>
      <w:r w:rsidRPr="00B26D75">
        <w:rPr>
          <w:sz w:val="28"/>
          <w:szCs w:val="28"/>
        </w:rPr>
        <w:t xml:space="preserve"> </w:t>
      </w:r>
      <w:proofErr w:type="spellStart"/>
      <w:r w:rsidR="00BA3370">
        <w:rPr>
          <w:sz w:val="28"/>
          <w:szCs w:val="28"/>
        </w:rPr>
        <w:t>Пологівської</w:t>
      </w:r>
      <w:proofErr w:type="spellEnd"/>
      <w:r w:rsidR="00BA3370">
        <w:rPr>
          <w:sz w:val="28"/>
          <w:szCs w:val="28"/>
        </w:rPr>
        <w:t xml:space="preserve"> </w:t>
      </w:r>
      <w:r w:rsidRPr="00B26D75">
        <w:rPr>
          <w:sz w:val="28"/>
          <w:szCs w:val="28"/>
        </w:rPr>
        <w:t xml:space="preserve">міської ради </w:t>
      </w:r>
    </w:p>
    <w:p w:rsidR="001F55F8" w:rsidRPr="00B26D75" w:rsidRDefault="001F55F8" w:rsidP="001F55F8">
      <w:pPr>
        <w:jc w:val="both"/>
        <w:rPr>
          <w:sz w:val="28"/>
          <w:szCs w:val="28"/>
        </w:rPr>
      </w:pPr>
      <w:r w:rsidRPr="00B26D75">
        <w:rPr>
          <w:sz w:val="28"/>
          <w:szCs w:val="28"/>
        </w:rPr>
        <w:t xml:space="preserve">Стаття 42. Загальні вимоги до функціонування офіційного </w:t>
      </w:r>
      <w:proofErr w:type="spellStart"/>
      <w:r w:rsidRPr="00B26D75">
        <w:rPr>
          <w:sz w:val="28"/>
          <w:szCs w:val="28"/>
        </w:rPr>
        <w:t>вебсайту</w:t>
      </w:r>
      <w:proofErr w:type="spellEnd"/>
      <w:r w:rsidR="00BA3370">
        <w:rPr>
          <w:sz w:val="28"/>
          <w:szCs w:val="28"/>
        </w:rPr>
        <w:t xml:space="preserve"> </w:t>
      </w:r>
      <w:proofErr w:type="spellStart"/>
      <w:r w:rsidR="00BA3370">
        <w:rPr>
          <w:sz w:val="28"/>
          <w:szCs w:val="28"/>
        </w:rPr>
        <w:t>Пологівської</w:t>
      </w:r>
      <w:proofErr w:type="spellEnd"/>
      <w:r w:rsidRPr="00B26D75">
        <w:rPr>
          <w:sz w:val="28"/>
          <w:szCs w:val="28"/>
        </w:rPr>
        <w:t xml:space="preserve"> міської ради </w:t>
      </w:r>
    </w:p>
    <w:p w:rsidR="00CB5D1E" w:rsidRPr="00B26D75" w:rsidRDefault="00CB5D1E" w:rsidP="001F55F8">
      <w:pPr>
        <w:jc w:val="both"/>
        <w:rPr>
          <w:sz w:val="28"/>
          <w:szCs w:val="28"/>
        </w:rPr>
      </w:pPr>
    </w:p>
    <w:p w:rsidR="00CB5D1E" w:rsidRPr="00B26D75" w:rsidRDefault="003741C0" w:rsidP="00CB5D1E">
      <w:pPr>
        <w:tabs>
          <w:tab w:val="right" w:pos="9349"/>
        </w:tabs>
        <w:suppressAutoHyphens w:val="0"/>
        <w:jc w:val="both"/>
        <w:rPr>
          <w:b/>
          <w:sz w:val="28"/>
          <w:szCs w:val="28"/>
          <w:lang w:eastAsia="ru-RU"/>
        </w:rPr>
      </w:pPr>
      <w:hyperlink w:anchor="_nstaqii0unm9">
        <w:r w:rsidR="00CB5D1E" w:rsidRPr="00B26D75">
          <w:rPr>
            <w:b/>
            <w:sz w:val="28"/>
            <w:szCs w:val="28"/>
            <w:lang w:eastAsia="ru-RU"/>
          </w:rPr>
          <w:t>РОЗДІЛ ІХ</w:t>
        </w:r>
      </w:hyperlink>
      <w:r w:rsidR="00CB5D1E" w:rsidRPr="00B26D75">
        <w:rPr>
          <w:b/>
          <w:sz w:val="28"/>
          <w:szCs w:val="28"/>
          <w:lang w:eastAsia="ru-RU"/>
        </w:rPr>
        <w:tab/>
      </w:r>
    </w:p>
    <w:p w:rsidR="00CB5D1E" w:rsidRPr="00B26D75" w:rsidRDefault="003741C0" w:rsidP="00CB5D1E">
      <w:pPr>
        <w:jc w:val="both"/>
        <w:rPr>
          <w:sz w:val="28"/>
          <w:szCs w:val="28"/>
        </w:rPr>
      </w:pPr>
      <w:hyperlink w:anchor="_nstaqii0unm9">
        <w:r w:rsidR="004F0B5E">
          <w:rPr>
            <w:b/>
            <w:sz w:val="28"/>
            <w:szCs w:val="28"/>
            <w:lang w:eastAsia="ru-RU"/>
          </w:rPr>
          <w:t>ОРГАН</w:t>
        </w:r>
        <w:r w:rsidR="00CB5D1E" w:rsidRPr="00B26D75">
          <w:rPr>
            <w:b/>
            <w:sz w:val="28"/>
            <w:szCs w:val="28"/>
            <w:lang w:eastAsia="ru-RU"/>
          </w:rPr>
          <w:t xml:space="preserve"> МІСЦЕВОГО САМОВРЯДУВАННЯ ТА ПОСАДОВІ ОСОБИ </w:t>
        </w:r>
        <w:r w:rsidR="00CF4386">
          <w:rPr>
            <w:b/>
            <w:sz w:val="28"/>
            <w:szCs w:val="28"/>
            <w:lang w:eastAsia="ru-RU"/>
          </w:rPr>
          <w:t>ПОЛОГІВСЬКОЇ</w:t>
        </w:r>
        <w:r w:rsidR="00CB5D1E" w:rsidRPr="00B26D75">
          <w:rPr>
            <w:b/>
            <w:sz w:val="28"/>
            <w:szCs w:val="28"/>
            <w:lang w:eastAsia="ru-RU"/>
          </w:rPr>
          <w:t xml:space="preserve"> МІСЬКОЇ ТЕРИТОРІАЛЬНОЇ ГРОМАДИ</w:t>
        </w:r>
      </w:hyperlink>
    </w:p>
    <w:p w:rsidR="001F55F8" w:rsidRPr="00B26D75" w:rsidRDefault="001F55F8" w:rsidP="001F55F8">
      <w:pPr>
        <w:jc w:val="both"/>
        <w:rPr>
          <w:sz w:val="28"/>
          <w:szCs w:val="28"/>
        </w:rPr>
      </w:pPr>
      <w:r w:rsidRPr="00B26D75">
        <w:rPr>
          <w:sz w:val="28"/>
          <w:szCs w:val="28"/>
        </w:rPr>
        <w:t>Стаття 43. Служба в органах місцевого самоврядування</w:t>
      </w:r>
    </w:p>
    <w:p w:rsidR="001F55F8" w:rsidRPr="00B26D75" w:rsidRDefault="001F55F8" w:rsidP="001F55F8">
      <w:pPr>
        <w:jc w:val="both"/>
        <w:rPr>
          <w:sz w:val="28"/>
          <w:szCs w:val="28"/>
        </w:rPr>
      </w:pPr>
      <w:r w:rsidRPr="00B26D75">
        <w:rPr>
          <w:sz w:val="28"/>
          <w:szCs w:val="28"/>
        </w:rPr>
        <w:t>Стаття 44. Кадровий резерв</w:t>
      </w:r>
    </w:p>
    <w:p w:rsidR="001F55F8" w:rsidRPr="00B26D75" w:rsidRDefault="001F55F8" w:rsidP="001F55F8">
      <w:pPr>
        <w:jc w:val="both"/>
        <w:rPr>
          <w:sz w:val="28"/>
          <w:szCs w:val="28"/>
        </w:rPr>
      </w:pPr>
    </w:p>
    <w:p w:rsidR="001F55F8" w:rsidRPr="00B26D75" w:rsidRDefault="00CB5D1E" w:rsidP="001F55F8">
      <w:pPr>
        <w:jc w:val="both"/>
        <w:rPr>
          <w:b/>
          <w:sz w:val="28"/>
          <w:szCs w:val="28"/>
        </w:rPr>
      </w:pPr>
      <w:r w:rsidRPr="00B26D75">
        <w:rPr>
          <w:b/>
          <w:sz w:val="28"/>
          <w:szCs w:val="28"/>
        </w:rPr>
        <w:t xml:space="preserve">РОЗДІЛ Х </w:t>
      </w:r>
      <w:r w:rsidR="001F55F8" w:rsidRPr="00B26D75">
        <w:rPr>
          <w:b/>
          <w:sz w:val="28"/>
          <w:szCs w:val="28"/>
        </w:rPr>
        <w:t>. ЗАКЛЮЧНІ ПОЛОЖЕННЯ</w:t>
      </w:r>
    </w:p>
    <w:p w:rsidR="00374B94" w:rsidRDefault="00374B94" w:rsidP="001F55F8">
      <w:pPr>
        <w:jc w:val="both"/>
        <w:rPr>
          <w:sz w:val="28"/>
          <w:szCs w:val="28"/>
        </w:rPr>
      </w:pPr>
    </w:p>
    <w:p w:rsidR="001F55F8" w:rsidRPr="00B26D75" w:rsidRDefault="00CB5D1E" w:rsidP="001F55F8">
      <w:pPr>
        <w:jc w:val="both"/>
        <w:rPr>
          <w:sz w:val="28"/>
          <w:szCs w:val="28"/>
        </w:rPr>
      </w:pPr>
      <w:r w:rsidRPr="00B26D75">
        <w:rPr>
          <w:sz w:val="28"/>
          <w:szCs w:val="28"/>
        </w:rPr>
        <w:t xml:space="preserve">Додаток № 1. </w:t>
      </w:r>
      <w:r w:rsidR="001F55F8" w:rsidRPr="00B26D75">
        <w:rPr>
          <w:sz w:val="28"/>
          <w:szCs w:val="28"/>
        </w:rPr>
        <w:t>Положення про загальні збор</w:t>
      </w:r>
      <w:r w:rsidRPr="00B26D75">
        <w:rPr>
          <w:sz w:val="28"/>
          <w:szCs w:val="28"/>
        </w:rPr>
        <w:t>и громадян за місцем проживання</w:t>
      </w:r>
      <w:r w:rsidR="00033D42">
        <w:rPr>
          <w:sz w:val="28"/>
          <w:szCs w:val="28"/>
        </w:rPr>
        <w:t>.</w:t>
      </w:r>
    </w:p>
    <w:p w:rsidR="001F55F8" w:rsidRPr="00B26D75" w:rsidRDefault="00CB5D1E" w:rsidP="001F55F8">
      <w:pPr>
        <w:jc w:val="both"/>
        <w:rPr>
          <w:sz w:val="28"/>
          <w:szCs w:val="28"/>
        </w:rPr>
      </w:pPr>
      <w:r w:rsidRPr="00B26D75">
        <w:rPr>
          <w:sz w:val="28"/>
          <w:szCs w:val="28"/>
        </w:rPr>
        <w:t xml:space="preserve">Додаток № 2. </w:t>
      </w:r>
      <w:r w:rsidR="001F55F8" w:rsidRPr="00B26D75">
        <w:rPr>
          <w:sz w:val="28"/>
          <w:szCs w:val="28"/>
        </w:rPr>
        <w:t xml:space="preserve">Положення про місцеві ініціативи в </w:t>
      </w:r>
      <w:proofErr w:type="spellStart"/>
      <w:r w:rsidR="001F55F8" w:rsidRPr="00B26D75">
        <w:rPr>
          <w:sz w:val="28"/>
          <w:szCs w:val="28"/>
        </w:rPr>
        <w:t>Поло</w:t>
      </w:r>
      <w:r w:rsidRPr="00B26D75">
        <w:rPr>
          <w:sz w:val="28"/>
          <w:szCs w:val="28"/>
        </w:rPr>
        <w:t>гівській</w:t>
      </w:r>
      <w:proofErr w:type="spellEnd"/>
      <w:r w:rsidR="00BA3370">
        <w:rPr>
          <w:sz w:val="28"/>
          <w:szCs w:val="28"/>
        </w:rPr>
        <w:t xml:space="preserve"> міський</w:t>
      </w:r>
      <w:r w:rsidRPr="00B26D75">
        <w:rPr>
          <w:sz w:val="28"/>
          <w:szCs w:val="28"/>
        </w:rPr>
        <w:t xml:space="preserve"> територіальній громаді</w:t>
      </w:r>
      <w:r w:rsidR="00033D42">
        <w:rPr>
          <w:sz w:val="28"/>
          <w:szCs w:val="28"/>
        </w:rPr>
        <w:t>.</w:t>
      </w:r>
    </w:p>
    <w:p w:rsidR="001F55F8" w:rsidRPr="00B26D75" w:rsidRDefault="00CB5D1E" w:rsidP="001F55F8">
      <w:pPr>
        <w:jc w:val="both"/>
        <w:rPr>
          <w:sz w:val="28"/>
          <w:szCs w:val="28"/>
        </w:rPr>
      </w:pPr>
      <w:r w:rsidRPr="00B26D75">
        <w:rPr>
          <w:sz w:val="28"/>
          <w:szCs w:val="28"/>
        </w:rPr>
        <w:t xml:space="preserve">Додаток № 3. </w:t>
      </w:r>
      <w:r w:rsidR="001F55F8" w:rsidRPr="00B26D75">
        <w:rPr>
          <w:sz w:val="28"/>
          <w:szCs w:val="28"/>
        </w:rPr>
        <w:t xml:space="preserve">Положення про громадські слухання в </w:t>
      </w:r>
      <w:proofErr w:type="spellStart"/>
      <w:r w:rsidR="001F55F8" w:rsidRPr="00B26D75">
        <w:rPr>
          <w:sz w:val="28"/>
          <w:szCs w:val="28"/>
        </w:rPr>
        <w:t>Полог</w:t>
      </w:r>
      <w:r w:rsidRPr="00B26D75">
        <w:rPr>
          <w:sz w:val="28"/>
          <w:szCs w:val="28"/>
        </w:rPr>
        <w:t>івській</w:t>
      </w:r>
      <w:proofErr w:type="spellEnd"/>
      <w:r w:rsidRPr="00B26D75">
        <w:rPr>
          <w:sz w:val="28"/>
          <w:szCs w:val="28"/>
        </w:rPr>
        <w:t xml:space="preserve"> </w:t>
      </w:r>
      <w:r w:rsidR="00BA3370">
        <w:rPr>
          <w:sz w:val="28"/>
          <w:szCs w:val="28"/>
        </w:rPr>
        <w:t xml:space="preserve">міський </w:t>
      </w:r>
      <w:r w:rsidRPr="00B26D75">
        <w:rPr>
          <w:sz w:val="28"/>
          <w:szCs w:val="28"/>
        </w:rPr>
        <w:t>територіальній громаді</w:t>
      </w:r>
      <w:r w:rsidR="00033D42">
        <w:rPr>
          <w:sz w:val="28"/>
          <w:szCs w:val="28"/>
        </w:rPr>
        <w:t>.</w:t>
      </w:r>
      <w:r w:rsidRPr="00B26D75">
        <w:rPr>
          <w:sz w:val="28"/>
          <w:szCs w:val="28"/>
        </w:rPr>
        <w:t xml:space="preserve"> </w:t>
      </w:r>
    </w:p>
    <w:p w:rsidR="001F55F8" w:rsidRPr="00B26D75" w:rsidRDefault="00CB5D1E" w:rsidP="001F55F8">
      <w:pPr>
        <w:jc w:val="both"/>
        <w:rPr>
          <w:sz w:val="28"/>
          <w:szCs w:val="28"/>
        </w:rPr>
      </w:pPr>
      <w:r w:rsidRPr="00B26D75">
        <w:rPr>
          <w:sz w:val="28"/>
          <w:szCs w:val="28"/>
        </w:rPr>
        <w:t xml:space="preserve">Додаток № 4. </w:t>
      </w:r>
      <w:r w:rsidR="001F55F8" w:rsidRPr="00B26D75">
        <w:rPr>
          <w:sz w:val="28"/>
          <w:szCs w:val="28"/>
        </w:rPr>
        <w:t xml:space="preserve">Положення про порядок подання та розгляду електронних петицій, адресованих </w:t>
      </w:r>
      <w:proofErr w:type="spellStart"/>
      <w:r w:rsidR="001F55F8" w:rsidRPr="00B26D75">
        <w:rPr>
          <w:sz w:val="28"/>
          <w:szCs w:val="28"/>
        </w:rPr>
        <w:t>Пологівській</w:t>
      </w:r>
      <w:proofErr w:type="spellEnd"/>
      <w:r w:rsidR="001F55F8" w:rsidRPr="00B26D75">
        <w:rPr>
          <w:sz w:val="28"/>
          <w:szCs w:val="28"/>
        </w:rPr>
        <w:t xml:space="preserve"> міській раді</w:t>
      </w:r>
      <w:r w:rsidRPr="00B26D75">
        <w:rPr>
          <w:sz w:val="28"/>
          <w:szCs w:val="28"/>
        </w:rPr>
        <w:t>, її виконавчим органам</w:t>
      </w:r>
      <w:r w:rsidR="00033D42">
        <w:rPr>
          <w:sz w:val="28"/>
          <w:szCs w:val="28"/>
        </w:rPr>
        <w:t>.</w:t>
      </w:r>
    </w:p>
    <w:p w:rsidR="001F55F8" w:rsidRPr="00B26D75" w:rsidRDefault="00CB5D1E" w:rsidP="001F55F8">
      <w:pPr>
        <w:jc w:val="both"/>
        <w:rPr>
          <w:sz w:val="28"/>
          <w:szCs w:val="28"/>
        </w:rPr>
      </w:pPr>
      <w:r w:rsidRPr="00B26D75">
        <w:rPr>
          <w:sz w:val="28"/>
          <w:szCs w:val="28"/>
        </w:rPr>
        <w:t xml:space="preserve">Додаток № 5. </w:t>
      </w:r>
      <w:r w:rsidR="001F55F8" w:rsidRPr="00B26D75">
        <w:rPr>
          <w:sz w:val="28"/>
          <w:szCs w:val="28"/>
        </w:rPr>
        <w:t xml:space="preserve">Положення про консультації з громадськістю в </w:t>
      </w:r>
      <w:proofErr w:type="spellStart"/>
      <w:r w:rsidR="001F55F8" w:rsidRPr="00B26D75">
        <w:rPr>
          <w:sz w:val="28"/>
          <w:szCs w:val="28"/>
        </w:rPr>
        <w:t>Полог</w:t>
      </w:r>
      <w:r w:rsidRPr="00B26D75">
        <w:rPr>
          <w:sz w:val="28"/>
          <w:szCs w:val="28"/>
        </w:rPr>
        <w:t>івській</w:t>
      </w:r>
      <w:proofErr w:type="spellEnd"/>
      <w:r w:rsidR="00420011">
        <w:rPr>
          <w:sz w:val="28"/>
          <w:szCs w:val="28"/>
        </w:rPr>
        <w:t xml:space="preserve"> міській</w:t>
      </w:r>
      <w:r w:rsidRPr="00B26D75">
        <w:rPr>
          <w:sz w:val="28"/>
          <w:szCs w:val="28"/>
        </w:rPr>
        <w:t xml:space="preserve"> територіальній громаді</w:t>
      </w:r>
      <w:r w:rsidR="00033D42">
        <w:rPr>
          <w:sz w:val="28"/>
          <w:szCs w:val="28"/>
        </w:rPr>
        <w:t>.</w:t>
      </w:r>
      <w:r w:rsidRPr="00B26D75">
        <w:rPr>
          <w:sz w:val="28"/>
          <w:szCs w:val="28"/>
        </w:rPr>
        <w:t xml:space="preserve"> </w:t>
      </w:r>
    </w:p>
    <w:p w:rsidR="001F55F8" w:rsidRPr="00B26D75" w:rsidRDefault="001F55F8" w:rsidP="001F55F8">
      <w:pPr>
        <w:jc w:val="both"/>
        <w:rPr>
          <w:sz w:val="28"/>
          <w:szCs w:val="28"/>
        </w:rPr>
      </w:pPr>
      <w:r w:rsidRPr="00B26D75">
        <w:rPr>
          <w:sz w:val="28"/>
          <w:szCs w:val="28"/>
        </w:rPr>
        <w:t>Додаток № 6</w:t>
      </w:r>
      <w:r w:rsidR="00CB5D1E" w:rsidRPr="00B26D75">
        <w:rPr>
          <w:sz w:val="28"/>
          <w:szCs w:val="28"/>
        </w:rPr>
        <w:t>.</w:t>
      </w:r>
      <w:r w:rsidRPr="00B26D75">
        <w:rPr>
          <w:sz w:val="28"/>
          <w:szCs w:val="28"/>
        </w:rPr>
        <w:t xml:space="preserve"> Положення про порядок сприяння проведенню громадської експертизи діяльності виконавчих органів </w:t>
      </w:r>
      <w:proofErr w:type="spellStart"/>
      <w:r w:rsidR="00420011">
        <w:rPr>
          <w:sz w:val="28"/>
          <w:szCs w:val="28"/>
        </w:rPr>
        <w:t>Пологівської</w:t>
      </w:r>
      <w:proofErr w:type="spellEnd"/>
      <w:r w:rsidR="00420011">
        <w:rPr>
          <w:sz w:val="28"/>
          <w:szCs w:val="28"/>
        </w:rPr>
        <w:t xml:space="preserve"> міської ради</w:t>
      </w:r>
      <w:r w:rsidR="00033D42">
        <w:rPr>
          <w:sz w:val="28"/>
          <w:szCs w:val="28"/>
        </w:rPr>
        <w:t>.</w:t>
      </w:r>
    </w:p>
    <w:p w:rsidR="001F55F8" w:rsidRPr="00B26D75" w:rsidRDefault="001F55F8" w:rsidP="001F55F8">
      <w:pPr>
        <w:jc w:val="both"/>
        <w:rPr>
          <w:sz w:val="28"/>
          <w:szCs w:val="28"/>
        </w:rPr>
      </w:pPr>
    </w:p>
    <w:p w:rsidR="00C43966" w:rsidRPr="00B26D75" w:rsidRDefault="00C43966" w:rsidP="0010623C">
      <w:pPr>
        <w:rPr>
          <w:b/>
          <w:sz w:val="28"/>
          <w:szCs w:val="22"/>
        </w:rPr>
      </w:pPr>
    </w:p>
    <w:p w:rsidR="00C43966" w:rsidRPr="00B26D75" w:rsidRDefault="00C43966" w:rsidP="002B745A">
      <w:pPr>
        <w:spacing w:before="120"/>
        <w:jc w:val="center"/>
        <w:rPr>
          <w:b/>
          <w:sz w:val="28"/>
          <w:szCs w:val="28"/>
        </w:rPr>
      </w:pPr>
      <w:r w:rsidRPr="00B26D75">
        <w:rPr>
          <w:b/>
          <w:sz w:val="28"/>
          <w:szCs w:val="28"/>
        </w:rPr>
        <w:t>ПРЕАМБУЛА</w:t>
      </w:r>
    </w:p>
    <w:p w:rsidR="00C43966" w:rsidRPr="00B26D75" w:rsidRDefault="00C43966" w:rsidP="002B745A">
      <w:pPr>
        <w:ind w:firstLine="708"/>
        <w:jc w:val="both"/>
        <w:rPr>
          <w:sz w:val="28"/>
          <w:szCs w:val="28"/>
        </w:rPr>
      </w:pPr>
      <w:proofErr w:type="spellStart"/>
      <w:r w:rsidRPr="00B26D75">
        <w:rPr>
          <w:sz w:val="28"/>
          <w:szCs w:val="28"/>
        </w:rPr>
        <w:t>Пологівська</w:t>
      </w:r>
      <w:proofErr w:type="spellEnd"/>
      <w:r w:rsidRPr="00B26D75">
        <w:rPr>
          <w:sz w:val="28"/>
          <w:szCs w:val="28"/>
        </w:rPr>
        <w:t xml:space="preserve"> міська рада </w:t>
      </w:r>
      <w:proofErr w:type="spellStart"/>
      <w:r w:rsidRPr="00B26D75">
        <w:rPr>
          <w:sz w:val="28"/>
          <w:szCs w:val="28"/>
        </w:rPr>
        <w:t>Пологівського</w:t>
      </w:r>
      <w:proofErr w:type="spellEnd"/>
      <w:r w:rsidRPr="00B26D75">
        <w:rPr>
          <w:sz w:val="28"/>
          <w:szCs w:val="28"/>
        </w:rPr>
        <w:t xml:space="preserve"> району Запорізької області як повноважний представник </w:t>
      </w:r>
      <w:proofErr w:type="spellStart"/>
      <w:r w:rsidRPr="00B26D75">
        <w:rPr>
          <w:sz w:val="28"/>
          <w:szCs w:val="28"/>
        </w:rPr>
        <w:t>Пологівської</w:t>
      </w:r>
      <w:proofErr w:type="spellEnd"/>
      <w:r w:rsidRPr="00B26D75">
        <w:rPr>
          <w:sz w:val="28"/>
          <w:szCs w:val="28"/>
        </w:rPr>
        <w:t xml:space="preserve"> міської територіальної громади, до якої входять населені пункти: місто Пологи, село </w:t>
      </w:r>
      <w:proofErr w:type="spellStart"/>
      <w:r w:rsidRPr="00B26D75">
        <w:rPr>
          <w:sz w:val="28"/>
          <w:szCs w:val="28"/>
        </w:rPr>
        <w:t>Басань</w:t>
      </w:r>
      <w:proofErr w:type="spellEnd"/>
      <w:r w:rsidRPr="00B26D75">
        <w:rPr>
          <w:sz w:val="28"/>
          <w:szCs w:val="28"/>
        </w:rPr>
        <w:t xml:space="preserve">, село </w:t>
      </w:r>
      <w:proofErr w:type="spellStart"/>
      <w:r w:rsidRPr="00B26D75">
        <w:rPr>
          <w:sz w:val="28"/>
          <w:szCs w:val="28"/>
        </w:rPr>
        <w:t>Ожерельне</w:t>
      </w:r>
      <w:proofErr w:type="spellEnd"/>
      <w:r w:rsidRPr="00B26D75">
        <w:rPr>
          <w:sz w:val="28"/>
          <w:szCs w:val="28"/>
        </w:rPr>
        <w:t xml:space="preserve">, село Вербове, село </w:t>
      </w:r>
      <w:proofErr w:type="spellStart"/>
      <w:r w:rsidRPr="00B26D75">
        <w:rPr>
          <w:sz w:val="28"/>
          <w:szCs w:val="28"/>
        </w:rPr>
        <w:t>Григорівка</w:t>
      </w:r>
      <w:proofErr w:type="spellEnd"/>
      <w:r w:rsidRPr="00B26D75">
        <w:rPr>
          <w:sz w:val="28"/>
          <w:szCs w:val="28"/>
        </w:rPr>
        <w:t xml:space="preserve">, село Інженерне, село Багате, село Українське, село </w:t>
      </w:r>
      <w:proofErr w:type="spellStart"/>
      <w:r w:rsidRPr="00B26D75">
        <w:rPr>
          <w:sz w:val="28"/>
          <w:szCs w:val="28"/>
        </w:rPr>
        <w:t>Новокарлівка</w:t>
      </w:r>
      <w:proofErr w:type="spellEnd"/>
      <w:r w:rsidRPr="00B26D75">
        <w:rPr>
          <w:sz w:val="28"/>
          <w:szCs w:val="28"/>
        </w:rPr>
        <w:t xml:space="preserve">, село </w:t>
      </w:r>
      <w:proofErr w:type="spellStart"/>
      <w:r w:rsidRPr="00B26D75">
        <w:rPr>
          <w:sz w:val="28"/>
          <w:szCs w:val="28"/>
        </w:rPr>
        <w:t>Новофедорівка</w:t>
      </w:r>
      <w:proofErr w:type="spellEnd"/>
      <w:r w:rsidRPr="00B26D75">
        <w:rPr>
          <w:sz w:val="28"/>
          <w:szCs w:val="28"/>
        </w:rPr>
        <w:t xml:space="preserve">, село </w:t>
      </w:r>
      <w:proofErr w:type="spellStart"/>
      <w:r w:rsidRPr="00B26D75">
        <w:rPr>
          <w:sz w:val="28"/>
          <w:szCs w:val="28"/>
        </w:rPr>
        <w:t>Павлівське</w:t>
      </w:r>
      <w:proofErr w:type="spellEnd"/>
      <w:r w:rsidRPr="00B26D75">
        <w:rPr>
          <w:sz w:val="28"/>
          <w:szCs w:val="28"/>
        </w:rPr>
        <w:t>, село Костянтинівка, село Ре</w:t>
      </w:r>
      <w:r w:rsidR="007C01CD" w:rsidRPr="00B26D75">
        <w:rPr>
          <w:sz w:val="28"/>
          <w:szCs w:val="28"/>
        </w:rPr>
        <w:t>шетилівське, село Чумацьке, село Пологи, село І</w:t>
      </w:r>
      <w:r w:rsidRPr="00B26D75">
        <w:rPr>
          <w:sz w:val="28"/>
          <w:szCs w:val="28"/>
        </w:rPr>
        <w:t xml:space="preserve">вана Франка, село </w:t>
      </w:r>
      <w:proofErr w:type="spellStart"/>
      <w:r w:rsidRPr="00B26D75">
        <w:rPr>
          <w:sz w:val="28"/>
          <w:szCs w:val="28"/>
        </w:rPr>
        <w:t>Семенівка</w:t>
      </w:r>
      <w:proofErr w:type="spellEnd"/>
      <w:r w:rsidRPr="00B26D75">
        <w:rPr>
          <w:sz w:val="28"/>
          <w:szCs w:val="28"/>
        </w:rPr>
        <w:t xml:space="preserve">, село </w:t>
      </w:r>
      <w:proofErr w:type="spellStart"/>
      <w:r w:rsidRPr="00B26D75">
        <w:rPr>
          <w:sz w:val="28"/>
          <w:szCs w:val="28"/>
        </w:rPr>
        <w:t>Дмитрівське</w:t>
      </w:r>
      <w:proofErr w:type="spellEnd"/>
      <w:r w:rsidRPr="00B26D75">
        <w:rPr>
          <w:sz w:val="28"/>
          <w:szCs w:val="28"/>
        </w:rPr>
        <w:t>, село Нова Дача, село Тарасівка, село Андріївське, с</w:t>
      </w:r>
      <w:r w:rsidR="007C01CD" w:rsidRPr="00B26D75">
        <w:rPr>
          <w:sz w:val="28"/>
          <w:szCs w:val="28"/>
        </w:rPr>
        <w:t xml:space="preserve">ело </w:t>
      </w:r>
      <w:proofErr w:type="spellStart"/>
      <w:r w:rsidR="007C01CD" w:rsidRPr="00B26D75">
        <w:rPr>
          <w:sz w:val="28"/>
          <w:szCs w:val="28"/>
        </w:rPr>
        <w:t>Романівське</w:t>
      </w:r>
      <w:proofErr w:type="spellEnd"/>
      <w:r w:rsidR="007C01CD" w:rsidRPr="00B26D75">
        <w:rPr>
          <w:sz w:val="28"/>
          <w:szCs w:val="28"/>
        </w:rPr>
        <w:t>, село Шевченкове</w:t>
      </w:r>
      <w:r w:rsidR="00420011">
        <w:rPr>
          <w:sz w:val="28"/>
          <w:szCs w:val="28"/>
        </w:rPr>
        <w:t>:</w:t>
      </w:r>
    </w:p>
    <w:p w:rsidR="007C01CD" w:rsidRPr="00B26D75" w:rsidRDefault="00CF263D" w:rsidP="002B745A">
      <w:pPr>
        <w:ind w:firstLine="708"/>
        <w:jc w:val="both"/>
        <w:rPr>
          <w:sz w:val="28"/>
          <w:szCs w:val="28"/>
        </w:rPr>
      </w:pPr>
      <w:r w:rsidRPr="00B26D75">
        <w:rPr>
          <w:sz w:val="28"/>
          <w:szCs w:val="28"/>
        </w:rPr>
        <w:t>- к</w:t>
      </w:r>
      <w:r w:rsidR="007C01CD" w:rsidRPr="00B26D75">
        <w:rPr>
          <w:sz w:val="28"/>
          <w:szCs w:val="28"/>
        </w:rPr>
        <w:t>онстатуючи, що 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p>
    <w:p w:rsidR="007C01CD" w:rsidRPr="00B26D75" w:rsidRDefault="00CF263D" w:rsidP="002B745A">
      <w:pPr>
        <w:spacing w:before="120"/>
        <w:ind w:firstLine="708"/>
        <w:jc w:val="both"/>
        <w:rPr>
          <w:sz w:val="28"/>
          <w:szCs w:val="28"/>
        </w:rPr>
      </w:pPr>
      <w:r w:rsidRPr="00B26D75">
        <w:rPr>
          <w:sz w:val="28"/>
          <w:szCs w:val="28"/>
        </w:rPr>
        <w:t>- у</w:t>
      </w:r>
      <w:r w:rsidR="007C01CD" w:rsidRPr="00B26D75">
        <w:rPr>
          <w:sz w:val="28"/>
          <w:szCs w:val="28"/>
        </w:rPr>
        <w:t xml:space="preserve">свідомлюючи свою відповідальність перед жителями </w:t>
      </w:r>
      <w:proofErr w:type="spellStart"/>
      <w:r w:rsidR="007C01CD" w:rsidRPr="00B26D75">
        <w:rPr>
          <w:sz w:val="28"/>
          <w:szCs w:val="28"/>
        </w:rPr>
        <w:t>Пологівської</w:t>
      </w:r>
      <w:proofErr w:type="spellEnd"/>
      <w:r w:rsidR="007C01CD" w:rsidRPr="00B26D75">
        <w:rPr>
          <w:sz w:val="28"/>
          <w:szCs w:val="28"/>
        </w:rPr>
        <w:t xml:space="preserve"> міської територіальної громади,</w:t>
      </w:r>
    </w:p>
    <w:p w:rsidR="007C01CD" w:rsidRPr="00B26D75" w:rsidRDefault="00CF263D" w:rsidP="002B745A">
      <w:pPr>
        <w:ind w:firstLine="708"/>
        <w:jc w:val="both"/>
        <w:rPr>
          <w:sz w:val="28"/>
          <w:szCs w:val="28"/>
        </w:rPr>
      </w:pPr>
      <w:r w:rsidRPr="00B26D75">
        <w:rPr>
          <w:sz w:val="28"/>
          <w:szCs w:val="28"/>
        </w:rPr>
        <w:t>- у</w:t>
      </w:r>
      <w:r w:rsidR="007C01CD" w:rsidRPr="00B26D75">
        <w:rPr>
          <w:sz w:val="28"/>
          <w:szCs w:val="28"/>
        </w:rPr>
        <w:t>свідомлюючи, що неможливо досягнути розвитку та високої якості життя</w:t>
      </w:r>
      <w:r w:rsidRPr="00B26D75">
        <w:rPr>
          <w:sz w:val="28"/>
          <w:szCs w:val="28"/>
        </w:rPr>
        <w:t>, якщо жителі не є части</w:t>
      </w:r>
      <w:r w:rsidR="007C01CD" w:rsidRPr="00B26D75">
        <w:rPr>
          <w:sz w:val="28"/>
          <w:szCs w:val="28"/>
        </w:rPr>
        <w:t>ною процесу прийняття найважливіших рішень, що їх стосуються,</w:t>
      </w:r>
    </w:p>
    <w:p w:rsidR="007C01CD" w:rsidRPr="00B26D75" w:rsidRDefault="00CF263D" w:rsidP="002B745A">
      <w:pPr>
        <w:ind w:firstLine="708"/>
        <w:jc w:val="both"/>
        <w:rPr>
          <w:sz w:val="28"/>
          <w:szCs w:val="28"/>
        </w:rPr>
      </w:pPr>
      <w:r w:rsidRPr="00B26D75">
        <w:rPr>
          <w:sz w:val="28"/>
          <w:szCs w:val="28"/>
        </w:rPr>
        <w:lastRenderedPageBreak/>
        <w:t>- з</w:t>
      </w:r>
      <w:r w:rsidR="007C01CD" w:rsidRPr="00B26D75">
        <w:rPr>
          <w:sz w:val="28"/>
          <w:szCs w:val="28"/>
        </w:rPr>
        <w:t>важаючи на те, що добре демократичне врядування, базується на основі реалізації повноважень органів місцевого самоврядування у тісній співпраці з громадськістю та у</w:t>
      </w:r>
      <w:r w:rsidR="00797EB6" w:rsidRPr="00B26D75">
        <w:rPr>
          <w:sz w:val="28"/>
          <w:szCs w:val="28"/>
        </w:rPr>
        <w:t xml:space="preserve">сіма зацікавленими сторонами з </w:t>
      </w:r>
      <w:r w:rsidR="007C01CD" w:rsidRPr="00B26D75">
        <w:rPr>
          <w:sz w:val="28"/>
          <w:szCs w:val="28"/>
        </w:rPr>
        <w:t>метою підвищення якості життя громадян та розвитку громади, коли людина – у центрі всіх демократичних інститутів та процесів,</w:t>
      </w:r>
    </w:p>
    <w:p w:rsidR="007C01CD" w:rsidRPr="00B26D75" w:rsidRDefault="00CF263D" w:rsidP="002B745A">
      <w:pPr>
        <w:ind w:firstLine="708"/>
        <w:jc w:val="both"/>
        <w:rPr>
          <w:sz w:val="28"/>
          <w:szCs w:val="28"/>
        </w:rPr>
      </w:pPr>
      <w:r w:rsidRPr="00B26D75">
        <w:rPr>
          <w:sz w:val="28"/>
          <w:szCs w:val="28"/>
        </w:rPr>
        <w:t>- у</w:t>
      </w:r>
      <w:r w:rsidR="007C01CD" w:rsidRPr="00B26D75">
        <w:rPr>
          <w:sz w:val="28"/>
          <w:szCs w:val="28"/>
        </w:rPr>
        <w:t xml:space="preserve">раховуючи історичні, національно-культурні та соціально-економічні традиції місцевого самоврядування в </w:t>
      </w:r>
      <w:proofErr w:type="spellStart"/>
      <w:r w:rsidR="007C01CD" w:rsidRPr="00B26D75">
        <w:rPr>
          <w:sz w:val="28"/>
          <w:szCs w:val="28"/>
        </w:rPr>
        <w:t>Пологівській</w:t>
      </w:r>
      <w:proofErr w:type="spellEnd"/>
      <w:r w:rsidR="007C01CD" w:rsidRPr="00B26D75">
        <w:rPr>
          <w:sz w:val="28"/>
          <w:szCs w:val="28"/>
        </w:rPr>
        <w:t xml:space="preserve"> міській територіальній громаді,</w:t>
      </w:r>
    </w:p>
    <w:p w:rsidR="007C01CD" w:rsidRPr="00B26D75" w:rsidRDefault="00CF263D" w:rsidP="002B745A">
      <w:pPr>
        <w:ind w:firstLine="708"/>
        <w:jc w:val="both"/>
        <w:rPr>
          <w:sz w:val="28"/>
          <w:szCs w:val="28"/>
        </w:rPr>
      </w:pPr>
      <w:r w:rsidRPr="00B26D75">
        <w:rPr>
          <w:sz w:val="28"/>
          <w:szCs w:val="28"/>
        </w:rPr>
        <w:t>- к</w:t>
      </w:r>
      <w:r w:rsidR="007C01CD" w:rsidRPr="00B26D75">
        <w:rPr>
          <w:sz w:val="28"/>
          <w:szCs w:val="28"/>
        </w:rPr>
        <w:t>еруючись Конституцією Україна, Європейською хартією місцевого самоврядування, Законом України «Про місцеве самоврядування в Україні та іншими законодавчими актами України,</w:t>
      </w:r>
    </w:p>
    <w:p w:rsidR="007C01CD" w:rsidRPr="00B26D75" w:rsidRDefault="00CF263D" w:rsidP="002B745A">
      <w:pPr>
        <w:spacing w:before="120"/>
        <w:ind w:firstLine="708"/>
        <w:jc w:val="both"/>
        <w:rPr>
          <w:b/>
          <w:sz w:val="28"/>
          <w:szCs w:val="28"/>
        </w:rPr>
      </w:pPr>
      <w:r w:rsidRPr="00B26D75">
        <w:rPr>
          <w:b/>
          <w:sz w:val="28"/>
          <w:szCs w:val="28"/>
        </w:rPr>
        <w:t>з</w:t>
      </w:r>
      <w:r w:rsidR="007C01CD" w:rsidRPr="00B26D75">
        <w:rPr>
          <w:b/>
          <w:sz w:val="28"/>
          <w:szCs w:val="28"/>
        </w:rPr>
        <w:t>атверджує цей СТАТУТ.</w:t>
      </w:r>
    </w:p>
    <w:p w:rsidR="00CF263D" w:rsidRPr="00B26D75" w:rsidRDefault="00CF263D" w:rsidP="002B745A">
      <w:pPr>
        <w:spacing w:before="120"/>
        <w:ind w:firstLine="708"/>
        <w:jc w:val="both"/>
        <w:rPr>
          <w:b/>
          <w:sz w:val="28"/>
          <w:szCs w:val="28"/>
        </w:rPr>
      </w:pPr>
    </w:p>
    <w:p w:rsidR="00C463D6" w:rsidRPr="00B26D75" w:rsidRDefault="00C463D6" w:rsidP="002B745A">
      <w:pPr>
        <w:spacing w:before="120"/>
        <w:jc w:val="center"/>
        <w:rPr>
          <w:b/>
          <w:sz w:val="28"/>
          <w:szCs w:val="28"/>
        </w:rPr>
      </w:pPr>
      <w:r w:rsidRPr="00B26D75">
        <w:rPr>
          <w:b/>
          <w:sz w:val="28"/>
          <w:szCs w:val="28"/>
        </w:rPr>
        <w:t>РОЗДІЛ І. ЗАГАЛЬНІ ПОЛОЖЕННЯ</w:t>
      </w:r>
    </w:p>
    <w:p w:rsidR="00C463D6" w:rsidRPr="00B26D75" w:rsidRDefault="005808CB" w:rsidP="002B745A">
      <w:pPr>
        <w:spacing w:before="120"/>
        <w:rPr>
          <w:b/>
          <w:sz w:val="28"/>
          <w:szCs w:val="28"/>
        </w:rPr>
      </w:pPr>
      <w:r w:rsidRPr="00B26D75">
        <w:rPr>
          <w:b/>
          <w:sz w:val="28"/>
          <w:szCs w:val="28"/>
        </w:rPr>
        <w:t xml:space="preserve">           </w:t>
      </w:r>
      <w:r w:rsidR="00C463D6" w:rsidRPr="00B26D75">
        <w:rPr>
          <w:b/>
          <w:sz w:val="28"/>
          <w:szCs w:val="28"/>
        </w:rPr>
        <w:t xml:space="preserve">Стаття 1. Статут </w:t>
      </w:r>
      <w:proofErr w:type="spellStart"/>
      <w:r w:rsidR="00907D35">
        <w:rPr>
          <w:b/>
          <w:sz w:val="28"/>
          <w:szCs w:val="28"/>
        </w:rPr>
        <w:t>Пологівської</w:t>
      </w:r>
      <w:proofErr w:type="spellEnd"/>
      <w:r w:rsidR="00907D35">
        <w:rPr>
          <w:b/>
          <w:sz w:val="28"/>
          <w:szCs w:val="28"/>
        </w:rPr>
        <w:t xml:space="preserve"> міської </w:t>
      </w:r>
      <w:r w:rsidR="00C463D6" w:rsidRPr="00B26D75">
        <w:rPr>
          <w:b/>
          <w:sz w:val="28"/>
          <w:szCs w:val="28"/>
        </w:rPr>
        <w:t>територіальної громади</w:t>
      </w:r>
    </w:p>
    <w:p w:rsidR="00C463D6" w:rsidRPr="00B26D75" w:rsidRDefault="002B745A" w:rsidP="002B745A">
      <w:pPr>
        <w:pStyle w:val="a6"/>
        <w:spacing w:after="0"/>
        <w:ind w:left="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 </w:t>
      </w:r>
      <w:r w:rsidR="005808CB" w:rsidRPr="00B26D75">
        <w:rPr>
          <w:rFonts w:ascii="Times New Roman" w:hAnsi="Times New Roman" w:cs="Times New Roman"/>
          <w:sz w:val="28"/>
          <w:szCs w:val="28"/>
          <w:lang w:val="uk-UA"/>
        </w:rPr>
        <w:t xml:space="preserve">   </w:t>
      </w:r>
      <w:r w:rsidR="00C463D6" w:rsidRPr="00B26D75">
        <w:rPr>
          <w:rFonts w:ascii="Times New Roman" w:hAnsi="Times New Roman" w:cs="Times New Roman"/>
          <w:sz w:val="28"/>
          <w:szCs w:val="28"/>
          <w:lang w:val="uk-UA"/>
        </w:rPr>
        <w:t xml:space="preserve">Статут </w:t>
      </w:r>
      <w:proofErr w:type="spellStart"/>
      <w:r w:rsidR="00C463D6" w:rsidRPr="00B26D75">
        <w:rPr>
          <w:rFonts w:ascii="Times New Roman" w:hAnsi="Times New Roman" w:cs="Times New Roman"/>
          <w:sz w:val="28"/>
          <w:szCs w:val="28"/>
          <w:lang w:val="uk-UA"/>
        </w:rPr>
        <w:t>Пологівської</w:t>
      </w:r>
      <w:proofErr w:type="spellEnd"/>
      <w:r w:rsidR="00C463D6" w:rsidRPr="00B26D75">
        <w:rPr>
          <w:rFonts w:ascii="Times New Roman" w:hAnsi="Times New Roman" w:cs="Times New Roman"/>
          <w:sz w:val="28"/>
          <w:szCs w:val="28"/>
          <w:lang w:val="uk-UA"/>
        </w:rPr>
        <w:t xml:space="preserve"> міської територіальної громади </w:t>
      </w:r>
      <w:r w:rsidR="00C463D6" w:rsidRPr="00C03621">
        <w:rPr>
          <w:rFonts w:ascii="Times New Roman" w:hAnsi="Times New Roman" w:cs="Times New Roman"/>
          <w:sz w:val="28"/>
          <w:szCs w:val="28"/>
          <w:lang w:val="uk-UA"/>
        </w:rPr>
        <w:t>(далі</w:t>
      </w:r>
      <w:r w:rsidR="00A104BF" w:rsidRPr="00C03621">
        <w:rPr>
          <w:rFonts w:ascii="Times New Roman" w:hAnsi="Times New Roman" w:cs="Times New Roman"/>
          <w:sz w:val="28"/>
          <w:szCs w:val="28"/>
          <w:lang w:val="uk-UA"/>
        </w:rPr>
        <w:t xml:space="preserve"> -</w:t>
      </w:r>
      <w:r w:rsidR="00C463D6" w:rsidRPr="00B26D75">
        <w:rPr>
          <w:rFonts w:ascii="Times New Roman" w:hAnsi="Times New Roman" w:cs="Times New Roman"/>
          <w:sz w:val="28"/>
          <w:szCs w:val="28"/>
          <w:lang w:val="uk-UA"/>
        </w:rPr>
        <w:t xml:space="preserve"> Статут) є основним локальним нормативно-правовим актом, який затверджується </w:t>
      </w:r>
      <w:proofErr w:type="spellStart"/>
      <w:r w:rsidR="00C463D6" w:rsidRPr="00B26D75">
        <w:rPr>
          <w:rFonts w:ascii="Times New Roman" w:hAnsi="Times New Roman" w:cs="Times New Roman"/>
          <w:sz w:val="28"/>
          <w:szCs w:val="28"/>
          <w:lang w:val="uk-UA"/>
        </w:rPr>
        <w:t>Пологівською</w:t>
      </w:r>
      <w:proofErr w:type="spellEnd"/>
      <w:r w:rsidR="00C463D6" w:rsidRPr="00B26D75">
        <w:rPr>
          <w:rFonts w:ascii="Times New Roman" w:hAnsi="Times New Roman" w:cs="Times New Roman"/>
          <w:sz w:val="28"/>
          <w:szCs w:val="28"/>
          <w:lang w:val="uk-UA"/>
        </w:rPr>
        <w:t xml:space="preserve"> міською радою</w:t>
      </w:r>
      <w:r w:rsidR="00907D35">
        <w:rPr>
          <w:rFonts w:ascii="Times New Roman" w:hAnsi="Times New Roman" w:cs="Times New Roman"/>
          <w:sz w:val="28"/>
          <w:szCs w:val="28"/>
          <w:lang w:val="uk-UA"/>
        </w:rPr>
        <w:t xml:space="preserve"> </w:t>
      </w:r>
      <w:proofErr w:type="spellStart"/>
      <w:r w:rsidR="007A63AD">
        <w:rPr>
          <w:rFonts w:ascii="Times New Roman" w:hAnsi="Times New Roman" w:cs="Times New Roman"/>
          <w:sz w:val="28"/>
          <w:szCs w:val="28"/>
          <w:lang w:val="uk-UA"/>
        </w:rPr>
        <w:t>Пологівського</w:t>
      </w:r>
      <w:proofErr w:type="spellEnd"/>
      <w:r w:rsidR="007A63AD">
        <w:rPr>
          <w:rFonts w:ascii="Times New Roman" w:hAnsi="Times New Roman" w:cs="Times New Roman"/>
          <w:sz w:val="28"/>
          <w:szCs w:val="28"/>
          <w:lang w:val="uk-UA"/>
        </w:rPr>
        <w:t xml:space="preserve"> району Запорізької області</w:t>
      </w:r>
      <w:r w:rsidR="007930FE">
        <w:rPr>
          <w:rFonts w:ascii="Times New Roman" w:hAnsi="Times New Roman" w:cs="Times New Roman"/>
          <w:sz w:val="28"/>
          <w:szCs w:val="28"/>
          <w:lang w:val="uk-UA"/>
        </w:rPr>
        <w:t xml:space="preserve"> (далі- міська рада)</w:t>
      </w:r>
      <w:r w:rsidR="00C463D6" w:rsidRPr="00B26D75">
        <w:rPr>
          <w:rFonts w:ascii="Times New Roman" w:hAnsi="Times New Roman" w:cs="Times New Roman"/>
          <w:sz w:val="28"/>
          <w:szCs w:val="28"/>
          <w:lang w:val="uk-UA"/>
        </w:rPr>
        <w:t xml:space="preserve"> від імені та в інтересах </w:t>
      </w:r>
      <w:proofErr w:type="spellStart"/>
      <w:r w:rsidR="00735BA5">
        <w:rPr>
          <w:rFonts w:ascii="Times New Roman" w:hAnsi="Times New Roman" w:cs="Times New Roman"/>
          <w:sz w:val="28"/>
          <w:szCs w:val="28"/>
          <w:lang w:val="uk-UA"/>
        </w:rPr>
        <w:t>Пологівської</w:t>
      </w:r>
      <w:proofErr w:type="spellEnd"/>
      <w:r w:rsidR="00735BA5">
        <w:rPr>
          <w:rFonts w:ascii="Times New Roman" w:hAnsi="Times New Roman" w:cs="Times New Roman"/>
          <w:sz w:val="28"/>
          <w:szCs w:val="28"/>
          <w:lang w:val="uk-UA"/>
        </w:rPr>
        <w:t xml:space="preserve"> міської </w:t>
      </w:r>
      <w:r w:rsidR="00C463D6" w:rsidRPr="00B26D75">
        <w:rPr>
          <w:rFonts w:ascii="Times New Roman" w:hAnsi="Times New Roman" w:cs="Times New Roman"/>
          <w:sz w:val="28"/>
          <w:szCs w:val="28"/>
          <w:lang w:val="uk-UA"/>
        </w:rPr>
        <w:t xml:space="preserve">територіальної громади на основі Конституції України, </w:t>
      </w:r>
      <w:r w:rsidR="00A104BF" w:rsidRPr="00C03621">
        <w:rPr>
          <w:rFonts w:ascii="Times New Roman" w:hAnsi="Times New Roman" w:cs="Times New Roman"/>
          <w:sz w:val="28"/>
          <w:szCs w:val="28"/>
          <w:lang w:val="uk-UA"/>
        </w:rPr>
        <w:t xml:space="preserve">Європейської хартії місцевого самоврядування, </w:t>
      </w:r>
      <w:r w:rsidR="00C463D6" w:rsidRPr="00B26D75">
        <w:rPr>
          <w:rFonts w:ascii="Times New Roman" w:hAnsi="Times New Roman" w:cs="Times New Roman"/>
          <w:sz w:val="28"/>
          <w:szCs w:val="28"/>
          <w:lang w:val="uk-UA"/>
        </w:rPr>
        <w:t xml:space="preserve">Закону України «Про місцеве самоврядування в Україні» та інших законодавчих актів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в </w:t>
      </w:r>
      <w:proofErr w:type="spellStart"/>
      <w:r w:rsidR="00C463D6" w:rsidRPr="00B26D75">
        <w:rPr>
          <w:rFonts w:ascii="Times New Roman" w:hAnsi="Times New Roman" w:cs="Times New Roman"/>
          <w:sz w:val="28"/>
          <w:szCs w:val="28"/>
          <w:lang w:val="uk-UA"/>
        </w:rPr>
        <w:t>Пологівській</w:t>
      </w:r>
      <w:proofErr w:type="spellEnd"/>
      <w:r w:rsidR="00C463D6" w:rsidRPr="00B26D75">
        <w:rPr>
          <w:rFonts w:ascii="Times New Roman" w:hAnsi="Times New Roman" w:cs="Times New Roman"/>
          <w:sz w:val="28"/>
          <w:szCs w:val="28"/>
          <w:lang w:val="uk-UA"/>
        </w:rPr>
        <w:t xml:space="preserve"> міській територіальній громаді.</w:t>
      </w:r>
    </w:p>
    <w:p w:rsidR="00C463D6" w:rsidRPr="00C03621" w:rsidRDefault="00F54828" w:rsidP="00B0335B">
      <w:pPr>
        <w:pStyle w:val="a6"/>
        <w:numPr>
          <w:ilvl w:val="0"/>
          <w:numId w:val="6"/>
        </w:numPr>
        <w:spacing w:before="120"/>
        <w:ind w:left="142" w:firstLine="425"/>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Метою прийняття Статуту є утворення системи управління життєдіяльністю </w:t>
      </w:r>
      <w:proofErr w:type="spellStart"/>
      <w:r w:rsidR="00464A8B">
        <w:rPr>
          <w:rFonts w:ascii="Times New Roman" w:hAnsi="Times New Roman" w:cs="Times New Roman"/>
          <w:sz w:val="28"/>
          <w:szCs w:val="28"/>
          <w:lang w:val="uk-UA"/>
        </w:rPr>
        <w:t>Пологівської</w:t>
      </w:r>
      <w:proofErr w:type="spellEnd"/>
      <w:r w:rsidR="00464A8B">
        <w:rPr>
          <w:rFonts w:ascii="Times New Roman" w:hAnsi="Times New Roman" w:cs="Times New Roman"/>
          <w:sz w:val="28"/>
          <w:szCs w:val="28"/>
          <w:lang w:val="uk-UA"/>
        </w:rPr>
        <w:t xml:space="preserve"> міської </w:t>
      </w:r>
      <w:r w:rsidRPr="00B26D75">
        <w:rPr>
          <w:rFonts w:ascii="Times New Roman" w:hAnsi="Times New Roman" w:cs="Times New Roman"/>
          <w:sz w:val="28"/>
          <w:szCs w:val="28"/>
          <w:lang w:val="uk-UA"/>
        </w:rPr>
        <w:t xml:space="preserve">територіальної громади, чіткого окреслення і розмежування повноважень виконавчих органів </w:t>
      </w:r>
      <w:proofErr w:type="spellStart"/>
      <w:r w:rsidRPr="00B26D75">
        <w:rPr>
          <w:rFonts w:ascii="Times New Roman" w:hAnsi="Times New Roman" w:cs="Times New Roman"/>
          <w:sz w:val="28"/>
          <w:szCs w:val="28"/>
          <w:lang w:val="uk-UA"/>
        </w:rPr>
        <w:t>Пологівської</w:t>
      </w:r>
      <w:proofErr w:type="spellEnd"/>
      <w:r w:rsidRPr="00B26D75">
        <w:rPr>
          <w:rFonts w:ascii="Times New Roman" w:hAnsi="Times New Roman" w:cs="Times New Roman"/>
          <w:sz w:val="28"/>
          <w:szCs w:val="28"/>
          <w:lang w:val="uk-UA"/>
        </w:rPr>
        <w:t xml:space="preserve"> міської ради</w:t>
      </w:r>
      <w:r w:rsidR="00CF263D" w:rsidRPr="00B26D75">
        <w:rPr>
          <w:rFonts w:ascii="Times New Roman" w:hAnsi="Times New Roman" w:cs="Times New Roman"/>
          <w:sz w:val="28"/>
          <w:szCs w:val="28"/>
          <w:lang w:val="uk-UA"/>
        </w:rPr>
        <w:t xml:space="preserve"> </w:t>
      </w:r>
      <w:r w:rsidRPr="00B26D75">
        <w:rPr>
          <w:rFonts w:ascii="Times New Roman" w:hAnsi="Times New Roman" w:cs="Times New Roman"/>
          <w:sz w:val="28"/>
          <w:szCs w:val="28"/>
          <w:lang w:val="uk-UA"/>
        </w:rPr>
        <w:t>та їх посадових осіб, врегулювання роботи місцевого самоврядування по управлінню</w:t>
      </w:r>
      <w:r w:rsidR="00CF263D" w:rsidRPr="00B26D75">
        <w:rPr>
          <w:rFonts w:ascii="Times New Roman" w:hAnsi="Times New Roman" w:cs="Times New Roman"/>
          <w:sz w:val="28"/>
          <w:szCs w:val="28"/>
          <w:lang w:val="uk-UA"/>
        </w:rPr>
        <w:t xml:space="preserve"> </w:t>
      </w:r>
      <w:r w:rsidRPr="00B26D75">
        <w:rPr>
          <w:rFonts w:ascii="Times New Roman" w:hAnsi="Times New Roman" w:cs="Times New Roman"/>
          <w:sz w:val="28"/>
          <w:szCs w:val="28"/>
          <w:lang w:val="uk-UA"/>
        </w:rPr>
        <w:t xml:space="preserve">майном та фінансами </w:t>
      </w:r>
      <w:r w:rsidR="00CF263D" w:rsidRPr="00B26D75">
        <w:rPr>
          <w:rFonts w:ascii="Times New Roman" w:hAnsi="Times New Roman" w:cs="Times New Roman"/>
          <w:sz w:val="28"/>
          <w:szCs w:val="28"/>
          <w:lang w:val="uk-UA"/>
        </w:rPr>
        <w:t>гром</w:t>
      </w:r>
      <w:r w:rsidRPr="00B26D75">
        <w:rPr>
          <w:rFonts w:ascii="Times New Roman" w:hAnsi="Times New Roman" w:cs="Times New Roman"/>
          <w:sz w:val="28"/>
          <w:szCs w:val="28"/>
          <w:lang w:val="uk-UA"/>
        </w:rPr>
        <w:t xml:space="preserve">ади, забезпечення створення засад і принципів управлінської діяльності, що унеможливлюють погіршення умов проживання громадян, сприяння </w:t>
      </w:r>
      <w:r w:rsidR="00314557" w:rsidRPr="00B26D75">
        <w:rPr>
          <w:rFonts w:ascii="Times New Roman" w:hAnsi="Times New Roman" w:cs="Times New Roman"/>
          <w:sz w:val="28"/>
          <w:szCs w:val="28"/>
          <w:lang w:val="uk-UA"/>
        </w:rPr>
        <w:t>д</w:t>
      </w:r>
      <w:r w:rsidRPr="00B26D75">
        <w:rPr>
          <w:rFonts w:ascii="Times New Roman" w:hAnsi="Times New Roman" w:cs="Times New Roman"/>
          <w:sz w:val="28"/>
          <w:szCs w:val="28"/>
          <w:lang w:val="uk-UA"/>
        </w:rPr>
        <w:t xml:space="preserve">емократизації та удосконалення самоврядування </w:t>
      </w:r>
      <w:proofErr w:type="spellStart"/>
      <w:r w:rsidRPr="00B26D75">
        <w:rPr>
          <w:rFonts w:ascii="Times New Roman" w:hAnsi="Times New Roman" w:cs="Times New Roman"/>
          <w:sz w:val="28"/>
          <w:szCs w:val="28"/>
          <w:lang w:val="uk-UA"/>
        </w:rPr>
        <w:t>Пологівської</w:t>
      </w:r>
      <w:proofErr w:type="spellEnd"/>
      <w:r w:rsidRPr="00B26D75">
        <w:rPr>
          <w:rFonts w:ascii="Times New Roman" w:hAnsi="Times New Roman" w:cs="Times New Roman"/>
          <w:sz w:val="28"/>
          <w:szCs w:val="28"/>
          <w:lang w:val="uk-UA"/>
        </w:rPr>
        <w:t xml:space="preserve"> міської територіальної громади </w:t>
      </w:r>
      <w:r w:rsidR="007930FE">
        <w:rPr>
          <w:rFonts w:ascii="Times New Roman" w:hAnsi="Times New Roman" w:cs="Times New Roman"/>
          <w:sz w:val="28"/>
          <w:szCs w:val="28"/>
          <w:lang w:val="uk-UA"/>
        </w:rPr>
        <w:t>(</w:t>
      </w:r>
      <w:r w:rsidRPr="00C03621">
        <w:rPr>
          <w:rFonts w:ascii="Times New Roman" w:hAnsi="Times New Roman" w:cs="Times New Roman"/>
          <w:sz w:val="28"/>
          <w:szCs w:val="28"/>
          <w:lang w:val="uk-UA"/>
        </w:rPr>
        <w:t>далі</w:t>
      </w:r>
      <w:r w:rsidR="007930FE">
        <w:rPr>
          <w:rFonts w:ascii="Times New Roman" w:hAnsi="Times New Roman" w:cs="Times New Roman"/>
          <w:sz w:val="28"/>
          <w:szCs w:val="28"/>
          <w:lang w:val="uk-UA"/>
        </w:rPr>
        <w:t xml:space="preserve"> – </w:t>
      </w:r>
      <w:r w:rsidRPr="00C03621">
        <w:rPr>
          <w:rFonts w:ascii="Times New Roman" w:hAnsi="Times New Roman" w:cs="Times New Roman"/>
          <w:sz w:val="28"/>
          <w:szCs w:val="28"/>
          <w:lang w:val="uk-UA"/>
        </w:rPr>
        <w:t>Громада</w:t>
      </w:r>
      <w:r w:rsidR="007930FE">
        <w:rPr>
          <w:rFonts w:ascii="Times New Roman" w:hAnsi="Times New Roman" w:cs="Times New Roman"/>
          <w:sz w:val="28"/>
          <w:szCs w:val="28"/>
          <w:lang w:val="uk-UA"/>
        </w:rPr>
        <w:t xml:space="preserve"> </w:t>
      </w:r>
      <w:r w:rsidRPr="00C03621">
        <w:rPr>
          <w:rFonts w:ascii="Times New Roman" w:hAnsi="Times New Roman" w:cs="Times New Roman"/>
          <w:sz w:val="28"/>
          <w:szCs w:val="28"/>
          <w:lang w:val="uk-UA"/>
        </w:rPr>
        <w:t>у відмінках).</w:t>
      </w:r>
    </w:p>
    <w:p w:rsidR="00C43966" w:rsidRPr="00C03621" w:rsidRDefault="00C43966" w:rsidP="00B0335B">
      <w:pPr>
        <w:pStyle w:val="a6"/>
        <w:numPr>
          <w:ilvl w:val="0"/>
          <w:numId w:val="6"/>
        </w:numPr>
        <w:spacing w:before="120"/>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Статут є локальним нормативно-правовим актом </w:t>
      </w:r>
      <w:r w:rsidRPr="00C03621">
        <w:rPr>
          <w:rFonts w:ascii="Times New Roman" w:hAnsi="Times New Roman" w:cs="Times New Roman"/>
          <w:sz w:val="28"/>
          <w:szCs w:val="28"/>
          <w:lang w:val="uk-UA"/>
        </w:rPr>
        <w:t>Громади у</w:t>
      </w:r>
      <w:r w:rsidRPr="00B26D75">
        <w:rPr>
          <w:rFonts w:ascii="Times New Roman" w:hAnsi="Times New Roman" w:cs="Times New Roman"/>
          <w:sz w:val="28"/>
          <w:szCs w:val="28"/>
          <w:lang w:val="uk-UA"/>
        </w:rPr>
        <w:t xml:space="preserve"> системі нормативного регулювання суспільних відносин, здійснюваного </w:t>
      </w:r>
      <w:r w:rsidR="007930FE">
        <w:rPr>
          <w:rFonts w:ascii="Times New Roman" w:hAnsi="Times New Roman" w:cs="Times New Roman"/>
          <w:sz w:val="28"/>
          <w:szCs w:val="28"/>
          <w:lang w:val="uk-UA"/>
        </w:rPr>
        <w:t xml:space="preserve">міською радою та виконавчими органами ради (далі – </w:t>
      </w:r>
      <w:r w:rsidRPr="00B26D75">
        <w:rPr>
          <w:rFonts w:ascii="Times New Roman" w:hAnsi="Times New Roman" w:cs="Times New Roman"/>
          <w:sz w:val="28"/>
          <w:szCs w:val="28"/>
          <w:lang w:val="uk-UA"/>
        </w:rPr>
        <w:t>органи</w:t>
      </w:r>
      <w:r w:rsidR="007930FE">
        <w:rPr>
          <w:rFonts w:ascii="Times New Roman" w:hAnsi="Times New Roman" w:cs="Times New Roman"/>
          <w:sz w:val="28"/>
          <w:szCs w:val="28"/>
          <w:lang w:val="uk-UA"/>
        </w:rPr>
        <w:t xml:space="preserve"> </w:t>
      </w:r>
      <w:r w:rsidRPr="00B26D75">
        <w:rPr>
          <w:rFonts w:ascii="Times New Roman" w:hAnsi="Times New Roman" w:cs="Times New Roman"/>
          <w:sz w:val="28"/>
          <w:szCs w:val="28"/>
          <w:lang w:val="uk-UA"/>
        </w:rPr>
        <w:t>місцевого самоврядування</w:t>
      </w:r>
      <w:r w:rsidR="00E77B19">
        <w:rPr>
          <w:rFonts w:ascii="Times New Roman" w:hAnsi="Times New Roman" w:cs="Times New Roman"/>
          <w:sz w:val="28"/>
          <w:szCs w:val="28"/>
          <w:lang w:val="uk-UA"/>
        </w:rPr>
        <w:t>)</w:t>
      </w:r>
      <w:r w:rsidRPr="00B26D75">
        <w:rPr>
          <w:rFonts w:ascii="Times New Roman" w:hAnsi="Times New Roman" w:cs="Times New Roman"/>
          <w:sz w:val="28"/>
          <w:szCs w:val="28"/>
          <w:lang w:val="uk-UA"/>
        </w:rPr>
        <w:t xml:space="preserve">, є актом прямої дії, який має вищу юридичну силу стосовно інших актів </w:t>
      </w:r>
      <w:r w:rsidRPr="00260EBD">
        <w:rPr>
          <w:rFonts w:ascii="Times New Roman" w:hAnsi="Times New Roman" w:cs="Times New Roman"/>
          <w:sz w:val="28"/>
          <w:szCs w:val="28"/>
          <w:lang w:val="uk-UA"/>
        </w:rPr>
        <w:t>орган</w:t>
      </w:r>
      <w:r w:rsidR="00260EBD" w:rsidRPr="00260EBD">
        <w:rPr>
          <w:rFonts w:ascii="Times New Roman" w:hAnsi="Times New Roman" w:cs="Times New Roman"/>
          <w:sz w:val="28"/>
          <w:szCs w:val="28"/>
          <w:lang w:val="uk-UA"/>
        </w:rPr>
        <w:t>ів</w:t>
      </w:r>
      <w:r w:rsidRPr="00260EBD">
        <w:rPr>
          <w:rFonts w:ascii="Times New Roman" w:hAnsi="Times New Roman" w:cs="Times New Roman"/>
          <w:sz w:val="28"/>
          <w:szCs w:val="28"/>
          <w:lang w:val="uk-UA"/>
        </w:rPr>
        <w:t xml:space="preserve"> </w:t>
      </w:r>
      <w:r w:rsidR="00314557" w:rsidRPr="00260EBD">
        <w:rPr>
          <w:rFonts w:ascii="Times New Roman" w:hAnsi="Times New Roman" w:cs="Times New Roman"/>
          <w:sz w:val="28"/>
          <w:szCs w:val="28"/>
          <w:lang w:val="uk-UA"/>
        </w:rPr>
        <w:t xml:space="preserve">і посадових осіб </w:t>
      </w:r>
      <w:r w:rsidR="004626BC" w:rsidRPr="00260EBD">
        <w:rPr>
          <w:rFonts w:ascii="Times New Roman" w:hAnsi="Times New Roman" w:cs="Times New Roman"/>
          <w:sz w:val="28"/>
          <w:szCs w:val="28"/>
          <w:lang w:val="uk-UA"/>
        </w:rPr>
        <w:t>місцевого самоврядування Громади, обов’язковим для виконання</w:t>
      </w:r>
      <w:r w:rsidR="00CF263D" w:rsidRPr="00260EBD">
        <w:rPr>
          <w:rFonts w:ascii="Times New Roman" w:hAnsi="Times New Roman" w:cs="Times New Roman"/>
          <w:sz w:val="28"/>
          <w:szCs w:val="28"/>
          <w:lang w:val="uk-UA"/>
        </w:rPr>
        <w:t xml:space="preserve"> всіма розташованими на території Громади</w:t>
      </w:r>
      <w:r w:rsidR="00260EBD" w:rsidRPr="00260EBD">
        <w:rPr>
          <w:rFonts w:ascii="Times New Roman" w:hAnsi="Times New Roman" w:cs="Times New Roman"/>
          <w:sz w:val="28"/>
          <w:szCs w:val="28"/>
          <w:lang w:val="uk-UA"/>
        </w:rPr>
        <w:t xml:space="preserve"> органами</w:t>
      </w:r>
      <w:r w:rsidR="00C023DA" w:rsidRPr="00260EBD">
        <w:rPr>
          <w:rFonts w:ascii="Times New Roman" w:hAnsi="Times New Roman" w:cs="Times New Roman"/>
          <w:sz w:val="28"/>
          <w:szCs w:val="28"/>
          <w:lang w:val="uk-UA"/>
        </w:rPr>
        <w:t xml:space="preserve"> </w:t>
      </w:r>
      <w:r w:rsidR="00CF263D" w:rsidRPr="00260EBD">
        <w:rPr>
          <w:rFonts w:ascii="Times New Roman" w:hAnsi="Times New Roman" w:cs="Times New Roman"/>
          <w:sz w:val="28"/>
          <w:szCs w:val="28"/>
          <w:lang w:val="uk-UA"/>
        </w:rPr>
        <w:t>місцевого самоврядування, органами виконавчої влади, об’єднаннями громадян, підприємствами, установами та організаціями, посадовими особами, а також</w:t>
      </w:r>
      <w:r w:rsidR="00CF263D" w:rsidRPr="00B26D75">
        <w:rPr>
          <w:rFonts w:ascii="Times New Roman" w:hAnsi="Times New Roman" w:cs="Times New Roman"/>
          <w:sz w:val="28"/>
          <w:szCs w:val="28"/>
          <w:lang w:val="uk-UA"/>
        </w:rPr>
        <w:t xml:space="preserve"> фізичними особами, які постійно або тимчасово проживають (перебувають) у межах </w:t>
      </w:r>
      <w:r w:rsidR="00CF263D" w:rsidRPr="00C03621">
        <w:rPr>
          <w:rFonts w:ascii="Times New Roman" w:hAnsi="Times New Roman" w:cs="Times New Roman"/>
          <w:sz w:val="28"/>
          <w:szCs w:val="28"/>
          <w:lang w:val="uk-UA"/>
        </w:rPr>
        <w:t>Громади.</w:t>
      </w:r>
    </w:p>
    <w:p w:rsidR="00CF263D" w:rsidRPr="00B26D75" w:rsidRDefault="00CF263D" w:rsidP="00B0335B">
      <w:pPr>
        <w:pStyle w:val="a6"/>
        <w:numPr>
          <w:ilvl w:val="0"/>
          <w:numId w:val="6"/>
        </w:numPr>
        <w:spacing w:before="120"/>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lastRenderedPageBreak/>
        <w:t>Інші акти</w:t>
      </w:r>
      <w:r w:rsidR="00C023DA">
        <w:rPr>
          <w:rFonts w:ascii="Times New Roman" w:hAnsi="Times New Roman" w:cs="Times New Roman"/>
          <w:sz w:val="28"/>
          <w:szCs w:val="28"/>
          <w:lang w:val="uk-UA"/>
        </w:rPr>
        <w:t xml:space="preserve"> </w:t>
      </w:r>
      <w:r w:rsidR="00464A8B">
        <w:rPr>
          <w:rFonts w:ascii="Times New Roman" w:hAnsi="Times New Roman" w:cs="Times New Roman"/>
          <w:sz w:val="28"/>
          <w:szCs w:val="28"/>
          <w:lang w:val="uk-UA"/>
        </w:rPr>
        <w:t>Г</w:t>
      </w:r>
      <w:r w:rsidRPr="00B26D75">
        <w:rPr>
          <w:rFonts w:ascii="Times New Roman" w:hAnsi="Times New Roman" w:cs="Times New Roman"/>
          <w:sz w:val="28"/>
          <w:szCs w:val="28"/>
          <w:lang w:val="uk-UA"/>
        </w:rPr>
        <w:t>ромади повинні прийматися з урахуванням положень Статуту та відповідати йому.</w:t>
      </w:r>
    </w:p>
    <w:p w:rsidR="00CD1DCB" w:rsidRPr="00B26D75" w:rsidRDefault="00CD1BA5" w:rsidP="005E6D00">
      <w:pPr>
        <w:spacing w:before="120"/>
        <w:jc w:val="both"/>
        <w:rPr>
          <w:b/>
          <w:sz w:val="28"/>
          <w:szCs w:val="28"/>
        </w:rPr>
      </w:pPr>
      <w:r w:rsidRPr="00B26D75">
        <w:rPr>
          <w:b/>
          <w:sz w:val="28"/>
          <w:szCs w:val="28"/>
        </w:rPr>
        <w:t xml:space="preserve">       </w:t>
      </w:r>
      <w:r w:rsidR="00CD1DCB" w:rsidRPr="00B26D75">
        <w:rPr>
          <w:b/>
          <w:sz w:val="28"/>
          <w:szCs w:val="28"/>
        </w:rPr>
        <w:t xml:space="preserve">Стаття 2. Символіка </w:t>
      </w:r>
      <w:proofErr w:type="spellStart"/>
      <w:r w:rsidR="00E77B19" w:rsidRPr="00E77B19">
        <w:rPr>
          <w:b/>
          <w:sz w:val="28"/>
          <w:szCs w:val="28"/>
        </w:rPr>
        <w:t>Пологівської</w:t>
      </w:r>
      <w:proofErr w:type="spellEnd"/>
      <w:r w:rsidR="00E77B19" w:rsidRPr="00E77B19">
        <w:rPr>
          <w:b/>
          <w:sz w:val="28"/>
          <w:szCs w:val="28"/>
        </w:rPr>
        <w:t xml:space="preserve"> міської </w:t>
      </w:r>
      <w:r w:rsidR="00CD1DCB" w:rsidRPr="00B26D75">
        <w:rPr>
          <w:b/>
          <w:sz w:val="28"/>
          <w:szCs w:val="28"/>
        </w:rPr>
        <w:t xml:space="preserve">територіальної громади </w:t>
      </w:r>
      <w:r w:rsidR="00464A8B">
        <w:rPr>
          <w:b/>
          <w:sz w:val="28"/>
          <w:szCs w:val="28"/>
        </w:rPr>
        <w:t xml:space="preserve">та </w:t>
      </w:r>
      <w:proofErr w:type="spellStart"/>
      <w:r w:rsidR="00464A8B">
        <w:rPr>
          <w:b/>
          <w:sz w:val="28"/>
          <w:szCs w:val="28"/>
        </w:rPr>
        <w:t>старостинських</w:t>
      </w:r>
      <w:proofErr w:type="spellEnd"/>
      <w:r w:rsidR="00464A8B">
        <w:rPr>
          <w:b/>
          <w:sz w:val="28"/>
          <w:szCs w:val="28"/>
        </w:rPr>
        <w:t xml:space="preserve"> округів</w:t>
      </w:r>
    </w:p>
    <w:p w:rsidR="0089261F" w:rsidRPr="00B26D75" w:rsidRDefault="00E77B19" w:rsidP="00B0335B">
      <w:pPr>
        <w:pStyle w:val="a6"/>
        <w:numPr>
          <w:ilvl w:val="0"/>
          <w:numId w:val="7"/>
        </w:numPr>
        <w:spacing w:before="120"/>
        <w:ind w:left="142" w:firstLine="14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0B73C5" w:rsidRPr="00B26D75">
        <w:rPr>
          <w:rFonts w:ascii="Times New Roman" w:hAnsi="Times New Roman" w:cs="Times New Roman"/>
          <w:sz w:val="28"/>
          <w:szCs w:val="28"/>
          <w:lang w:val="uk-UA"/>
        </w:rPr>
        <w:t xml:space="preserve">ромада має власну символіку – герб та прапор, які відображають історичні, культурні, духовні особливості та традиції </w:t>
      </w:r>
      <w:r w:rsidR="00464A8B">
        <w:rPr>
          <w:rFonts w:ascii="Times New Roman" w:hAnsi="Times New Roman" w:cs="Times New Roman"/>
          <w:sz w:val="28"/>
          <w:szCs w:val="28"/>
          <w:lang w:val="uk-UA"/>
        </w:rPr>
        <w:t>Г</w:t>
      </w:r>
      <w:r w:rsidR="000B73C5" w:rsidRPr="00B26D75">
        <w:rPr>
          <w:rFonts w:ascii="Times New Roman" w:hAnsi="Times New Roman" w:cs="Times New Roman"/>
          <w:sz w:val="28"/>
          <w:szCs w:val="28"/>
          <w:lang w:val="uk-UA"/>
        </w:rPr>
        <w:t xml:space="preserve">ромади. </w:t>
      </w:r>
    </w:p>
    <w:p w:rsidR="0089261F" w:rsidRPr="00B26D75" w:rsidRDefault="0089261F" w:rsidP="002B745A">
      <w:pPr>
        <w:pStyle w:val="a6"/>
        <w:ind w:left="0"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Прапор </w:t>
      </w:r>
      <w:r w:rsidR="00E77B19">
        <w:rPr>
          <w:rFonts w:ascii="Times New Roman" w:hAnsi="Times New Roman" w:cs="Times New Roman"/>
          <w:sz w:val="28"/>
          <w:szCs w:val="28"/>
          <w:lang w:val="uk-UA"/>
        </w:rPr>
        <w:t>Г</w:t>
      </w:r>
      <w:r w:rsidR="00DE12A3" w:rsidRPr="00B26D75">
        <w:rPr>
          <w:rFonts w:ascii="Times New Roman" w:hAnsi="Times New Roman" w:cs="Times New Roman"/>
          <w:sz w:val="28"/>
          <w:szCs w:val="28"/>
          <w:lang w:val="uk-UA"/>
        </w:rPr>
        <w:t>ромади</w:t>
      </w:r>
      <w:r w:rsidRPr="00B26D75">
        <w:rPr>
          <w:rFonts w:ascii="Times New Roman" w:hAnsi="Times New Roman" w:cs="Times New Roman"/>
          <w:sz w:val="28"/>
          <w:szCs w:val="28"/>
          <w:lang w:val="uk-UA"/>
        </w:rPr>
        <w:t xml:space="preserve"> – це квадратне зелене полотнище, що символізує молоде поселення та підкреслює його природні багатства. З нижнього лівого кута від древка до верхнього з вільного краю (по діагоналі) його перетинає біла смуга, яка символізує річку Конку. У лівому верхньому куті прапора – чорно-жовтий соняшник з жовтими пелюстками, що говорить про розвинутий агропромисловий регіон та розташування міста в степовій зоні. Зображення на прапорі соняшника є символом щедрості та добробуту. У правому нижньому куті – перехрещені молоток та залізничний ключ, які вказують, що місто </w:t>
      </w:r>
      <w:proofErr w:type="spellStart"/>
      <w:r w:rsidRPr="00B26D75">
        <w:rPr>
          <w:rFonts w:ascii="Times New Roman" w:hAnsi="Times New Roman" w:cs="Times New Roman"/>
          <w:sz w:val="28"/>
          <w:szCs w:val="28"/>
          <w:lang w:val="uk-UA"/>
        </w:rPr>
        <w:t>виникло</w:t>
      </w:r>
      <w:proofErr w:type="spellEnd"/>
      <w:r w:rsidRPr="00B26D75">
        <w:rPr>
          <w:rFonts w:ascii="Times New Roman" w:hAnsi="Times New Roman" w:cs="Times New Roman"/>
          <w:sz w:val="28"/>
          <w:szCs w:val="28"/>
          <w:lang w:val="uk-UA"/>
        </w:rPr>
        <w:t xml:space="preserve"> під час спорудження залізниці і є вузловою станцією. Два білі шестикутники – уособлення важливих галузей промисловості.</w:t>
      </w:r>
    </w:p>
    <w:p w:rsidR="0089261F" w:rsidRPr="00B26D75" w:rsidRDefault="0089261F" w:rsidP="002B745A">
      <w:pPr>
        <w:pStyle w:val="a6"/>
        <w:ind w:left="0"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Цей символ може застосовуватися як звичайний прапор (із кріпленням до вертикального древка) або із додатковим горизонтальним кріпленням, як хоругва.</w:t>
      </w:r>
    </w:p>
    <w:p w:rsidR="0089261F" w:rsidRPr="00B26D75" w:rsidRDefault="0089261F" w:rsidP="002B745A">
      <w:pPr>
        <w:pStyle w:val="a6"/>
        <w:ind w:left="0"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Герб </w:t>
      </w:r>
      <w:r w:rsidR="00E77B19">
        <w:rPr>
          <w:rFonts w:ascii="Times New Roman" w:hAnsi="Times New Roman" w:cs="Times New Roman"/>
          <w:sz w:val="28"/>
          <w:szCs w:val="28"/>
          <w:lang w:val="uk-UA"/>
        </w:rPr>
        <w:t>Г</w:t>
      </w:r>
      <w:r w:rsidR="00DE12A3" w:rsidRPr="00B26D75">
        <w:rPr>
          <w:rFonts w:ascii="Times New Roman" w:hAnsi="Times New Roman" w:cs="Times New Roman"/>
          <w:sz w:val="28"/>
          <w:szCs w:val="28"/>
          <w:lang w:val="uk-UA"/>
        </w:rPr>
        <w:t>ромади</w:t>
      </w:r>
      <w:r w:rsidRPr="00B26D75">
        <w:rPr>
          <w:rFonts w:ascii="Times New Roman" w:hAnsi="Times New Roman" w:cs="Times New Roman"/>
          <w:sz w:val="28"/>
          <w:szCs w:val="28"/>
          <w:lang w:val="uk-UA"/>
        </w:rPr>
        <w:t xml:space="preserve"> – це зелене поле з поперечною срібною балкою. Над нею розміщені золоті перехрещені молоток та залізничний ключ, обабіч яких – срібні шестикутники. Під балкою стоїть золотий кінь. Герб символічно розкриває ідею: місто Пологи над річкою Конкою. Золоті перехрещені молоток та залізничний ключ вказують на те, що місто </w:t>
      </w:r>
      <w:proofErr w:type="spellStart"/>
      <w:r w:rsidRPr="00B26D75">
        <w:rPr>
          <w:rFonts w:ascii="Times New Roman" w:hAnsi="Times New Roman" w:cs="Times New Roman"/>
          <w:sz w:val="28"/>
          <w:szCs w:val="28"/>
          <w:lang w:val="uk-UA"/>
        </w:rPr>
        <w:t>виникло</w:t>
      </w:r>
      <w:proofErr w:type="spellEnd"/>
      <w:r w:rsidRPr="00B26D75">
        <w:rPr>
          <w:rFonts w:ascii="Times New Roman" w:hAnsi="Times New Roman" w:cs="Times New Roman"/>
          <w:sz w:val="28"/>
          <w:szCs w:val="28"/>
          <w:lang w:val="uk-UA"/>
        </w:rPr>
        <w:t xml:space="preserve"> під час спорудження залізниці і є вузловою залізничною станцією, тут перетинаються важливі транспортні лінії. Два срібні шестикутники означають дві важливі галузі промисловості: видобуток каоліну і вогнетривких глин та виготовлення будматеріалів. Срібна геральдична балка та кінь уособлюють річку</w:t>
      </w:r>
      <w:r w:rsidR="00C3481F" w:rsidRPr="00B26D75">
        <w:rPr>
          <w:rFonts w:ascii="Times New Roman" w:hAnsi="Times New Roman" w:cs="Times New Roman"/>
          <w:sz w:val="28"/>
          <w:szCs w:val="28"/>
          <w:lang w:val="uk-UA"/>
        </w:rPr>
        <w:t xml:space="preserve"> </w:t>
      </w:r>
      <w:r w:rsidRPr="00B26D75">
        <w:rPr>
          <w:rFonts w:ascii="Times New Roman" w:hAnsi="Times New Roman" w:cs="Times New Roman"/>
          <w:sz w:val="28"/>
          <w:szCs w:val="28"/>
          <w:lang w:val="uk-UA"/>
        </w:rPr>
        <w:t>Конку (Кінську), над якою розташувалося місто. Герб вписаний в декоративний картуш, увінчаний міською короною, що вказує на статус поселення.</w:t>
      </w:r>
    </w:p>
    <w:p w:rsidR="00DE12A3" w:rsidRPr="00B26D75" w:rsidRDefault="0089261F" w:rsidP="002B745A">
      <w:pPr>
        <w:pStyle w:val="a6"/>
        <w:ind w:left="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Авторами</w:t>
      </w:r>
      <w:r w:rsidR="0063053C" w:rsidRPr="00B26D75">
        <w:rPr>
          <w:rFonts w:ascii="Times New Roman" w:hAnsi="Times New Roman" w:cs="Times New Roman"/>
          <w:sz w:val="28"/>
          <w:szCs w:val="28"/>
          <w:lang w:val="uk-UA"/>
        </w:rPr>
        <w:t xml:space="preserve"> прапора та герба</w:t>
      </w:r>
      <w:r w:rsidRPr="00B26D75">
        <w:rPr>
          <w:rFonts w:ascii="Times New Roman" w:hAnsi="Times New Roman" w:cs="Times New Roman"/>
          <w:sz w:val="28"/>
          <w:szCs w:val="28"/>
          <w:lang w:val="uk-UA"/>
        </w:rPr>
        <w:t xml:space="preserve"> є Українське ге</w:t>
      </w:r>
      <w:r w:rsidR="005E6D00" w:rsidRPr="00B26D75">
        <w:rPr>
          <w:rFonts w:ascii="Times New Roman" w:hAnsi="Times New Roman" w:cs="Times New Roman"/>
          <w:sz w:val="28"/>
          <w:szCs w:val="28"/>
          <w:lang w:val="uk-UA"/>
        </w:rPr>
        <w:t>ральдичне товариство м. Львів.</w:t>
      </w:r>
    </w:p>
    <w:p w:rsidR="005E6D00" w:rsidRPr="00B26D75" w:rsidRDefault="005E6D00" w:rsidP="002B745A">
      <w:pPr>
        <w:pStyle w:val="a6"/>
        <w:ind w:left="0"/>
        <w:jc w:val="both"/>
        <w:rPr>
          <w:rFonts w:ascii="Times New Roman" w:hAnsi="Times New Roman" w:cs="Times New Roman"/>
          <w:sz w:val="28"/>
          <w:szCs w:val="28"/>
          <w:lang w:val="uk-UA"/>
        </w:rPr>
      </w:pPr>
    </w:p>
    <w:p w:rsidR="00E219F5" w:rsidRPr="00B26D75" w:rsidRDefault="00E219F5" w:rsidP="00B0335B">
      <w:pPr>
        <w:pStyle w:val="a6"/>
        <w:numPr>
          <w:ilvl w:val="0"/>
          <w:numId w:val="7"/>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Символіка </w:t>
      </w:r>
      <w:proofErr w:type="spellStart"/>
      <w:r w:rsidRPr="00B26D75">
        <w:rPr>
          <w:rFonts w:ascii="Times New Roman" w:hAnsi="Times New Roman" w:cs="Times New Roman"/>
          <w:sz w:val="28"/>
          <w:szCs w:val="28"/>
          <w:lang w:val="uk-UA"/>
        </w:rPr>
        <w:t>Басанського</w:t>
      </w:r>
      <w:proofErr w:type="spellEnd"/>
      <w:r w:rsidRPr="00B26D75">
        <w:rPr>
          <w:rFonts w:ascii="Times New Roman" w:hAnsi="Times New Roman" w:cs="Times New Roman"/>
          <w:sz w:val="28"/>
          <w:szCs w:val="28"/>
          <w:lang w:val="uk-UA"/>
        </w:rPr>
        <w:t xml:space="preserve">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w:t>
      </w:r>
    </w:p>
    <w:p w:rsidR="00E219F5" w:rsidRPr="00B26D75" w:rsidRDefault="00E219F5" w:rsidP="002B745A">
      <w:pPr>
        <w:ind w:firstLine="567"/>
        <w:jc w:val="both"/>
        <w:rPr>
          <w:sz w:val="28"/>
          <w:szCs w:val="28"/>
        </w:rPr>
      </w:pPr>
      <w:r w:rsidRPr="00B26D75">
        <w:rPr>
          <w:sz w:val="28"/>
          <w:szCs w:val="28"/>
        </w:rPr>
        <w:t xml:space="preserve">Прапор округу являє собою прямокутне горизонтальне полотнище, на якому три рівнозначні смуги – верхня синя, біла, зелена. </w:t>
      </w:r>
    </w:p>
    <w:p w:rsidR="00E219F5" w:rsidRPr="00B26D75" w:rsidRDefault="00E219F5" w:rsidP="002B745A">
      <w:pPr>
        <w:ind w:firstLine="567"/>
        <w:jc w:val="both"/>
        <w:rPr>
          <w:sz w:val="28"/>
          <w:szCs w:val="28"/>
        </w:rPr>
      </w:pPr>
      <w:r w:rsidRPr="00B26D75">
        <w:rPr>
          <w:sz w:val="28"/>
          <w:szCs w:val="28"/>
        </w:rPr>
        <w:t xml:space="preserve">Синя смуга – небо, вода, щирість, чесність, постійність. </w:t>
      </w:r>
    </w:p>
    <w:p w:rsidR="00E219F5" w:rsidRPr="00B26D75" w:rsidRDefault="00E219F5" w:rsidP="002B745A">
      <w:pPr>
        <w:ind w:firstLine="567"/>
        <w:jc w:val="both"/>
        <w:rPr>
          <w:sz w:val="28"/>
          <w:szCs w:val="28"/>
        </w:rPr>
      </w:pPr>
      <w:r w:rsidRPr="00B26D75">
        <w:rPr>
          <w:sz w:val="28"/>
          <w:szCs w:val="28"/>
        </w:rPr>
        <w:t xml:space="preserve">Біла – глина, світло, невинність душі, чистота. Це – колір рівності, справедливості, істини. </w:t>
      </w:r>
    </w:p>
    <w:p w:rsidR="00E219F5" w:rsidRPr="00B26D75" w:rsidRDefault="00E219F5" w:rsidP="002B745A">
      <w:pPr>
        <w:ind w:firstLine="567"/>
        <w:jc w:val="both"/>
        <w:rPr>
          <w:sz w:val="28"/>
          <w:szCs w:val="28"/>
        </w:rPr>
      </w:pPr>
      <w:r w:rsidRPr="00B26D75">
        <w:rPr>
          <w:sz w:val="28"/>
          <w:szCs w:val="28"/>
        </w:rPr>
        <w:t>Зелена – буяння весняної зелені, луки, життя, розвиток, здоров’я, достаток.</w:t>
      </w:r>
    </w:p>
    <w:p w:rsidR="00E219F5" w:rsidRPr="00B26D75" w:rsidRDefault="00E219F5" w:rsidP="002B745A">
      <w:pPr>
        <w:ind w:firstLine="567"/>
        <w:jc w:val="both"/>
        <w:rPr>
          <w:sz w:val="28"/>
          <w:szCs w:val="28"/>
        </w:rPr>
      </w:pPr>
      <w:r w:rsidRPr="00B26D75">
        <w:rPr>
          <w:sz w:val="28"/>
          <w:szCs w:val="28"/>
        </w:rPr>
        <w:t xml:space="preserve">Герб </w:t>
      </w:r>
      <w:proofErr w:type="spellStart"/>
      <w:r w:rsidRPr="00B26D75">
        <w:rPr>
          <w:sz w:val="28"/>
          <w:szCs w:val="28"/>
        </w:rPr>
        <w:t>Басанського</w:t>
      </w:r>
      <w:proofErr w:type="spellEnd"/>
      <w:r w:rsidRPr="00B26D75">
        <w:rPr>
          <w:sz w:val="28"/>
          <w:szCs w:val="28"/>
        </w:rPr>
        <w:t xml:space="preserve"> </w:t>
      </w:r>
      <w:proofErr w:type="spellStart"/>
      <w:r w:rsidRPr="00B26D75">
        <w:rPr>
          <w:sz w:val="28"/>
          <w:szCs w:val="28"/>
        </w:rPr>
        <w:t>старостинського</w:t>
      </w:r>
      <w:proofErr w:type="spellEnd"/>
      <w:r w:rsidRPr="00B26D75">
        <w:rPr>
          <w:sz w:val="28"/>
          <w:szCs w:val="28"/>
        </w:rPr>
        <w:t xml:space="preserve"> округу - напівкруглий щит розітнуто по горизонталі на три частини – верхня синя,  золота, синя.</w:t>
      </w:r>
    </w:p>
    <w:p w:rsidR="00E219F5" w:rsidRPr="00B26D75" w:rsidRDefault="00E219F5" w:rsidP="002B745A">
      <w:pPr>
        <w:ind w:firstLine="567"/>
        <w:jc w:val="both"/>
        <w:rPr>
          <w:sz w:val="28"/>
          <w:szCs w:val="28"/>
        </w:rPr>
      </w:pPr>
      <w:r w:rsidRPr="00B26D75">
        <w:rPr>
          <w:sz w:val="28"/>
          <w:szCs w:val="28"/>
        </w:rPr>
        <w:lastRenderedPageBreak/>
        <w:t xml:space="preserve">На верхньому синьому полі </w:t>
      </w:r>
      <w:proofErr w:type="spellStart"/>
      <w:r w:rsidRPr="00B26D75">
        <w:rPr>
          <w:sz w:val="28"/>
          <w:szCs w:val="28"/>
        </w:rPr>
        <w:t>геральдично</w:t>
      </w:r>
      <w:proofErr w:type="spellEnd"/>
      <w:r w:rsidRPr="00B26D75">
        <w:rPr>
          <w:sz w:val="28"/>
          <w:szCs w:val="28"/>
        </w:rPr>
        <w:t xml:space="preserve"> праворуч зображена золота бджола на золотих </w:t>
      </w:r>
      <w:proofErr w:type="spellStart"/>
      <w:r w:rsidRPr="00B26D75">
        <w:rPr>
          <w:sz w:val="28"/>
          <w:szCs w:val="28"/>
        </w:rPr>
        <w:t>сотах</w:t>
      </w:r>
      <w:proofErr w:type="spellEnd"/>
      <w:r w:rsidRPr="00B26D75">
        <w:rPr>
          <w:sz w:val="28"/>
          <w:szCs w:val="28"/>
        </w:rPr>
        <w:t>.</w:t>
      </w:r>
    </w:p>
    <w:p w:rsidR="00E219F5" w:rsidRPr="00B26D75" w:rsidRDefault="00E219F5" w:rsidP="002B745A">
      <w:pPr>
        <w:ind w:firstLine="567"/>
        <w:jc w:val="both"/>
        <w:rPr>
          <w:sz w:val="28"/>
          <w:szCs w:val="28"/>
        </w:rPr>
      </w:pPr>
      <w:proofErr w:type="spellStart"/>
      <w:r w:rsidRPr="00B26D75">
        <w:rPr>
          <w:sz w:val="28"/>
          <w:szCs w:val="28"/>
        </w:rPr>
        <w:t>Геральдично</w:t>
      </w:r>
      <w:proofErr w:type="spellEnd"/>
      <w:r w:rsidRPr="00B26D75">
        <w:rPr>
          <w:sz w:val="28"/>
          <w:szCs w:val="28"/>
        </w:rPr>
        <w:t xml:space="preserve"> ліворуч – нахилений вниз керамічний глечик натурального кольору, оздоблений білим орнаментом. З глечика ллється вода, яка розтікається по нижньому синьому полю.</w:t>
      </w:r>
    </w:p>
    <w:p w:rsidR="00E219F5" w:rsidRPr="00B26D75" w:rsidRDefault="00E219F5" w:rsidP="002B745A">
      <w:pPr>
        <w:ind w:firstLine="567"/>
        <w:jc w:val="both"/>
        <w:rPr>
          <w:sz w:val="28"/>
          <w:szCs w:val="28"/>
        </w:rPr>
      </w:pPr>
      <w:r w:rsidRPr="00B26D75">
        <w:rPr>
          <w:sz w:val="28"/>
          <w:szCs w:val="28"/>
        </w:rPr>
        <w:t>На золотому полі під бджолою – герб Кальміуської паланки.</w:t>
      </w:r>
    </w:p>
    <w:p w:rsidR="00E219F5" w:rsidRPr="00B26D75" w:rsidRDefault="00E219F5" w:rsidP="002B745A">
      <w:pPr>
        <w:ind w:firstLine="567"/>
        <w:jc w:val="both"/>
        <w:rPr>
          <w:sz w:val="28"/>
          <w:szCs w:val="28"/>
        </w:rPr>
      </w:pPr>
      <w:r w:rsidRPr="00B26D75">
        <w:rPr>
          <w:sz w:val="28"/>
          <w:szCs w:val="28"/>
        </w:rPr>
        <w:t xml:space="preserve">Бджола у геральдиці – символ працьовитості, колективних цінностей, змоги захистити свою домівку, своє село. </w:t>
      </w:r>
      <w:proofErr w:type="spellStart"/>
      <w:r w:rsidRPr="00B26D75">
        <w:rPr>
          <w:sz w:val="28"/>
          <w:szCs w:val="28"/>
        </w:rPr>
        <w:t>Басанці</w:t>
      </w:r>
      <w:proofErr w:type="spellEnd"/>
      <w:r w:rsidRPr="00B26D75">
        <w:rPr>
          <w:sz w:val="28"/>
          <w:szCs w:val="28"/>
        </w:rPr>
        <w:t xml:space="preserve"> вклали у цей символ і значення чистого степу, пишних трав, квітів, і одного з улюблених занять – бджільництва.</w:t>
      </w:r>
    </w:p>
    <w:p w:rsidR="00E219F5" w:rsidRPr="00B26D75" w:rsidRDefault="00E219F5" w:rsidP="002B745A">
      <w:pPr>
        <w:ind w:firstLine="567"/>
        <w:jc w:val="both"/>
        <w:rPr>
          <w:sz w:val="28"/>
          <w:szCs w:val="28"/>
        </w:rPr>
      </w:pPr>
      <w:r w:rsidRPr="00B26D75">
        <w:rPr>
          <w:sz w:val="28"/>
          <w:szCs w:val="28"/>
        </w:rPr>
        <w:t xml:space="preserve">Глечик – поклади керамічної глини на території сільської ради, виробництво керамічних виробів, цегли та народні традиції, щедре багатства краю. Це – символ єднання Землі і Сонця, без яких неможливий добробут. Виготовляють глечик з глини, що від Землі, а випалюють на вогні, що від Сонця. І готують їжу в горщику на домашньому вогнищі, яке оберігає родинне благополуччя. Окрім того, горщик є символом людської злагоди (посваритися – побити </w:t>
      </w:r>
      <w:proofErr w:type="spellStart"/>
      <w:r w:rsidRPr="00B26D75">
        <w:rPr>
          <w:sz w:val="28"/>
          <w:szCs w:val="28"/>
        </w:rPr>
        <w:t>горшки</w:t>
      </w:r>
      <w:proofErr w:type="spellEnd"/>
      <w:r w:rsidRPr="00B26D75">
        <w:rPr>
          <w:sz w:val="28"/>
          <w:szCs w:val="28"/>
        </w:rPr>
        <w:t xml:space="preserve">, а склеїти їх надто важко). Вода, що витікає з глечика, символізує мережу ставків, яка пролягає через усе село та </w:t>
      </w:r>
      <w:proofErr w:type="spellStart"/>
      <w:r w:rsidRPr="00B26D75">
        <w:rPr>
          <w:sz w:val="28"/>
          <w:szCs w:val="28"/>
        </w:rPr>
        <w:t>Басанську</w:t>
      </w:r>
      <w:proofErr w:type="spellEnd"/>
      <w:r w:rsidRPr="00B26D75">
        <w:rPr>
          <w:sz w:val="28"/>
          <w:szCs w:val="28"/>
        </w:rPr>
        <w:t xml:space="preserve"> воду, відому цілющими властивостями. З найдавніших часів вода вважалася джерелом всякого життя, первісним елементом, з якого витворене усе навколо.</w:t>
      </w:r>
    </w:p>
    <w:p w:rsidR="00E219F5" w:rsidRPr="00B26D75" w:rsidRDefault="00E219F5" w:rsidP="002B745A">
      <w:pPr>
        <w:ind w:firstLine="567"/>
        <w:jc w:val="both"/>
        <w:rPr>
          <w:sz w:val="28"/>
          <w:szCs w:val="28"/>
        </w:rPr>
      </w:pPr>
      <w:r w:rsidRPr="00B26D75">
        <w:rPr>
          <w:sz w:val="28"/>
          <w:szCs w:val="28"/>
        </w:rPr>
        <w:t xml:space="preserve">Герб Кальміуської паланки нагадує про те, що у селі з моменту заселення було багато козаків, які раніше належали до Кальміуської паланки і згодом зберегли козацькі традиції, звичаї та назви. </w:t>
      </w:r>
    </w:p>
    <w:p w:rsidR="00E219F5" w:rsidRPr="00B26D75" w:rsidRDefault="00E219F5" w:rsidP="002B745A">
      <w:pPr>
        <w:ind w:firstLine="567"/>
        <w:jc w:val="both"/>
        <w:rPr>
          <w:sz w:val="28"/>
          <w:szCs w:val="28"/>
        </w:rPr>
      </w:pPr>
      <w:r w:rsidRPr="00B26D75">
        <w:rPr>
          <w:sz w:val="28"/>
          <w:szCs w:val="28"/>
        </w:rPr>
        <w:t xml:space="preserve">Герб вписано у золотий декоративний картуш, увінчаний короною з золотих колосків, що вказує на сільський характер поселення. </w:t>
      </w:r>
    </w:p>
    <w:p w:rsidR="00E219F5" w:rsidRPr="00B26D75" w:rsidRDefault="00E219F5" w:rsidP="002B745A">
      <w:pPr>
        <w:ind w:firstLine="567"/>
        <w:jc w:val="both"/>
        <w:rPr>
          <w:sz w:val="28"/>
          <w:szCs w:val="28"/>
        </w:rPr>
      </w:pPr>
      <w:r w:rsidRPr="00B26D75">
        <w:rPr>
          <w:sz w:val="28"/>
          <w:szCs w:val="28"/>
        </w:rPr>
        <w:t xml:space="preserve">Символіка кольору герба: </w:t>
      </w:r>
    </w:p>
    <w:p w:rsidR="00E219F5" w:rsidRPr="00B26D75" w:rsidRDefault="00E219F5" w:rsidP="002B745A">
      <w:pPr>
        <w:ind w:firstLine="567"/>
        <w:jc w:val="both"/>
        <w:rPr>
          <w:sz w:val="28"/>
          <w:szCs w:val="28"/>
        </w:rPr>
      </w:pPr>
      <w:r w:rsidRPr="00B26D75">
        <w:rPr>
          <w:sz w:val="28"/>
          <w:szCs w:val="28"/>
        </w:rPr>
        <w:t xml:space="preserve">синій – вода, небо, щирість, чесність, постійність; </w:t>
      </w:r>
    </w:p>
    <w:p w:rsidR="00E219F5" w:rsidRPr="00B26D75" w:rsidRDefault="00E219F5" w:rsidP="002B745A">
      <w:pPr>
        <w:ind w:firstLine="567"/>
        <w:jc w:val="both"/>
        <w:rPr>
          <w:sz w:val="28"/>
          <w:szCs w:val="28"/>
        </w:rPr>
      </w:pPr>
      <w:r w:rsidRPr="00B26D75">
        <w:rPr>
          <w:sz w:val="28"/>
          <w:szCs w:val="28"/>
        </w:rPr>
        <w:t xml:space="preserve">золотий – стигле зерно, найкращі козацькі і народні чесноти. </w:t>
      </w:r>
    </w:p>
    <w:p w:rsidR="002B6331" w:rsidRPr="00B26D75" w:rsidRDefault="002B6331" w:rsidP="002B745A">
      <w:pPr>
        <w:suppressAutoHyphens w:val="0"/>
        <w:ind w:firstLine="567"/>
        <w:jc w:val="both"/>
        <w:rPr>
          <w:sz w:val="28"/>
          <w:szCs w:val="28"/>
          <w:lang w:eastAsia="ru-RU"/>
        </w:rPr>
      </w:pPr>
    </w:p>
    <w:p w:rsidR="00987C8D" w:rsidRPr="00B26D75" w:rsidRDefault="00114AC8" w:rsidP="00B0335B">
      <w:pPr>
        <w:pStyle w:val="a6"/>
        <w:numPr>
          <w:ilvl w:val="0"/>
          <w:numId w:val="7"/>
        </w:numPr>
        <w:ind w:left="142" w:firstLine="425"/>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Символіка </w:t>
      </w:r>
      <w:proofErr w:type="spellStart"/>
      <w:r w:rsidRPr="00B26D75">
        <w:rPr>
          <w:rFonts w:ascii="Times New Roman" w:hAnsi="Times New Roman" w:cs="Times New Roman"/>
          <w:sz w:val="28"/>
          <w:szCs w:val="28"/>
          <w:lang w:val="uk-UA"/>
        </w:rPr>
        <w:t>Вербівського</w:t>
      </w:r>
      <w:proofErr w:type="spellEnd"/>
      <w:r w:rsidRPr="00B26D75">
        <w:rPr>
          <w:rFonts w:ascii="Times New Roman" w:hAnsi="Times New Roman" w:cs="Times New Roman"/>
          <w:sz w:val="28"/>
          <w:szCs w:val="28"/>
          <w:lang w:val="uk-UA"/>
        </w:rPr>
        <w:t xml:space="preserve">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w:t>
      </w:r>
    </w:p>
    <w:p w:rsidR="00114AC8" w:rsidRPr="00B26D75" w:rsidRDefault="005968D8" w:rsidP="002B745A">
      <w:pPr>
        <w:jc w:val="both"/>
        <w:rPr>
          <w:sz w:val="28"/>
          <w:szCs w:val="28"/>
        </w:rPr>
      </w:pPr>
      <w:r w:rsidRPr="00B26D75">
        <w:rPr>
          <w:sz w:val="28"/>
          <w:szCs w:val="28"/>
        </w:rPr>
        <w:t xml:space="preserve">   </w:t>
      </w:r>
      <w:r w:rsidR="005E6D00" w:rsidRPr="00B26D75">
        <w:rPr>
          <w:sz w:val="28"/>
          <w:szCs w:val="28"/>
        </w:rPr>
        <w:t>Опис прапора - п</w:t>
      </w:r>
      <w:r w:rsidR="00114AC8" w:rsidRPr="00B26D75">
        <w:rPr>
          <w:sz w:val="28"/>
          <w:szCs w:val="28"/>
        </w:rPr>
        <w:t xml:space="preserve">рямокутне полотнище із співвідношенням сторін 2:3, витягнуте по горизонталі. </w:t>
      </w:r>
    </w:p>
    <w:p w:rsidR="00114AC8" w:rsidRPr="00B26D75" w:rsidRDefault="00114AC8" w:rsidP="002B745A">
      <w:pPr>
        <w:jc w:val="both"/>
        <w:rPr>
          <w:sz w:val="28"/>
          <w:szCs w:val="28"/>
        </w:rPr>
      </w:pPr>
      <w:r w:rsidRPr="00B26D75">
        <w:rPr>
          <w:sz w:val="28"/>
          <w:szCs w:val="28"/>
        </w:rPr>
        <w:t xml:space="preserve">Полотнище розділене навкіс вузькою червоною смугою. </w:t>
      </w:r>
    </w:p>
    <w:p w:rsidR="00114AC8" w:rsidRPr="00B26D75" w:rsidRDefault="00114AC8" w:rsidP="002B745A">
      <w:pPr>
        <w:jc w:val="both"/>
        <w:rPr>
          <w:sz w:val="28"/>
          <w:szCs w:val="28"/>
        </w:rPr>
      </w:pPr>
      <w:r w:rsidRPr="00B26D75">
        <w:rPr>
          <w:sz w:val="28"/>
          <w:szCs w:val="28"/>
        </w:rPr>
        <w:t xml:space="preserve">Верхня трикутна частина – жовта, нижня – зелена. </w:t>
      </w:r>
    </w:p>
    <w:p w:rsidR="00114AC8" w:rsidRPr="00B26D75" w:rsidRDefault="00114AC8" w:rsidP="005E6D00">
      <w:pPr>
        <w:ind w:firstLine="708"/>
        <w:jc w:val="both"/>
        <w:rPr>
          <w:sz w:val="28"/>
          <w:szCs w:val="28"/>
        </w:rPr>
      </w:pPr>
      <w:r w:rsidRPr="00B26D75">
        <w:rPr>
          <w:sz w:val="28"/>
          <w:szCs w:val="28"/>
        </w:rPr>
        <w:t xml:space="preserve">На жовтому полі – червоний козацький хрест, на зеленому – червона восьмикутна зоря, яка нагадує «троянду вітрів». У християнській символіці – зоря Діви Марії. Несе у собі солярну, християнську символіку, є оберегом на щасливу дорогу. Символ Всесвіту, розкриває всі дороги у світ, вказує шлях, допомагає повернутися до батьківської оселі. </w:t>
      </w:r>
    </w:p>
    <w:p w:rsidR="00114AC8" w:rsidRPr="00B26D75" w:rsidRDefault="00114AC8" w:rsidP="002B745A">
      <w:pPr>
        <w:jc w:val="both"/>
        <w:rPr>
          <w:sz w:val="28"/>
          <w:szCs w:val="28"/>
        </w:rPr>
      </w:pPr>
      <w:r w:rsidRPr="00B26D75">
        <w:rPr>
          <w:sz w:val="28"/>
          <w:szCs w:val="28"/>
        </w:rPr>
        <w:t>Козацький хрест – спадковість козацьких традицій, духовне відродження.</w:t>
      </w:r>
    </w:p>
    <w:p w:rsidR="00114AC8" w:rsidRPr="00B26D75" w:rsidRDefault="00114AC8" w:rsidP="002B745A">
      <w:pPr>
        <w:jc w:val="both"/>
        <w:rPr>
          <w:sz w:val="28"/>
          <w:szCs w:val="28"/>
        </w:rPr>
      </w:pPr>
      <w:r w:rsidRPr="00B26D75">
        <w:rPr>
          <w:sz w:val="28"/>
          <w:szCs w:val="28"/>
        </w:rPr>
        <w:t>Червоний колір на прапорі – любов, щедрість, військова слава та традиції наших предків.</w:t>
      </w:r>
    </w:p>
    <w:p w:rsidR="00114AC8" w:rsidRPr="00B26D75" w:rsidRDefault="00114AC8" w:rsidP="002B745A">
      <w:pPr>
        <w:ind w:firstLine="567"/>
        <w:jc w:val="both"/>
        <w:rPr>
          <w:sz w:val="28"/>
          <w:szCs w:val="28"/>
        </w:rPr>
      </w:pPr>
      <w:r w:rsidRPr="00B26D75">
        <w:rPr>
          <w:sz w:val="28"/>
          <w:szCs w:val="28"/>
        </w:rPr>
        <w:t xml:space="preserve">Опис герба - напівкруглий щит розітнуто на 3 частини вилоподібним срібним хрестом з хвилястими обрисами. </w:t>
      </w:r>
    </w:p>
    <w:p w:rsidR="00114AC8" w:rsidRPr="00B26D75" w:rsidRDefault="00114AC8" w:rsidP="002B745A">
      <w:pPr>
        <w:ind w:firstLine="567"/>
        <w:jc w:val="both"/>
        <w:rPr>
          <w:sz w:val="28"/>
          <w:szCs w:val="28"/>
        </w:rPr>
      </w:pPr>
      <w:r w:rsidRPr="00B26D75">
        <w:rPr>
          <w:sz w:val="28"/>
          <w:szCs w:val="28"/>
        </w:rPr>
        <w:t xml:space="preserve">Верхня </w:t>
      </w:r>
      <w:proofErr w:type="spellStart"/>
      <w:r w:rsidRPr="00B26D75">
        <w:rPr>
          <w:sz w:val="28"/>
          <w:szCs w:val="28"/>
        </w:rPr>
        <w:t>геральдично</w:t>
      </w:r>
      <w:proofErr w:type="spellEnd"/>
      <w:r w:rsidRPr="00B26D75">
        <w:rPr>
          <w:sz w:val="28"/>
          <w:szCs w:val="28"/>
        </w:rPr>
        <w:t xml:space="preserve"> права частина – золота (жовта).</w:t>
      </w:r>
    </w:p>
    <w:p w:rsidR="00114AC8" w:rsidRPr="00B26D75" w:rsidRDefault="00114AC8" w:rsidP="002B745A">
      <w:pPr>
        <w:ind w:firstLine="567"/>
        <w:jc w:val="both"/>
        <w:rPr>
          <w:sz w:val="28"/>
          <w:szCs w:val="28"/>
        </w:rPr>
      </w:pPr>
      <w:r w:rsidRPr="00B26D75">
        <w:rPr>
          <w:sz w:val="28"/>
          <w:szCs w:val="28"/>
        </w:rPr>
        <w:t xml:space="preserve">Верхня </w:t>
      </w:r>
      <w:proofErr w:type="spellStart"/>
      <w:r w:rsidRPr="00B26D75">
        <w:rPr>
          <w:sz w:val="28"/>
          <w:szCs w:val="28"/>
        </w:rPr>
        <w:t>геральдично</w:t>
      </w:r>
      <w:proofErr w:type="spellEnd"/>
      <w:r w:rsidRPr="00B26D75">
        <w:rPr>
          <w:sz w:val="28"/>
          <w:szCs w:val="28"/>
        </w:rPr>
        <w:t xml:space="preserve"> ліва частина – зелена.</w:t>
      </w:r>
    </w:p>
    <w:p w:rsidR="00114AC8" w:rsidRPr="00B26D75" w:rsidRDefault="00114AC8" w:rsidP="002B745A">
      <w:pPr>
        <w:ind w:firstLine="567"/>
        <w:jc w:val="both"/>
        <w:rPr>
          <w:sz w:val="28"/>
          <w:szCs w:val="28"/>
        </w:rPr>
      </w:pPr>
      <w:r w:rsidRPr="00B26D75">
        <w:rPr>
          <w:sz w:val="28"/>
          <w:szCs w:val="28"/>
        </w:rPr>
        <w:lastRenderedPageBreak/>
        <w:t>Нижня напівкругла частина – блакитна.</w:t>
      </w:r>
    </w:p>
    <w:p w:rsidR="00114AC8" w:rsidRPr="00B26D75" w:rsidRDefault="00114AC8" w:rsidP="002B745A">
      <w:pPr>
        <w:ind w:firstLine="567"/>
        <w:jc w:val="both"/>
        <w:rPr>
          <w:sz w:val="28"/>
          <w:szCs w:val="28"/>
        </w:rPr>
      </w:pPr>
      <w:r w:rsidRPr="00B26D75">
        <w:rPr>
          <w:sz w:val="28"/>
          <w:szCs w:val="28"/>
        </w:rPr>
        <w:t xml:space="preserve">На жовтому полі – зелена верба зі стовбуром натурального кольору. </w:t>
      </w:r>
    </w:p>
    <w:p w:rsidR="00114AC8" w:rsidRPr="00B26D75" w:rsidRDefault="00114AC8" w:rsidP="002B745A">
      <w:pPr>
        <w:ind w:firstLine="567"/>
        <w:jc w:val="both"/>
        <w:rPr>
          <w:sz w:val="28"/>
          <w:szCs w:val="28"/>
        </w:rPr>
      </w:pPr>
      <w:r w:rsidRPr="00B26D75">
        <w:rPr>
          <w:sz w:val="28"/>
          <w:szCs w:val="28"/>
        </w:rPr>
        <w:t>На зеленому полі – вітряний млин.</w:t>
      </w:r>
    </w:p>
    <w:p w:rsidR="00114AC8" w:rsidRPr="00B26D75" w:rsidRDefault="00114AC8" w:rsidP="002B745A">
      <w:pPr>
        <w:ind w:firstLine="567"/>
        <w:jc w:val="both"/>
        <w:rPr>
          <w:sz w:val="28"/>
          <w:szCs w:val="28"/>
        </w:rPr>
      </w:pPr>
      <w:r w:rsidRPr="00B26D75">
        <w:rPr>
          <w:sz w:val="28"/>
          <w:szCs w:val="28"/>
        </w:rPr>
        <w:t>На блакитному полі – палітра з пером для письма.</w:t>
      </w:r>
    </w:p>
    <w:p w:rsidR="00114AC8" w:rsidRPr="00B26D75" w:rsidRDefault="00114AC8" w:rsidP="002B745A">
      <w:pPr>
        <w:ind w:firstLine="567"/>
        <w:jc w:val="both"/>
        <w:rPr>
          <w:sz w:val="28"/>
          <w:szCs w:val="28"/>
        </w:rPr>
      </w:pPr>
      <w:r w:rsidRPr="00B26D75">
        <w:rPr>
          <w:sz w:val="28"/>
          <w:szCs w:val="28"/>
        </w:rPr>
        <w:t>Верба – один із символів України, як і калина. Але для українців це ще дерево роду, символізує родинне життя. Окрім того, це побажання здоров’я та життєвих сил, що пов’язане з християнством. У цьому гербі вказує також на назву села – Вербове.</w:t>
      </w:r>
    </w:p>
    <w:p w:rsidR="00114AC8" w:rsidRPr="00B26D75" w:rsidRDefault="00114AC8" w:rsidP="002B745A">
      <w:pPr>
        <w:ind w:firstLine="567"/>
        <w:jc w:val="both"/>
        <w:rPr>
          <w:sz w:val="28"/>
          <w:szCs w:val="28"/>
        </w:rPr>
      </w:pPr>
      <w:r w:rsidRPr="00B26D75">
        <w:rPr>
          <w:sz w:val="28"/>
          <w:szCs w:val="28"/>
        </w:rPr>
        <w:t>Вітряк нагадує історію села, часи, коли у ньому було багато вітряних млинів, адже село щедре на врожаї пшениці. Вітряний млин – це символ степового вітру, постійного надійного достатку, родючості землі.</w:t>
      </w:r>
    </w:p>
    <w:p w:rsidR="00114AC8" w:rsidRPr="00B26D75" w:rsidRDefault="00114AC8" w:rsidP="002B745A">
      <w:pPr>
        <w:ind w:firstLine="567"/>
        <w:jc w:val="both"/>
        <w:rPr>
          <w:sz w:val="28"/>
          <w:szCs w:val="28"/>
        </w:rPr>
      </w:pPr>
      <w:r w:rsidRPr="00B26D75">
        <w:rPr>
          <w:sz w:val="28"/>
          <w:szCs w:val="28"/>
        </w:rPr>
        <w:t>Палітра з пером – село, щедре на таланти. Родом із Вербового відомі поети та художники.</w:t>
      </w:r>
    </w:p>
    <w:p w:rsidR="00114AC8" w:rsidRPr="00B26D75" w:rsidRDefault="00114AC8" w:rsidP="002B745A">
      <w:pPr>
        <w:ind w:firstLine="567"/>
        <w:jc w:val="both"/>
        <w:rPr>
          <w:sz w:val="28"/>
          <w:szCs w:val="28"/>
        </w:rPr>
      </w:pPr>
      <w:r w:rsidRPr="00B26D75">
        <w:rPr>
          <w:sz w:val="28"/>
          <w:szCs w:val="28"/>
        </w:rPr>
        <w:t xml:space="preserve">Навколо блакитного джерела – дві срібні дороги, що сходяться в одну. Обабіч села проходив Чумацький шлях, пролягала дорога з Олександрівська на Бердянськ. А біля чистого джерела у балці знаходився заїжджий двір, з якого почалося поселення. </w:t>
      </w:r>
    </w:p>
    <w:p w:rsidR="00114AC8" w:rsidRPr="00B26D75" w:rsidRDefault="00114AC8" w:rsidP="002B745A">
      <w:pPr>
        <w:ind w:firstLine="567"/>
        <w:jc w:val="both"/>
        <w:rPr>
          <w:sz w:val="28"/>
          <w:szCs w:val="28"/>
        </w:rPr>
      </w:pPr>
      <w:r w:rsidRPr="00B26D75">
        <w:rPr>
          <w:sz w:val="28"/>
          <w:szCs w:val="28"/>
        </w:rPr>
        <w:t>Символіка кольору:</w:t>
      </w:r>
    </w:p>
    <w:p w:rsidR="00114AC8" w:rsidRPr="00B26D75" w:rsidRDefault="00114AC8" w:rsidP="002B745A">
      <w:pPr>
        <w:ind w:firstLine="567"/>
        <w:jc w:val="both"/>
        <w:rPr>
          <w:sz w:val="28"/>
          <w:szCs w:val="28"/>
        </w:rPr>
      </w:pPr>
      <w:r w:rsidRPr="00B26D75">
        <w:rPr>
          <w:sz w:val="28"/>
          <w:szCs w:val="28"/>
        </w:rPr>
        <w:t>блакитний – чиста вода, чистота душі і помислів, чесність, вірність, наполегливість, досконалість;</w:t>
      </w:r>
    </w:p>
    <w:p w:rsidR="00114AC8" w:rsidRPr="00B26D75" w:rsidRDefault="00114AC8" w:rsidP="002B745A">
      <w:pPr>
        <w:ind w:firstLine="567"/>
        <w:jc w:val="both"/>
        <w:rPr>
          <w:sz w:val="28"/>
          <w:szCs w:val="28"/>
        </w:rPr>
      </w:pPr>
      <w:r w:rsidRPr="00B26D75">
        <w:rPr>
          <w:sz w:val="28"/>
          <w:szCs w:val="28"/>
        </w:rPr>
        <w:t>зелений – ріст, життя, надія, достаток, буяння молодої зелені;</w:t>
      </w:r>
    </w:p>
    <w:p w:rsidR="00114AC8" w:rsidRPr="00B26D75" w:rsidRDefault="00114AC8" w:rsidP="002B745A">
      <w:pPr>
        <w:ind w:firstLine="567"/>
        <w:jc w:val="both"/>
        <w:rPr>
          <w:sz w:val="28"/>
          <w:szCs w:val="28"/>
        </w:rPr>
      </w:pPr>
      <w:r w:rsidRPr="00B26D75">
        <w:rPr>
          <w:sz w:val="28"/>
          <w:szCs w:val="28"/>
        </w:rPr>
        <w:t>золото – стигла пшениця, багатство, віра, справедливість, милосердя;</w:t>
      </w:r>
    </w:p>
    <w:p w:rsidR="00114AC8" w:rsidRPr="00B26D75" w:rsidRDefault="00114AC8" w:rsidP="002B745A">
      <w:pPr>
        <w:ind w:firstLine="567"/>
        <w:jc w:val="both"/>
        <w:rPr>
          <w:sz w:val="28"/>
          <w:szCs w:val="28"/>
        </w:rPr>
      </w:pPr>
      <w:r w:rsidRPr="00B26D75">
        <w:rPr>
          <w:sz w:val="28"/>
          <w:szCs w:val="28"/>
        </w:rPr>
        <w:t>срібло – благородство, щирість, чистота, справедливість.</w:t>
      </w:r>
    </w:p>
    <w:p w:rsidR="00114AC8" w:rsidRPr="00B26D75" w:rsidRDefault="00114AC8" w:rsidP="002B745A">
      <w:pPr>
        <w:ind w:firstLine="567"/>
        <w:jc w:val="both"/>
        <w:rPr>
          <w:sz w:val="28"/>
          <w:szCs w:val="28"/>
        </w:rPr>
      </w:pPr>
    </w:p>
    <w:p w:rsidR="00E219F5" w:rsidRPr="00B26D75" w:rsidRDefault="00E219F5" w:rsidP="00B0335B">
      <w:pPr>
        <w:pStyle w:val="a6"/>
        <w:numPr>
          <w:ilvl w:val="0"/>
          <w:numId w:val="6"/>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Символіка </w:t>
      </w:r>
      <w:proofErr w:type="spellStart"/>
      <w:r w:rsidRPr="00B26D75">
        <w:rPr>
          <w:rFonts w:ascii="Times New Roman" w:hAnsi="Times New Roman" w:cs="Times New Roman"/>
          <w:sz w:val="28"/>
          <w:szCs w:val="28"/>
          <w:lang w:val="uk-UA"/>
        </w:rPr>
        <w:t>Григорівського</w:t>
      </w:r>
      <w:proofErr w:type="spellEnd"/>
      <w:r w:rsidRPr="00B26D75">
        <w:rPr>
          <w:rFonts w:ascii="Times New Roman" w:hAnsi="Times New Roman" w:cs="Times New Roman"/>
          <w:sz w:val="28"/>
          <w:szCs w:val="28"/>
          <w:lang w:val="uk-UA"/>
        </w:rPr>
        <w:t xml:space="preserve">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w:t>
      </w:r>
    </w:p>
    <w:p w:rsidR="00E219F5" w:rsidRPr="00B26D75" w:rsidRDefault="00E219F5" w:rsidP="002B745A">
      <w:pPr>
        <w:ind w:firstLine="567"/>
        <w:jc w:val="both"/>
        <w:rPr>
          <w:sz w:val="28"/>
          <w:szCs w:val="28"/>
        </w:rPr>
      </w:pPr>
      <w:r w:rsidRPr="00B26D75">
        <w:rPr>
          <w:sz w:val="28"/>
          <w:szCs w:val="28"/>
        </w:rPr>
        <w:t>Прапор округу - прямокутне полотнище із співвідношенням сторін 2:3, розділене на 2 горизонтальні частини. Верхня дещо ширша, синього кольору. Нижня – жовта.</w:t>
      </w:r>
    </w:p>
    <w:p w:rsidR="00E219F5" w:rsidRPr="00B26D75" w:rsidRDefault="00E219F5" w:rsidP="002B745A">
      <w:pPr>
        <w:ind w:firstLine="567"/>
        <w:jc w:val="both"/>
        <w:rPr>
          <w:sz w:val="28"/>
          <w:szCs w:val="28"/>
        </w:rPr>
      </w:pPr>
      <w:r w:rsidRPr="00B26D75">
        <w:rPr>
          <w:sz w:val="28"/>
          <w:szCs w:val="28"/>
        </w:rPr>
        <w:t>На синьому полі на вертикальній осі симетрії майже на всю смугу розташоване умовне зображення сонця –  жовте коло з 24-ма променями та червоним контуром.</w:t>
      </w:r>
    </w:p>
    <w:p w:rsidR="00E219F5" w:rsidRPr="00B26D75" w:rsidRDefault="00E219F5" w:rsidP="002B745A">
      <w:pPr>
        <w:ind w:firstLine="567"/>
        <w:jc w:val="both"/>
        <w:rPr>
          <w:sz w:val="28"/>
          <w:szCs w:val="28"/>
        </w:rPr>
      </w:pPr>
      <w:r w:rsidRPr="00B26D75">
        <w:rPr>
          <w:sz w:val="28"/>
          <w:szCs w:val="28"/>
        </w:rPr>
        <w:t>Внизу – червона підкова. Вздовж древка вертикально – біло-червоно-чорний український орнамент ружі.</w:t>
      </w:r>
    </w:p>
    <w:p w:rsidR="00E219F5" w:rsidRPr="00B26D75" w:rsidRDefault="00E219F5" w:rsidP="002B745A">
      <w:pPr>
        <w:ind w:firstLine="567"/>
        <w:jc w:val="both"/>
        <w:rPr>
          <w:sz w:val="28"/>
          <w:szCs w:val="28"/>
        </w:rPr>
      </w:pPr>
      <w:r w:rsidRPr="00B26D75">
        <w:rPr>
          <w:sz w:val="28"/>
          <w:szCs w:val="28"/>
        </w:rPr>
        <w:t xml:space="preserve">Герб </w:t>
      </w:r>
      <w:proofErr w:type="spellStart"/>
      <w:r w:rsidRPr="00B26D75">
        <w:rPr>
          <w:sz w:val="28"/>
          <w:szCs w:val="28"/>
        </w:rPr>
        <w:t>Григорівського</w:t>
      </w:r>
      <w:proofErr w:type="spellEnd"/>
      <w:r w:rsidRPr="00B26D75">
        <w:rPr>
          <w:sz w:val="28"/>
          <w:szCs w:val="28"/>
        </w:rPr>
        <w:t xml:space="preserve"> </w:t>
      </w:r>
      <w:proofErr w:type="spellStart"/>
      <w:r w:rsidRPr="00B26D75">
        <w:rPr>
          <w:sz w:val="28"/>
          <w:szCs w:val="28"/>
        </w:rPr>
        <w:t>старостинського</w:t>
      </w:r>
      <w:proofErr w:type="spellEnd"/>
      <w:r w:rsidRPr="00B26D75">
        <w:rPr>
          <w:sz w:val="28"/>
          <w:szCs w:val="28"/>
        </w:rPr>
        <w:t xml:space="preserve"> округу - блакитний напівкруглий щит розділено срібним поясом на дві частини. Срібний геральдичний пояс за обрисами повторює силует гори – Сивої могили (Синьої гори).</w:t>
      </w:r>
    </w:p>
    <w:p w:rsidR="00E219F5" w:rsidRPr="00B26D75" w:rsidRDefault="00E219F5" w:rsidP="002B745A">
      <w:pPr>
        <w:ind w:firstLine="567"/>
        <w:jc w:val="both"/>
        <w:rPr>
          <w:sz w:val="28"/>
          <w:szCs w:val="28"/>
        </w:rPr>
      </w:pPr>
      <w:r w:rsidRPr="00B26D75">
        <w:rPr>
          <w:sz w:val="28"/>
          <w:szCs w:val="28"/>
        </w:rPr>
        <w:t>Над горою силует крилатого золотого коня з скіфської платівки, який переднім піднятим копитом торкається лука з націленою вгору стрілою.</w:t>
      </w:r>
    </w:p>
    <w:p w:rsidR="00E219F5" w:rsidRPr="00B26D75" w:rsidRDefault="00E219F5" w:rsidP="002B745A">
      <w:pPr>
        <w:ind w:firstLine="567"/>
        <w:jc w:val="both"/>
        <w:rPr>
          <w:sz w:val="28"/>
          <w:szCs w:val="28"/>
        </w:rPr>
      </w:pPr>
      <w:r w:rsidRPr="00B26D75">
        <w:rPr>
          <w:sz w:val="28"/>
          <w:szCs w:val="28"/>
        </w:rPr>
        <w:t xml:space="preserve">Під горою, частково заходячи на неї, старовинний золотий плуг з чорною смужкою ріллі, що тягнеться за ним. </w:t>
      </w:r>
    </w:p>
    <w:p w:rsidR="00E219F5" w:rsidRPr="00B26D75" w:rsidRDefault="00E219F5" w:rsidP="002B745A">
      <w:pPr>
        <w:ind w:firstLine="567"/>
        <w:jc w:val="both"/>
        <w:rPr>
          <w:sz w:val="28"/>
          <w:szCs w:val="28"/>
        </w:rPr>
      </w:pPr>
      <w:r w:rsidRPr="00B26D75">
        <w:rPr>
          <w:sz w:val="28"/>
          <w:szCs w:val="28"/>
        </w:rPr>
        <w:t xml:space="preserve">І кінь, і плуг рухаються вперед. </w:t>
      </w:r>
    </w:p>
    <w:p w:rsidR="00E219F5" w:rsidRPr="00B26D75" w:rsidRDefault="00E219F5" w:rsidP="002B745A">
      <w:pPr>
        <w:ind w:firstLine="567"/>
        <w:jc w:val="both"/>
        <w:rPr>
          <w:sz w:val="28"/>
          <w:szCs w:val="28"/>
        </w:rPr>
      </w:pPr>
      <w:r w:rsidRPr="00B26D75">
        <w:rPr>
          <w:bCs/>
          <w:sz w:val="28"/>
          <w:szCs w:val="28"/>
        </w:rPr>
        <w:t>Золотий кінь</w:t>
      </w:r>
      <w:r w:rsidRPr="00B26D75">
        <w:rPr>
          <w:sz w:val="28"/>
          <w:szCs w:val="28"/>
        </w:rPr>
        <w:t xml:space="preserve"> (Пегас) – репліка зображення з скіфської золотої платівки. Це – символ степу, вітру, руху, сонця, адже саме на конях мандрували степом кочівники та козаки. Крилатий кінь втілює у собі поезію, мистецтво, ремесла. Його оспівують легенди та пісні нашого краю. </w:t>
      </w:r>
    </w:p>
    <w:p w:rsidR="00E219F5" w:rsidRPr="00B26D75" w:rsidRDefault="00E219F5" w:rsidP="002B745A">
      <w:pPr>
        <w:ind w:firstLine="567"/>
        <w:jc w:val="both"/>
        <w:rPr>
          <w:sz w:val="28"/>
          <w:szCs w:val="28"/>
        </w:rPr>
      </w:pPr>
      <w:r w:rsidRPr="00B26D75">
        <w:rPr>
          <w:sz w:val="28"/>
          <w:szCs w:val="28"/>
        </w:rPr>
        <w:lastRenderedPageBreak/>
        <w:t xml:space="preserve">Скіфи вірили, що золотий плуг їм скинуто з неба разом із чашею, сокирою та уздечкою. Здавна «Золотим Плугом» українці називали найкрасивіше сузір’я Оріон. Плуг – символ плідної праці на землі, наполегливості, стійкості, послідовності. Леонардо да Вінчі зображував плуг як символ результату, досягнутого тривалою працею. Плуг був присутній і на </w:t>
      </w:r>
      <w:proofErr w:type="spellStart"/>
      <w:r w:rsidRPr="00B26D75">
        <w:rPr>
          <w:sz w:val="28"/>
          <w:szCs w:val="28"/>
        </w:rPr>
        <w:t>про</w:t>
      </w:r>
      <w:r w:rsidR="002A0D2D">
        <w:rPr>
          <w:sz w:val="28"/>
          <w:szCs w:val="28"/>
        </w:rPr>
        <w:t>є</w:t>
      </w:r>
      <w:r w:rsidRPr="00B26D75">
        <w:rPr>
          <w:sz w:val="28"/>
          <w:szCs w:val="28"/>
        </w:rPr>
        <w:t>кті</w:t>
      </w:r>
      <w:proofErr w:type="spellEnd"/>
      <w:r w:rsidRPr="00B26D75">
        <w:rPr>
          <w:sz w:val="28"/>
          <w:szCs w:val="28"/>
        </w:rPr>
        <w:t xml:space="preserve"> першого українського герба. </w:t>
      </w:r>
    </w:p>
    <w:p w:rsidR="00E219F5" w:rsidRPr="00B26D75" w:rsidRDefault="00E219F5" w:rsidP="002B745A">
      <w:pPr>
        <w:ind w:firstLine="567"/>
        <w:jc w:val="both"/>
        <w:rPr>
          <w:sz w:val="28"/>
          <w:szCs w:val="28"/>
        </w:rPr>
      </w:pPr>
      <w:r w:rsidRPr="00B26D75">
        <w:rPr>
          <w:bCs/>
          <w:sz w:val="28"/>
          <w:szCs w:val="28"/>
        </w:rPr>
        <w:t>Стріла</w:t>
      </w:r>
      <w:r w:rsidRPr="00B26D75">
        <w:rPr>
          <w:sz w:val="28"/>
          <w:szCs w:val="28"/>
        </w:rPr>
        <w:t xml:space="preserve"> – відгомін козацьких часів, а також показує рух вгору, вдосконалення, злет духовності, таланту, мистецтва. </w:t>
      </w:r>
    </w:p>
    <w:p w:rsidR="00E219F5" w:rsidRPr="00B26D75" w:rsidRDefault="00E219F5" w:rsidP="002B745A">
      <w:pPr>
        <w:ind w:firstLine="567"/>
        <w:jc w:val="both"/>
        <w:rPr>
          <w:sz w:val="28"/>
          <w:szCs w:val="28"/>
        </w:rPr>
      </w:pPr>
      <w:r w:rsidRPr="00B26D75">
        <w:rPr>
          <w:bCs/>
          <w:sz w:val="28"/>
          <w:szCs w:val="28"/>
        </w:rPr>
        <w:t>Сива Могила, Токмак-Могила, Синя гора</w:t>
      </w:r>
      <w:r w:rsidRPr="00B26D75">
        <w:rPr>
          <w:sz w:val="28"/>
          <w:szCs w:val="28"/>
        </w:rPr>
        <w:t xml:space="preserve"> представлена на гербі реальними обрисами. Вона оповита численними легендами і переказами, має велике історичне та географічне значення. Гора (вершина) – символ досконалості та наближення до Бога.</w:t>
      </w:r>
    </w:p>
    <w:p w:rsidR="00E219F5" w:rsidRPr="00B26D75" w:rsidRDefault="00E219F5" w:rsidP="002B745A">
      <w:pPr>
        <w:ind w:firstLine="567"/>
        <w:jc w:val="both"/>
        <w:rPr>
          <w:sz w:val="28"/>
          <w:szCs w:val="28"/>
        </w:rPr>
      </w:pPr>
      <w:r w:rsidRPr="00B26D75">
        <w:rPr>
          <w:sz w:val="28"/>
          <w:szCs w:val="28"/>
        </w:rPr>
        <w:t xml:space="preserve">Основна ідея герба: </w:t>
      </w:r>
    </w:p>
    <w:p w:rsidR="00E219F5" w:rsidRPr="00B26D75" w:rsidRDefault="00E219F5" w:rsidP="002B745A">
      <w:pPr>
        <w:ind w:firstLine="567"/>
        <w:jc w:val="both"/>
        <w:rPr>
          <w:sz w:val="28"/>
          <w:szCs w:val="28"/>
        </w:rPr>
      </w:pPr>
      <w:r w:rsidRPr="00B26D75">
        <w:rPr>
          <w:sz w:val="28"/>
          <w:szCs w:val="28"/>
        </w:rPr>
        <w:t xml:space="preserve">Дякуючи рідній землі, її щедрості та багатству, шануючи сиву давнину та пам’ятаючи, за що проливали кров наші прадіди, плугом та поезією будемо творити нове життя нашого краю для нас та наших нащадків. </w:t>
      </w:r>
    </w:p>
    <w:p w:rsidR="00E219F5" w:rsidRPr="00B26D75" w:rsidRDefault="00E219F5" w:rsidP="002B745A">
      <w:pPr>
        <w:ind w:firstLine="567"/>
        <w:jc w:val="both"/>
        <w:rPr>
          <w:sz w:val="28"/>
          <w:szCs w:val="28"/>
        </w:rPr>
      </w:pPr>
      <w:r w:rsidRPr="00B26D75">
        <w:rPr>
          <w:sz w:val="28"/>
          <w:szCs w:val="28"/>
        </w:rPr>
        <w:t xml:space="preserve">Гербовий щит вписано у золотий декоративний картуш з дубового листя, обвитого блакитною стрічкою, пшеничних колосків, а також увінчаний короною з п’яти колосків, що вказує на сільський статус поселення. Дубове листя – це сила і мужність, воно вказує на те, що поселення завдячує своєму створенню побудові військових фортець у нашому краї. </w:t>
      </w:r>
    </w:p>
    <w:p w:rsidR="00E219F5" w:rsidRPr="00B26D75" w:rsidRDefault="00E219F5" w:rsidP="002B745A">
      <w:pPr>
        <w:ind w:firstLine="567"/>
        <w:jc w:val="both"/>
        <w:rPr>
          <w:sz w:val="28"/>
          <w:szCs w:val="28"/>
        </w:rPr>
      </w:pPr>
      <w:r w:rsidRPr="00B26D75">
        <w:rPr>
          <w:sz w:val="28"/>
          <w:szCs w:val="28"/>
        </w:rPr>
        <w:t>Символіка кольорів:</w:t>
      </w:r>
    </w:p>
    <w:p w:rsidR="00E219F5" w:rsidRPr="00B26D75" w:rsidRDefault="00E219F5" w:rsidP="002B745A">
      <w:pPr>
        <w:ind w:firstLine="567"/>
        <w:jc w:val="both"/>
        <w:rPr>
          <w:sz w:val="28"/>
          <w:szCs w:val="28"/>
        </w:rPr>
      </w:pPr>
      <w:r w:rsidRPr="00B26D75">
        <w:rPr>
          <w:bCs/>
          <w:sz w:val="28"/>
          <w:szCs w:val="28"/>
        </w:rPr>
        <w:t>пурпурний або червоний</w:t>
      </w:r>
      <w:r w:rsidRPr="00B26D75">
        <w:rPr>
          <w:b/>
          <w:bCs/>
          <w:sz w:val="28"/>
          <w:szCs w:val="28"/>
        </w:rPr>
        <w:t xml:space="preserve"> </w:t>
      </w:r>
      <w:r w:rsidRPr="00B26D75">
        <w:rPr>
          <w:sz w:val="28"/>
          <w:szCs w:val="28"/>
        </w:rPr>
        <w:t>– сміливість, мужність, військова слава наших прадідів, щедрість, любов;</w:t>
      </w:r>
    </w:p>
    <w:p w:rsidR="00E219F5" w:rsidRPr="00B26D75" w:rsidRDefault="00E219F5" w:rsidP="002B745A">
      <w:pPr>
        <w:ind w:firstLine="567"/>
        <w:jc w:val="both"/>
        <w:rPr>
          <w:sz w:val="28"/>
          <w:szCs w:val="28"/>
        </w:rPr>
      </w:pPr>
      <w:r w:rsidRPr="00B26D75">
        <w:rPr>
          <w:bCs/>
          <w:sz w:val="28"/>
          <w:szCs w:val="28"/>
        </w:rPr>
        <w:t>синій</w:t>
      </w:r>
      <w:r w:rsidRPr="00B26D75">
        <w:rPr>
          <w:sz w:val="28"/>
          <w:szCs w:val="28"/>
        </w:rPr>
        <w:t xml:space="preserve"> – чесність, вірність, наполегливість, досконалість; </w:t>
      </w:r>
    </w:p>
    <w:p w:rsidR="00E219F5" w:rsidRPr="00B26D75" w:rsidRDefault="00E219F5" w:rsidP="002B745A">
      <w:pPr>
        <w:ind w:firstLine="567"/>
        <w:jc w:val="both"/>
        <w:rPr>
          <w:sz w:val="28"/>
          <w:szCs w:val="28"/>
        </w:rPr>
      </w:pPr>
      <w:r w:rsidRPr="00B26D75">
        <w:rPr>
          <w:bCs/>
          <w:sz w:val="28"/>
          <w:szCs w:val="28"/>
        </w:rPr>
        <w:t>золото</w:t>
      </w:r>
      <w:r w:rsidRPr="00B26D75">
        <w:rPr>
          <w:sz w:val="28"/>
          <w:szCs w:val="28"/>
        </w:rPr>
        <w:t xml:space="preserve"> – могутність, багатство, віра, справедливість, милосердя;</w:t>
      </w:r>
    </w:p>
    <w:p w:rsidR="00E219F5" w:rsidRPr="00B26D75" w:rsidRDefault="00E219F5" w:rsidP="002B745A">
      <w:pPr>
        <w:ind w:firstLine="567"/>
        <w:jc w:val="both"/>
        <w:rPr>
          <w:sz w:val="28"/>
          <w:szCs w:val="28"/>
        </w:rPr>
      </w:pPr>
      <w:r w:rsidRPr="00B26D75">
        <w:rPr>
          <w:bCs/>
          <w:sz w:val="28"/>
          <w:szCs w:val="28"/>
        </w:rPr>
        <w:t>поєднання жовтого (золотого) з синім</w:t>
      </w:r>
      <w:r w:rsidRPr="00B26D75">
        <w:rPr>
          <w:sz w:val="28"/>
          <w:szCs w:val="28"/>
        </w:rPr>
        <w:t xml:space="preserve"> – національні кольори – степ, небо, пшениця, національні традиції;</w:t>
      </w:r>
    </w:p>
    <w:p w:rsidR="00E219F5" w:rsidRPr="00B26D75" w:rsidRDefault="00E219F5" w:rsidP="002B745A">
      <w:pPr>
        <w:ind w:firstLine="567"/>
        <w:jc w:val="both"/>
        <w:rPr>
          <w:sz w:val="28"/>
          <w:szCs w:val="28"/>
        </w:rPr>
      </w:pPr>
      <w:r w:rsidRPr="00B26D75">
        <w:rPr>
          <w:bCs/>
          <w:sz w:val="28"/>
          <w:szCs w:val="28"/>
        </w:rPr>
        <w:t>срібло</w:t>
      </w:r>
      <w:r w:rsidRPr="00B26D75">
        <w:rPr>
          <w:b/>
          <w:bCs/>
          <w:sz w:val="28"/>
          <w:szCs w:val="28"/>
        </w:rPr>
        <w:t xml:space="preserve"> – </w:t>
      </w:r>
      <w:r w:rsidRPr="00B26D75">
        <w:rPr>
          <w:sz w:val="28"/>
          <w:szCs w:val="28"/>
        </w:rPr>
        <w:t>благородство, щирість, чистота, правдивість.</w:t>
      </w:r>
    </w:p>
    <w:p w:rsidR="00E219F5" w:rsidRPr="00B26D75" w:rsidRDefault="00E219F5" w:rsidP="002B745A">
      <w:pPr>
        <w:ind w:firstLine="567"/>
        <w:jc w:val="both"/>
        <w:rPr>
          <w:sz w:val="28"/>
          <w:szCs w:val="28"/>
        </w:rPr>
      </w:pPr>
    </w:p>
    <w:p w:rsidR="00E219F5" w:rsidRPr="00B26D75" w:rsidRDefault="00E219F5" w:rsidP="00B0335B">
      <w:pPr>
        <w:pStyle w:val="a6"/>
        <w:numPr>
          <w:ilvl w:val="0"/>
          <w:numId w:val="6"/>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Символіка </w:t>
      </w:r>
      <w:proofErr w:type="spellStart"/>
      <w:r w:rsidRPr="00B26D75">
        <w:rPr>
          <w:rFonts w:ascii="Times New Roman" w:hAnsi="Times New Roman" w:cs="Times New Roman"/>
          <w:sz w:val="28"/>
          <w:szCs w:val="28"/>
          <w:lang w:val="uk-UA"/>
        </w:rPr>
        <w:t>Інженерненського</w:t>
      </w:r>
      <w:proofErr w:type="spellEnd"/>
      <w:r w:rsidRPr="00B26D75">
        <w:rPr>
          <w:rFonts w:ascii="Times New Roman" w:hAnsi="Times New Roman" w:cs="Times New Roman"/>
          <w:sz w:val="28"/>
          <w:szCs w:val="28"/>
          <w:lang w:val="uk-UA"/>
        </w:rPr>
        <w:t xml:space="preserve">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w:t>
      </w:r>
    </w:p>
    <w:p w:rsidR="00E219F5" w:rsidRPr="00B26D75" w:rsidRDefault="00E219F5" w:rsidP="002B745A">
      <w:pPr>
        <w:ind w:firstLine="567"/>
        <w:jc w:val="both"/>
        <w:rPr>
          <w:sz w:val="28"/>
          <w:szCs w:val="28"/>
        </w:rPr>
      </w:pPr>
      <w:r w:rsidRPr="00B26D75">
        <w:rPr>
          <w:sz w:val="28"/>
          <w:szCs w:val="28"/>
        </w:rPr>
        <w:t>Прапор являє собою прямокутне полотнище із співвідношенням сторін 2:3 синього кольору з білою смугою посередині. Всі три смуги – рівновеликі.</w:t>
      </w:r>
    </w:p>
    <w:p w:rsidR="00E219F5" w:rsidRPr="00B26D75" w:rsidRDefault="00E219F5" w:rsidP="002B745A">
      <w:pPr>
        <w:ind w:firstLine="567"/>
        <w:jc w:val="both"/>
        <w:rPr>
          <w:sz w:val="28"/>
          <w:szCs w:val="28"/>
        </w:rPr>
      </w:pPr>
      <w:r w:rsidRPr="00B26D75">
        <w:rPr>
          <w:sz w:val="28"/>
          <w:szCs w:val="28"/>
        </w:rPr>
        <w:t>По вертикальній осі прапора розташовано герб сільської ради, висотою 0,75 висоти прапора.</w:t>
      </w:r>
    </w:p>
    <w:p w:rsidR="00E219F5" w:rsidRPr="00B26D75" w:rsidRDefault="00E219F5" w:rsidP="002B745A">
      <w:pPr>
        <w:ind w:firstLine="567"/>
        <w:jc w:val="both"/>
        <w:rPr>
          <w:sz w:val="28"/>
          <w:szCs w:val="28"/>
        </w:rPr>
      </w:pPr>
      <w:r w:rsidRPr="00B26D75">
        <w:rPr>
          <w:sz w:val="28"/>
          <w:szCs w:val="28"/>
        </w:rPr>
        <w:t xml:space="preserve">Герб </w:t>
      </w:r>
      <w:proofErr w:type="spellStart"/>
      <w:r w:rsidRPr="00B26D75">
        <w:rPr>
          <w:sz w:val="28"/>
          <w:szCs w:val="28"/>
        </w:rPr>
        <w:t>Інженерненського</w:t>
      </w:r>
      <w:proofErr w:type="spellEnd"/>
      <w:r w:rsidRPr="00B26D75">
        <w:rPr>
          <w:sz w:val="28"/>
          <w:szCs w:val="28"/>
        </w:rPr>
        <w:t xml:space="preserve"> </w:t>
      </w:r>
      <w:proofErr w:type="spellStart"/>
      <w:r w:rsidRPr="00B26D75">
        <w:rPr>
          <w:sz w:val="28"/>
          <w:szCs w:val="28"/>
        </w:rPr>
        <w:t>старостинського</w:t>
      </w:r>
      <w:proofErr w:type="spellEnd"/>
      <w:r w:rsidRPr="00B26D75">
        <w:rPr>
          <w:sz w:val="28"/>
          <w:szCs w:val="28"/>
        </w:rPr>
        <w:t xml:space="preserve"> округу - напівкруглий синій щит з червоною главою. </w:t>
      </w:r>
    </w:p>
    <w:p w:rsidR="00E219F5" w:rsidRPr="00B26D75" w:rsidRDefault="00E219F5" w:rsidP="002B745A">
      <w:pPr>
        <w:ind w:firstLine="567"/>
        <w:jc w:val="both"/>
        <w:rPr>
          <w:sz w:val="28"/>
          <w:szCs w:val="28"/>
        </w:rPr>
      </w:pPr>
      <w:r w:rsidRPr="00B26D75">
        <w:rPr>
          <w:sz w:val="28"/>
          <w:szCs w:val="28"/>
        </w:rPr>
        <w:t>На червоній главі – срібний залізничний міст.</w:t>
      </w:r>
    </w:p>
    <w:p w:rsidR="00E219F5" w:rsidRPr="00B26D75" w:rsidRDefault="00E219F5" w:rsidP="002B745A">
      <w:pPr>
        <w:ind w:firstLine="567"/>
        <w:jc w:val="both"/>
        <w:rPr>
          <w:sz w:val="28"/>
          <w:szCs w:val="28"/>
        </w:rPr>
      </w:pPr>
      <w:r w:rsidRPr="00B26D75">
        <w:rPr>
          <w:sz w:val="28"/>
          <w:szCs w:val="28"/>
        </w:rPr>
        <w:t xml:space="preserve">На синьому полі – золотий кінь, який біжить уперед, </w:t>
      </w:r>
      <w:proofErr w:type="spellStart"/>
      <w:r w:rsidRPr="00B26D75">
        <w:rPr>
          <w:sz w:val="28"/>
          <w:szCs w:val="28"/>
        </w:rPr>
        <w:t>геральдично</w:t>
      </w:r>
      <w:proofErr w:type="spellEnd"/>
      <w:r w:rsidRPr="00B26D75">
        <w:rPr>
          <w:sz w:val="28"/>
          <w:szCs w:val="28"/>
        </w:rPr>
        <w:t xml:space="preserve"> праворуч. </w:t>
      </w:r>
    </w:p>
    <w:p w:rsidR="00E219F5" w:rsidRPr="00B26D75" w:rsidRDefault="00E219F5" w:rsidP="002B745A">
      <w:pPr>
        <w:ind w:firstLine="567"/>
        <w:jc w:val="both"/>
        <w:rPr>
          <w:sz w:val="28"/>
          <w:szCs w:val="28"/>
        </w:rPr>
      </w:pPr>
      <w:r w:rsidRPr="00B26D75">
        <w:rPr>
          <w:sz w:val="28"/>
          <w:szCs w:val="28"/>
        </w:rPr>
        <w:t xml:space="preserve">Під ногами у коня срібні хвилі. У нижній частині щита, під хвилями – білий аркуш з мірилом, оточений золотими колосками. </w:t>
      </w:r>
    </w:p>
    <w:p w:rsidR="00E219F5" w:rsidRPr="00B26D75" w:rsidRDefault="00E219F5" w:rsidP="002B745A">
      <w:pPr>
        <w:ind w:firstLine="567"/>
        <w:jc w:val="both"/>
        <w:rPr>
          <w:sz w:val="28"/>
          <w:szCs w:val="28"/>
        </w:rPr>
      </w:pPr>
      <w:r w:rsidRPr="00B26D75">
        <w:rPr>
          <w:sz w:val="28"/>
          <w:szCs w:val="28"/>
        </w:rPr>
        <w:t xml:space="preserve">Село Інженерне утворилося із хуторів Інженерне, Кінські Води та </w:t>
      </w:r>
      <w:proofErr w:type="spellStart"/>
      <w:r w:rsidRPr="00B26D75">
        <w:rPr>
          <w:sz w:val="28"/>
          <w:szCs w:val="28"/>
        </w:rPr>
        <w:t>Богодарівський</w:t>
      </w:r>
      <w:proofErr w:type="spellEnd"/>
      <w:r w:rsidRPr="00B26D75">
        <w:rPr>
          <w:sz w:val="28"/>
          <w:szCs w:val="28"/>
        </w:rPr>
        <w:t xml:space="preserve">. Ці назви знайшли своє відлуння у гербі. </w:t>
      </w:r>
    </w:p>
    <w:p w:rsidR="00E219F5" w:rsidRPr="00B26D75" w:rsidRDefault="00E219F5" w:rsidP="002B745A">
      <w:pPr>
        <w:ind w:firstLine="567"/>
        <w:jc w:val="both"/>
        <w:rPr>
          <w:sz w:val="28"/>
          <w:szCs w:val="28"/>
        </w:rPr>
      </w:pPr>
      <w:r w:rsidRPr="00B26D75">
        <w:rPr>
          <w:sz w:val="28"/>
          <w:szCs w:val="28"/>
        </w:rPr>
        <w:lastRenderedPageBreak/>
        <w:t xml:space="preserve">Образ золотого коня, який біжить понад водою – відображення історичного минулого: над річкою Конкою збиралися на водопій дикі коні. Тут втілена і легенда про золотого коня, який свого часу затонув у річці. </w:t>
      </w:r>
    </w:p>
    <w:p w:rsidR="00E219F5" w:rsidRPr="00B26D75" w:rsidRDefault="00E219F5" w:rsidP="002B745A">
      <w:pPr>
        <w:ind w:firstLine="567"/>
        <w:jc w:val="both"/>
        <w:rPr>
          <w:sz w:val="28"/>
          <w:szCs w:val="28"/>
        </w:rPr>
      </w:pPr>
      <w:r w:rsidRPr="00B26D75">
        <w:rPr>
          <w:sz w:val="28"/>
          <w:szCs w:val="28"/>
        </w:rPr>
        <w:t xml:space="preserve">Золотий кінь – символ степу, вітру, свободи, стрімкого руху вперед, сміливості і благородства. Це – знак води і сонця. </w:t>
      </w:r>
    </w:p>
    <w:p w:rsidR="00E219F5" w:rsidRPr="00B26D75" w:rsidRDefault="00E219F5" w:rsidP="002B745A">
      <w:pPr>
        <w:ind w:firstLine="567"/>
        <w:jc w:val="both"/>
        <w:rPr>
          <w:sz w:val="28"/>
          <w:szCs w:val="28"/>
        </w:rPr>
      </w:pPr>
      <w:r w:rsidRPr="00B26D75">
        <w:rPr>
          <w:sz w:val="28"/>
          <w:szCs w:val="28"/>
        </w:rPr>
        <w:t xml:space="preserve">Село Інженерне отримало свою назву через групу робітників на чолі з інженером, які будували тут залізничний міст. Професія будівельника, а також </w:t>
      </w:r>
      <w:proofErr w:type="spellStart"/>
      <w:r w:rsidRPr="00B26D75">
        <w:rPr>
          <w:sz w:val="28"/>
          <w:szCs w:val="28"/>
        </w:rPr>
        <w:t>землевпорядництво</w:t>
      </w:r>
      <w:proofErr w:type="spellEnd"/>
      <w:r w:rsidRPr="00B26D75">
        <w:rPr>
          <w:sz w:val="28"/>
          <w:szCs w:val="28"/>
        </w:rPr>
        <w:t xml:space="preserve">, точні науки (геометрія, математика, архітектура) знайшли своє відображення у малюнку мірила або циркуля. </w:t>
      </w:r>
    </w:p>
    <w:p w:rsidR="00E219F5" w:rsidRPr="00B26D75" w:rsidRDefault="00E219F5" w:rsidP="002B745A">
      <w:pPr>
        <w:ind w:firstLine="567"/>
        <w:jc w:val="both"/>
        <w:rPr>
          <w:sz w:val="28"/>
          <w:szCs w:val="28"/>
        </w:rPr>
      </w:pPr>
      <w:r w:rsidRPr="00B26D75">
        <w:rPr>
          <w:sz w:val="28"/>
          <w:szCs w:val="28"/>
        </w:rPr>
        <w:t xml:space="preserve">Білий аркуш – фабрика з виробництва паперу і картону, яка здавна діяла на території сільради і також значно сприяла розвитку сіл та працевлаштуванню жителів. </w:t>
      </w:r>
    </w:p>
    <w:p w:rsidR="00E219F5" w:rsidRPr="00B26D75" w:rsidRDefault="00E219F5" w:rsidP="002B745A">
      <w:pPr>
        <w:ind w:firstLine="567"/>
        <w:jc w:val="both"/>
        <w:rPr>
          <w:sz w:val="28"/>
          <w:szCs w:val="28"/>
        </w:rPr>
      </w:pPr>
      <w:r w:rsidRPr="00B26D75">
        <w:rPr>
          <w:sz w:val="28"/>
          <w:szCs w:val="28"/>
        </w:rPr>
        <w:t xml:space="preserve">Золоте колосся – значний розвиток землеробства на території сільради. </w:t>
      </w:r>
    </w:p>
    <w:p w:rsidR="00E219F5" w:rsidRPr="00B26D75" w:rsidRDefault="00E219F5" w:rsidP="002B745A">
      <w:pPr>
        <w:ind w:firstLine="567"/>
        <w:jc w:val="both"/>
        <w:rPr>
          <w:sz w:val="28"/>
          <w:szCs w:val="28"/>
        </w:rPr>
      </w:pPr>
      <w:r w:rsidRPr="00B26D75">
        <w:rPr>
          <w:sz w:val="28"/>
          <w:szCs w:val="28"/>
        </w:rPr>
        <w:t xml:space="preserve">Герб взято в золотий декоративний картуш, перевитий блакитною стрічкою. </w:t>
      </w:r>
    </w:p>
    <w:p w:rsidR="00E219F5" w:rsidRPr="00B26D75" w:rsidRDefault="00E219F5" w:rsidP="002B745A">
      <w:pPr>
        <w:ind w:firstLine="567"/>
        <w:jc w:val="both"/>
        <w:rPr>
          <w:sz w:val="28"/>
          <w:szCs w:val="28"/>
        </w:rPr>
      </w:pPr>
      <w:r w:rsidRPr="00B26D75">
        <w:rPr>
          <w:sz w:val="28"/>
          <w:szCs w:val="28"/>
        </w:rPr>
        <w:t xml:space="preserve">Увінчує картуш корона з пшеничного колосся. </w:t>
      </w:r>
    </w:p>
    <w:p w:rsidR="00E219F5" w:rsidRPr="00B26D75" w:rsidRDefault="00E219F5" w:rsidP="002B745A">
      <w:pPr>
        <w:ind w:firstLine="567"/>
        <w:jc w:val="both"/>
        <w:rPr>
          <w:sz w:val="28"/>
          <w:szCs w:val="28"/>
        </w:rPr>
      </w:pPr>
      <w:r w:rsidRPr="00B26D75">
        <w:rPr>
          <w:sz w:val="28"/>
          <w:szCs w:val="28"/>
        </w:rPr>
        <w:t xml:space="preserve">Нижня частина картуша – дубове листя. </w:t>
      </w:r>
    </w:p>
    <w:p w:rsidR="00E219F5" w:rsidRPr="00B26D75" w:rsidRDefault="00E219F5" w:rsidP="002B745A">
      <w:pPr>
        <w:ind w:firstLine="567"/>
        <w:jc w:val="both"/>
        <w:rPr>
          <w:sz w:val="28"/>
          <w:szCs w:val="28"/>
        </w:rPr>
      </w:pPr>
      <w:r w:rsidRPr="00B26D75">
        <w:rPr>
          <w:sz w:val="28"/>
          <w:szCs w:val="28"/>
        </w:rPr>
        <w:t>Символіка кольорів:</w:t>
      </w:r>
    </w:p>
    <w:p w:rsidR="00E219F5" w:rsidRPr="00B26D75" w:rsidRDefault="00E219F5" w:rsidP="002B745A">
      <w:pPr>
        <w:ind w:firstLine="567"/>
        <w:jc w:val="both"/>
        <w:rPr>
          <w:sz w:val="28"/>
          <w:szCs w:val="28"/>
        </w:rPr>
      </w:pPr>
      <w:r w:rsidRPr="00B26D75">
        <w:rPr>
          <w:bCs/>
          <w:sz w:val="28"/>
          <w:szCs w:val="28"/>
        </w:rPr>
        <w:t>пурпурний або червоний</w:t>
      </w:r>
      <w:r w:rsidRPr="00B26D75">
        <w:rPr>
          <w:b/>
          <w:bCs/>
          <w:sz w:val="28"/>
          <w:szCs w:val="28"/>
        </w:rPr>
        <w:t xml:space="preserve"> </w:t>
      </w:r>
      <w:r w:rsidRPr="00B26D75">
        <w:rPr>
          <w:sz w:val="28"/>
          <w:szCs w:val="28"/>
        </w:rPr>
        <w:t>– сміливість, мужність, військова слава наших прадідів, щедрість, любов;</w:t>
      </w:r>
    </w:p>
    <w:p w:rsidR="00E219F5" w:rsidRPr="00B26D75" w:rsidRDefault="00E219F5" w:rsidP="002B745A">
      <w:pPr>
        <w:ind w:firstLine="567"/>
        <w:jc w:val="both"/>
        <w:rPr>
          <w:sz w:val="28"/>
          <w:szCs w:val="28"/>
        </w:rPr>
      </w:pPr>
      <w:r w:rsidRPr="00B26D75">
        <w:rPr>
          <w:bCs/>
          <w:sz w:val="28"/>
          <w:szCs w:val="28"/>
        </w:rPr>
        <w:t>синій</w:t>
      </w:r>
      <w:r w:rsidRPr="00B26D75">
        <w:rPr>
          <w:sz w:val="28"/>
          <w:szCs w:val="28"/>
        </w:rPr>
        <w:t xml:space="preserve"> – чесність, вірність, наполегливість, досконалість. У даному випадку ще означає колір води та неба;</w:t>
      </w:r>
    </w:p>
    <w:p w:rsidR="00E219F5" w:rsidRPr="00B26D75" w:rsidRDefault="00E219F5" w:rsidP="002B745A">
      <w:pPr>
        <w:ind w:firstLine="567"/>
        <w:jc w:val="both"/>
        <w:rPr>
          <w:sz w:val="28"/>
          <w:szCs w:val="28"/>
        </w:rPr>
      </w:pPr>
      <w:r w:rsidRPr="00B26D75">
        <w:rPr>
          <w:bCs/>
          <w:sz w:val="28"/>
          <w:szCs w:val="28"/>
        </w:rPr>
        <w:t>золото</w:t>
      </w:r>
      <w:r w:rsidRPr="00B26D75">
        <w:rPr>
          <w:sz w:val="28"/>
          <w:szCs w:val="28"/>
        </w:rPr>
        <w:t xml:space="preserve"> – могутність, багатство, віра, справедливість, милосердя;</w:t>
      </w:r>
    </w:p>
    <w:p w:rsidR="00E219F5" w:rsidRPr="00B26D75" w:rsidRDefault="00E219F5" w:rsidP="002B745A">
      <w:pPr>
        <w:ind w:firstLine="567"/>
        <w:jc w:val="both"/>
        <w:rPr>
          <w:sz w:val="28"/>
          <w:szCs w:val="28"/>
        </w:rPr>
      </w:pPr>
      <w:r w:rsidRPr="00B26D75">
        <w:rPr>
          <w:bCs/>
          <w:sz w:val="28"/>
          <w:szCs w:val="28"/>
        </w:rPr>
        <w:t>поєднання жовтого (золота) з синім</w:t>
      </w:r>
      <w:r w:rsidRPr="00B26D75">
        <w:rPr>
          <w:sz w:val="28"/>
          <w:szCs w:val="28"/>
        </w:rPr>
        <w:t xml:space="preserve"> – національні кольори – степ, небо, пшениця, національні традиції;</w:t>
      </w:r>
    </w:p>
    <w:p w:rsidR="00E219F5" w:rsidRPr="00B26D75" w:rsidRDefault="00E219F5" w:rsidP="002B745A">
      <w:pPr>
        <w:ind w:firstLine="567"/>
        <w:jc w:val="both"/>
        <w:rPr>
          <w:sz w:val="28"/>
          <w:szCs w:val="28"/>
        </w:rPr>
      </w:pPr>
      <w:r w:rsidRPr="00B26D75">
        <w:rPr>
          <w:bCs/>
          <w:sz w:val="28"/>
          <w:szCs w:val="28"/>
        </w:rPr>
        <w:t>срібло (у геральдиці білий)</w:t>
      </w:r>
      <w:r w:rsidRPr="00B26D75">
        <w:rPr>
          <w:b/>
          <w:bCs/>
          <w:sz w:val="28"/>
          <w:szCs w:val="28"/>
        </w:rPr>
        <w:t xml:space="preserve"> – </w:t>
      </w:r>
      <w:r w:rsidRPr="00B26D75">
        <w:rPr>
          <w:sz w:val="28"/>
          <w:szCs w:val="28"/>
        </w:rPr>
        <w:t>благородство, щирість, чистота, правдивість.</w:t>
      </w:r>
    </w:p>
    <w:p w:rsidR="00E219F5" w:rsidRPr="00B26D75" w:rsidRDefault="00E219F5" w:rsidP="002B745A">
      <w:pPr>
        <w:ind w:firstLine="567"/>
        <w:jc w:val="both"/>
        <w:rPr>
          <w:sz w:val="28"/>
          <w:szCs w:val="28"/>
        </w:rPr>
      </w:pPr>
    </w:p>
    <w:p w:rsidR="00E219F5" w:rsidRPr="00B26D75" w:rsidRDefault="00E219F5" w:rsidP="00B0335B">
      <w:pPr>
        <w:pStyle w:val="a6"/>
        <w:numPr>
          <w:ilvl w:val="0"/>
          <w:numId w:val="6"/>
        </w:numPr>
        <w:spacing w:after="0"/>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Символіка Костянтинівського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w:t>
      </w:r>
    </w:p>
    <w:p w:rsidR="005968D8" w:rsidRPr="00B26D75" w:rsidRDefault="005968D8" w:rsidP="005968D8">
      <w:pPr>
        <w:jc w:val="both"/>
        <w:rPr>
          <w:sz w:val="28"/>
          <w:szCs w:val="28"/>
        </w:rPr>
      </w:pPr>
    </w:p>
    <w:p w:rsidR="00E219F5" w:rsidRPr="00B26D75" w:rsidRDefault="00E219F5" w:rsidP="002B745A">
      <w:pPr>
        <w:ind w:firstLine="567"/>
        <w:jc w:val="both"/>
        <w:rPr>
          <w:sz w:val="28"/>
          <w:szCs w:val="28"/>
        </w:rPr>
      </w:pPr>
      <w:r w:rsidRPr="00B26D75">
        <w:rPr>
          <w:sz w:val="28"/>
          <w:szCs w:val="28"/>
        </w:rPr>
        <w:t>Прапор округу -</w:t>
      </w:r>
      <w:r w:rsidR="0047159B" w:rsidRPr="00B26D75">
        <w:rPr>
          <w:sz w:val="28"/>
          <w:szCs w:val="28"/>
        </w:rPr>
        <w:t xml:space="preserve"> </w:t>
      </w:r>
      <w:r w:rsidRPr="00B26D75">
        <w:rPr>
          <w:sz w:val="28"/>
          <w:szCs w:val="28"/>
        </w:rPr>
        <w:t>прямокутне, витягнуте по горизонталі полотнище із співвідношенням сторін 2:3. Полотнище синє, внизу зелена смуга, яка займає 0,11 висоти, над нею впритул – вузький жовтий пояс.</w:t>
      </w:r>
    </w:p>
    <w:p w:rsidR="00E219F5" w:rsidRPr="00B26D75" w:rsidRDefault="00E219F5" w:rsidP="002B745A">
      <w:pPr>
        <w:ind w:firstLine="567"/>
        <w:jc w:val="both"/>
        <w:rPr>
          <w:sz w:val="28"/>
          <w:szCs w:val="28"/>
        </w:rPr>
      </w:pPr>
      <w:r w:rsidRPr="00B26D75">
        <w:rPr>
          <w:sz w:val="28"/>
          <w:szCs w:val="28"/>
        </w:rPr>
        <w:t xml:space="preserve">На синьому тлі – коло з золотих колосків пшениці. Центр – синій, у ньому – золотий соняшник. Зображення ідентичне відповідній композиції на гербі. </w:t>
      </w:r>
    </w:p>
    <w:p w:rsidR="00E219F5" w:rsidRPr="00B26D75" w:rsidRDefault="00E219F5" w:rsidP="002B745A">
      <w:pPr>
        <w:ind w:firstLine="567"/>
        <w:jc w:val="both"/>
        <w:rPr>
          <w:sz w:val="28"/>
          <w:szCs w:val="28"/>
        </w:rPr>
      </w:pPr>
      <w:r w:rsidRPr="00B26D75">
        <w:rPr>
          <w:sz w:val="28"/>
          <w:szCs w:val="28"/>
        </w:rPr>
        <w:t xml:space="preserve">Символіка кольору відповідає гербу села. </w:t>
      </w:r>
    </w:p>
    <w:p w:rsidR="00E219F5" w:rsidRPr="00B26D75" w:rsidRDefault="00E219F5" w:rsidP="002B745A">
      <w:pPr>
        <w:ind w:firstLine="567"/>
        <w:jc w:val="both"/>
        <w:rPr>
          <w:sz w:val="28"/>
          <w:szCs w:val="28"/>
        </w:rPr>
      </w:pPr>
      <w:r w:rsidRPr="00B26D75">
        <w:rPr>
          <w:sz w:val="28"/>
          <w:szCs w:val="28"/>
        </w:rPr>
        <w:t xml:space="preserve">Герб - напівкруглий щит розітнутий на три частини – синя глава, вузький золотий пояс та зелена кінцівка. </w:t>
      </w:r>
    </w:p>
    <w:p w:rsidR="00E219F5" w:rsidRPr="00B26D75" w:rsidRDefault="00E219F5" w:rsidP="002B745A">
      <w:pPr>
        <w:ind w:firstLine="567"/>
        <w:jc w:val="both"/>
        <w:rPr>
          <w:sz w:val="28"/>
          <w:szCs w:val="28"/>
        </w:rPr>
      </w:pPr>
      <w:r w:rsidRPr="00B26D75">
        <w:rPr>
          <w:sz w:val="28"/>
          <w:szCs w:val="28"/>
        </w:rPr>
        <w:t xml:space="preserve">На синій главі три срібні соколи, що летять уперед. Середній більший за двох інших. </w:t>
      </w:r>
    </w:p>
    <w:p w:rsidR="00E219F5" w:rsidRPr="00B26D75" w:rsidRDefault="00E219F5" w:rsidP="002B745A">
      <w:pPr>
        <w:ind w:firstLine="567"/>
        <w:jc w:val="both"/>
        <w:rPr>
          <w:sz w:val="28"/>
          <w:szCs w:val="28"/>
        </w:rPr>
      </w:pPr>
      <w:r w:rsidRPr="00B26D75">
        <w:rPr>
          <w:sz w:val="28"/>
          <w:szCs w:val="28"/>
        </w:rPr>
        <w:t xml:space="preserve">На зеленому полі – коло з колосків, яке нагадує сонячні промені, у центрі – стилізований соняшник. </w:t>
      </w:r>
    </w:p>
    <w:p w:rsidR="00E219F5" w:rsidRPr="00B26D75" w:rsidRDefault="00E219F5" w:rsidP="002B745A">
      <w:pPr>
        <w:ind w:firstLine="567"/>
        <w:jc w:val="both"/>
        <w:rPr>
          <w:sz w:val="28"/>
          <w:szCs w:val="28"/>
        </w:rPr>
      </w:pPr>
      <w:r w:rsidRPr="00B26D75">
        <w:rPr>
          <w:sz w:val="28"/>
          <w:szCs w:val="28"/>
        </w:rPr>
        <w:t xml:space="preserve">Герб вписано у золотий картуш з короною з п’яти колосків пшениці. </w:t>
      </w:r>
    </w:p>
    <w:p w:rsidR="00E219F5" w:rsidRPr="00B26D75" w:rsidRDefault="00E219F5" w:rsidP="002B745A">
      <w:pPr>
        <w:ind w:firstLine="567"/>
        <w:jc w:val="both"/>
        <w:rPr>
          <w:sz w:val="28"/>
          <w:szCs w:val="28"/>
        </w:rPr>
      </w:pPr>
      <w:r w:rsidRPr="00B26D75">
        <w:rPr>
          <w:sz w:val="28"/>
          <w:szCs w:val="28"/>
        </w:rPr>
        <w:t>Зміст герба трактується так:</w:t>
      </w:r>
    </w:p>
    <w:p w:rsidR="00E219F5" w:rsidRPr="00B26D75" w:rsidRDefault="00E219F5" w:rsidP="002B745A">
      <w:pPr>
        <w:ind w:firstLine="567"/>
        <w:jc w:val="both"/>
        <w:rPr>
          <w:sz w:val="28"/>
          <w:szCs w:val="28"/>
        </w:rPr>
      </w:pPr>
      <w:r w:rsidRPr="00B26D75">
        <w:rPr>
          <w:sz w:val="28"/>
          <w:szCs w:val="28"/>
        </w:rPr>
        <w:t xml:space="preserve">Сокіл – </w:t>
      </w:r>
      <w:proofErr w:type="spellStart"/>
      <w:r w:rsidRPr="00B26D75">
        <w:rPr>
          <w:sz w:val="28"/>
          <w:szCs w:val="28"/>
        </w:rPr>
        <w:t>міфопоетичне</w:t>
      </w:r>
      <w:proofErr w:type="spellEnd"/>
      <w:r w:rsidRPr="00B26D75">
        <w:rPr>
          <w:sz w:val="28"/>
          <w:szCs w:val="28"/>
        </w:rPr>
        <w:t xml:space="preserve">  втілення небесних стихій. Його непереможність та цілеспрямованість захоплювали людей. Він є символом краси, рішучості, відваги. Сокіл-сапсан – найшвидший птах у світі. Його ототожнюють із </w:t>
      </w:r>
      <w:r w:rsidRPr="00B26D75">
        <w:rPr>
          <w:sz w:val="28"/>
          <w:szCs w:val="28"/>
        </w:rPr>
        <w:lastRenderedPageBreak/>
        <w:t>молодістю, мужністю, шляхетністю. Також є символом сонця та степових просторів.</w:t>
      </w:r>
    </w:p>
    <w:p w:rsidR="00E219F5" w:rsidRPr="00B26D75" w:rsidRDefault="00E219F5" w:rsidP="002B745A">
      <w:pPr>
        <w:ind w:firstLine="567"/>
        <w:jc w:val="both"/>
        <w:rPr>
          <w:sz w:val="28"/>
          <w:szCs w:val="28"/>
        </w:rPr>
      </w:pPr>
      <w:r w:rsidRPr="00B26D75">
        <w:rPr>
          <w:sz w:val="28"/>
          <w:szCs w:val="28"/>
        </w:rPr>
        <w:t xml:space="preserve">Три соколи – батько з двома синами – побажання селу молодості, єдності, продовження сімейних традицій. Рух </w:t>
      </w:r>
      <w:proofErr w:type="spellStart"/>
      <w:r w:rsidRPr="00B26D75">
        <w:rPr>
          <w:sz w:val="28"/>
          <w:szCs w:val="28"/>
        </w:rPr>
        <w:t>сокола</w:t>
      </w:r>
      <w:proofErr w:type="spellEnd"/>
      <w:r w:rsidRPr="00B26D75">
        <w:rPr>
          <w:sz w:val="28"/>
          <w:szCs w:val="28"/>
        </w:rPr>
        <w:t xml:space="preserve"> вперед – розвиток села, вміння перемагати, досягати своєї мети. </w:t>
      </w:r>
    </w:p>
    <w:p w:rsidR="00E219F5" w:rsidRPr="00B26D75" w:rsidRDefault="00E219F5" w:rsidP="002B745A">
      <w:pPr>
        <w:ind w:firstLine="567"/>
        <w:jc w:val="both"/>
        <w:rPr>
          <w:sz w:val="28"/>
          <w:szCs w:val="28"/>
        </w:rPr>
      </w:pPr>
      <w:r w:rsidRPr="00B26D75">
        <w:rPr>
          <w:sz w:val="28"/>
          <w:szCs w:val="28"/>
        </w:rPr>
        <w:t xml:space="preserve">Соняшник у християнстві – знак господньої любові. На усій території України у хатах вишивали та малювали соняшники, саджали їх біля тинів та на городах. В геральдиці це символ родючості, єдності, сонячного світла, процвітання, достатку, миру. Насінини соняха у кошику поєднані у єдине ціле, як і повинно бути у сільській громаді. </w:t>
      </w:r>
    </w:p>
    <w:p w:rsidR="00E219F5" w:rsidRPr="00B26D75" w:rsidRDefault="00E219F5" w:rsidP="002B745A">
      <w:pPr>
        <w:ind w:firstLine="567"/>
        <w:jc w:val="both"/>
        <w:rPr>
          <w:sz w:val="28"/>
          <w:szCs w:val="28"/>
        </w:rPr>
      </w:pPr>
      <w:r w:rsidRPr="00B26D75">
        <w:rPr>
          <w:sz w:val="28"/>
          <w:szCs w:val="28"/>
        </w:rPr>
        <w:t xml:space="preserve">Сніп з колосків пшениці та пшеничне поле вказує на важливість сільського господарства. Зерно є символом оновлення життя, воскресіння та родючості. Колоски, зібрані разом – сила, об’єднана задля спільної мети, згуртованість. </w:t>
      </w:r>
    </w:p>
    <w:p w:rsidR="00E219F5" w:rsidRPr="00B26D75" w:rsidRDefault="00E219F5" w:rsidP="002B745A">
      <w:pPr>
        <w:ind w:firstLine="567"/>
        <w:jc w:val="both"/>
        <w:rPr>
          <w:sz w:val="28"/>
          <w:szCs w:val="28"/>
        </w:rPr>
      </w:pPr>
      <w:r w:rsidRPr="00B26D75">
        <w:rPr>
          <w:sz w:val="28"/>
          <w:szCs w:val="28"/>
        </w:rPr>
        <w:t>Символіка кольорів:</w:t>
      </w:r>
    </w:p>
    <w:p w:rsidR="00E219F5" w:rsidRPr="00B26D75" w:rsidRDefault="00E219F5" w:rsidP="002B745A">
      <w:pPr>
        <w:ind w:firstLine="567"/>
        <w:jc w:val="both"/>
        <w:rPr>
          <w:sz w:val="28"/>
          <w:szCs w:val="28"/>
        </w:rPr>
      </w:pPr>
      <w:r w:rsidRPr="00B26D75">
        <w:rPr>
          <w:sz w:val="28"/>
          <w:szCs w:val="28"/>
        </w:rPr>
        <w:t>зелений – колір зросту, розвитку, відродження, життя, достатку і лугів;</w:t>
      </w:r>
    </w:p>
    <w:p w:rsidR="00E219F5" w:rsidRPr="00B26D75" w:rsidRDefault="00E219F5" w:rsidP="002B745A">
      <w:pPr>
        <w:ind w:firstLine="567"/>
        <w:jc w:val="both"/>
        <w:rPr>
          <w:sz w:val="28"/>
          <w:szCs w:val="28"/>
        </w:rPr>
      </w:pPr>
      <w:r w:rsidRPr="00B26D75">
        <w:rPr>
          <w:sz w:val="28"/>
          <w:szCs w:val="28"/>
        </w:rPr>
        <w:t>синій – чесність, вірність, наполегливість, досконалість, у даному випадку – колір неба;</w:t>
      </w:r>
    </w:p>
    <w:p w:rsidR="00E219F5" w:rsidRPr="00B26D75" w:rsidRDefault="00E219F5" w:rsidP="002B745A">
      <w:pPr>
        <w:ind w:firstLine="567"/>
        <w:jc w:val="both"/>
        <w:rPr>
          <w:sz w:val="28"/>
          <w:szCs w:val="28"/>
        </w:rPr>
      </w:pPr>
      <w:r w:rsidRPr="00B26D75">
        <w:rPr>
          <w:sz w:val="28"/>
          <w:szCs w:val="28"/>
        </w:rPr>
        <w:t>білий</w:t>
      </w:r>
      <w:r w:rsidRPr="00B26D75">
        <w:rPr>
          <w:b/>
          <w:sz w:val="28"/>
          <w:szCs w:val="28"/>
        </w:rPr>
        <w:t xml:space="preserve"> – </w:t>
      </w:r>
      <w:r w:rsidRPr="00B26D75">
        <w:rPr>
          <w:sz w:val="28"/>
          <w:szCs w:val="28"/>
        </w:rPr>
        <w:t xml:space="preserve">світло, невинність душі, чистота. Це колір рівності, справедливості, істини; </w:t>
      </w:r>
    </w:p>
    <w:p w:rsidR="00E219F5" w:rsidRPr="00B26D75" w:rsidRDefault="00E219F5" w:rsidP="002B745A">
      <w:pPr>
        <w:ind w:firstLine="567"/>
        <w:jc w:val="both"/>
        <w:rPr>
          <w:sz w:val="28"/>
          <w:szCs w:val="28"/>
        </w:rPr>
      </w:pPr>
      <w:r w:rsidRPr="00B26D75">
        <w:rPr>
          <w:sz w:val="28"/>
          <w:szCs w:val="28"/>
        </w:rPr>
        <w:t>золото – могутність, багатство, віра, справедливість, милосердя;</w:t>
      </w:r>
    </w:p>
    <w:p w:rsidR="00E219F5" w:rsidRPr="00B26D75" w:rsidRDefault="00E219F5" w:rsidP="002B745A">
      <w:pPr>
        <w:ind w:firstLine="567"/>
        <w:jc w:val="both"/>
        <w:rPr>
          <w:sz w:val="28"/>
          <w:szCs w:val="28"/>
        </w:rPr>
      </w:pPr>
      <w:r w:rsidRPr="00B26D75">
        <w:rPr>
          <w:sz w:val="28"/>
          <w:szCs w:val="28"/>
        </w:rPr>
        <w:t>поєднання жовтого (золота) з синім – національні кольори, означають степ, небо, пшениця, національні традиції;</w:t>
      </w:r>
    </w:p>
    <w:p w:rsidR="00E219F5" w:rsidRPr="00B26D75" w:rsidRDefault="00E219F5" w:rsidP="002B745A">
      <w:pPr>
        <w:ind w:firstLine="567"/>
        <w:jc w:val="both"/>
        <w:rPr>
          <w:sz w:val="28"/>
          <w:szCs w:val="28"/>
        </w:rPr>
      </w:pPr>
      <w:r w:rsidRPr="00B26D75">
        <w:rPr>
          <w:sz w:val="28"/>
          <w:szCs w:val="28"/>
        </w:rPr>
        <w:t xml:space="preserve">срібло – благородство, щирість, чистота, правдивість. </w:t>
      </w:r>
    </w:p>
    <w:p w:rsidR="00E219F5" w:rsidRPr="00B26D75" w:rsidRDefault="00E219F5" w:rsidP="002B745A">
      <w:pPr>
        <w:ind w:firstLine="567"/>
        <w:jc w:val="both"/>
        <w:rPr>
          <w:sz w:val="28"/>
          <w:szCs w:val="28"/>
        </w:rPr>
      </w:pPr>
      <w:r w:rsidRPr="00B26D75">
        <w:rPr>
          <w:sz w:val="28"/>
          <w:szCs w:val="28"/>
        </w:rPr>
        <w:t>Основна ідея герба:</w:t>
      </w:r>
    </w:p>
    <w:p w:rsidR="00E219F5" w:rsidRPr="00B26D75" w:rsidRDefault="00E219F5" w:rsidP="002B745A">
      <w:pPr>
        <w:ind w:firstLine="567"/>
        <w:jc w:val="both"/>
        <w:rPr>
          <w:sz w:val="28"/>
          <w:szCs w:val="28"/>
        </w:rPr>
      </w:pPr>
      <w:r w:rsidRPr="00B26D75">
        <w:rPr>
          <w:sz w:val="28"/>
          <w:szCs w:val="28"/>
        </w:rPr>
        <w:t>Дякуючи рідній землі та господній любові, об’єднавши покоління, стрімко та переможно рухаємося вперед до світла, процвітання і достатку.</w:t>
      </w:r>
    </w:p>
    <w:p w:rsidR="00E219F5" w:rsidRPr="00B26D75" w:rsidRDefault="00E219F5" w:rsidP="002B745A">
      <w:pPr>
        <w:ind w:firstLine="567"/>
        <w:jc w:val="both"/>
        <w:rPr>
          <w:sz w:val="28"/>
          <w:szCs w:val="28"/>
        </w:rPr>
      </w:pPr>
    </w:p>
    <w:p w:rsidR="00E219F5" w:rsidRPr="00B26D75" w:rsidRDefault="00E219F5" w:rsidP="00B0335B">
      <w:pPr>
        <w:pStyle w:val="a6"/>
        <w:numPr>
          <w:ilvl w:val="0"/>
          <w:numId w:val="6"/>
        </w:numPr>
        <w:spacing w:after="0"/>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Символіка </w:t>
      </w:r>
      <w:proofErr w:type="spellStart"/>
      <w:r w:rsidRPr="00B26D75">
        <w:rPr>
          <w:rFonts w:ascii="Times New Roman" w:hAnsi="Times New Roman" w:cs="Times New Roman"/>
          <w:sz w:val="28"/>
          <w:szCs w:val="28"/>
          <w:lang w:val="uk-UA"/>
        </w:rPr>
        <w:t>Пологівського</w:t>
      </w:r>
      <w:proofErr w:type="spellEnd"/>
      <w:r w:rsidRPr="00B26D75">
        <w:rPr>
          <w:rFonts w:ascii="Times New Roman" w:hAnsi="Times New Roman" w:cs="Times New Roman"/>
          <w:sz w:val="28"/>
          <w:szCs w:val="28"/>
          <w:lang w:val="uk-UA"/>
        </w:rPr>
        <w:t xml:space="preserve">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w:t>
      </w:r>
    </w:p>
    <w:p w:rsidR="005968D8" w:rsidRPr="00B26D75" w:rsidRDefault="005968D8" w:rsidP="005968D8">
      <w:pPr>
        <w:pStyle w:val="a6"/>
        <w:spacing w:after="0"/>
        <w:ind w:left="567"/>
        <w:jc w:val="both"/>
        <w:rPr>
          <w:rFonts w:ascii="Times New Roman" w:hAnsi="Times New Roman" w:cs="Times New Roman"/>
          <w:sz w:val="28"/>
          <w:szCs w:val="28"/>
          <w:lang w:val="uk-UA"/>
        </w:rPr>
      </w:pPr>
    </w:p>
    <w:p w:rsidR="00E219F5" w:rsidRPr="00B26D75" w:rsidRDefault="0047159B" w:rsidP="002B745A">
      <w:pPr>
        <w:jc w:val="both"/>
        <w:rPr>
          <w:sz w:val="28"/>
          <w:szCs w:val="28"/>
        </w:rPr>
      </w:pPr>
      <w:r w:rsidRPr="00B26D75">
        <w:rPr>
          <w:b/>
          <w:sz w:val="28"/>
          <w:szCs w:val="28"/>
        </w:rPr>
        <w:t xml:space="preserve">        </w:t>
      </w:r>
      <w:r w:rsidR="00E219F5" w:rsidRPr="00B26D75">
        <w:rPr>
          <w:sz w:val="28"/>
          <w:szCs w:val="28"/>
        </w:rPr>
        <w:t>Опис прапора - Витягнуте в ширину прямокутне полотнище, розділене на дві горизонтальні смуги – зелену і білу. Верхня, зелена, дещо вища білої.</w:t>
      </w:r>
    </w:p>
    <w:p w:rsidR="00E219F5" w:rsidRPr="00B26D75" w:rsidRDefault="00E219F5" w:rsidP="002B745A">
      <w:pPr>
        <w:ind w:firstLine="567"/>
        <w:jc w:val="both"/>
        <w:rPr>
          <w:sz w:val="28"/>
          <w:szCs w:val="28"/>
        </w:rPr>
      </w:pPr>
      <w:r w:rsidRPr="00B26D75">
        <w:rPr>
          <w:sz w:val="28"/>
          <w:szCs w:val="28"/>
        </w:rPr>
        <w:t>На цих смугах розташовано золотий сніп, висота якого дорівнює 0,65 висоти прапора.</w:t>
      </w:r>
    </w:p>
    <w:p w:rsidR="00E219F5" w:rsidRPr="00B26D75" w:rsidRDefault="00E219F5" w:rsidP="002B745A">
      <w:pPr>
        <w:ind w:firstLine="567"/>
        <w:jc w:val="both"/>
        <w:rPr>
          <w:sz w:val="28"/>
          <w:szCs w:val="28"/>
        </w:rPr>
      </w:pPr>
      <w:r w:rsidRPr="00B26D75">
        <w:rPr>
          <w:sz w:val="28"/>
          <w:szCs w:val="28"/>
        </w:rPr>
        <w:t xml:space="preserve">Нижня лінія перев’язі </w:t>
      </w:r>
      <w:proofErr w:type="spellStart"/>
      <w:r w:rsidRPr="00B26D75">
        <w:rPr>
          <w:sz w:val="28"/>
          <w:szCs w:val="28"/>
        </w:rPr>
        <w:t>снопа</w:t>
      </w:r>
      <w:proofErr w:type="spellEnd"/>
      <w:r w:rsidRPr="00B26D75">
        <w:rPr>
          <w:sz w:val="28"/>
          <w:szCs w:val="28"/>
        </w:rPr>
        <w:t xml:space="preserve"> збігається з лінією поділу полотнища на зелену і білу частини. Внизу сніп огортає блакитна стрічка з жовтою облямівкою – клейнод Запорозької Січі. Система символів та кольорів збігається з гербом села. Біла широка смуга на прапорі – поклади білої глини, каоліну. В духовному плані – щирість, чистота, правдивість. </w:t>
      </w:r>
    </w:p>
    <w:p w:rsidR="00E219F5" w:rsidRPr="00B26D75" w:rsidRDefault="00E219F5" w:rsidP="002B745A">
      <w:pPr>
        <w:ind w:firstLine="567"/>
        <w:jc w:val="both"/>
        <w:rPr>
          <w:sz w:val="28"/>
          <w:szCs w:val="28"/>
        </w:rPr>
      </w:pPr>
      <w:r w:rsidRPr="00B26D75">
        <w:rPr>
          <w:sz w:val="28"/>
          <w:szCs w:val="28"/>
        </w:rPr>
        <w:t>Опис герба - Зелений напівкруглий щит, вписаний в декоративний картуш золотого кольору.</w:t>
      </w:r>
    </w:p>
    <w:p w:rsidR="00E219F5" w:rsidRPr="00B26D75" w:rsidRDefault="00E219F5" w:rsidP="002B745A">
      <w:pPr>
        <w:ind w:firstLine="567"/>
        <w:jc w:val="both"/>
        <w:rPr>
          <w:sz w:val="28"/>
          <w:szCs w:val="28"/>
        </w:rPr>
      </w:pPr>
      <w:r w:rsidRPr="00B26D75">
        <w:rPr>
          <w:sz w:val="28"/>
          <w:szCs w:val="28"/>
        </w:rPr>
        <w:t>Картуш увінчано короною з п’яти колосків.</w:t>
      </w:r>
    </w:p>
    <w:p w:rsidR="00E219F5" w:rsidRPr="00B26D75" w:rsidRDefault="00E219F5" w:rsidP="002B745A">
      <w:pPr>
        <w:ind w:firstLine="567"/>
        <w:jc w:val="both"/>
        <w:rPr>
          <w:sz w:val="28"/>
          <w:szCs w:val="28"/>
        </w:rPr>
      </w:pPr>
      <w:r w:rsidRPr="00B26D75">
        <w:rPr>
          <w:sz w:val="28"/>
          <w:szCs w:val="28"/>
        </w:rPr>
        <w:t>Внизу щита, на чверть його висоти, знаходиться срібна кінцівка, верхня частина якої нагадує дві з’єднані крокви або букву «М».</w:t>
      </w:r>
    </w:p>
    <w:p w:rsidR="00E219F5" w:rsidRPr="00B26D75" w:rsidRDefault="00E219F5" w:rsidP="002B745A">
      <w:pPr>
        <w:ind w:firstLine="567"/>
        <w:jc w:val="both"/>
        <w:rPr>
          <w:sz w:val="28"/>
          <w:szCs w:val="28"/>
        </w:rPr>
      </w:pPr>
      <w:r w:rsidRPr="00B26D75">
        <w:rPr>
          <w:sz w:val="28"/>
          <w:szCs w:val="28"/>
        </w:rPr>
        <w:t>У верхній частині щита на зеленому полі – золотий сніп з 11 колосків, верхня частина яких розташована радіально, як промені сонця.</w:t>
      </w:r>
    </w:p>
    <w:p w:rsidR="00E219F5" w:rsidRPr="00B26D75" w:rsidRDefault="00E219F5" w:rsidP="002B745A">
      <w:pPr>
        <w:ind w:firstLine="567"/>
        <w:jc w:val="both"/>
        <w:rPr>
          <w:sz w:val="28"/>
          <w:szCs w:val="28"/>
        </w:rPr>
      </w:pPr>
      <w:r w:rsidRPr="00B26D75">
        <w:rPr>
          <w:sz w:val="28"/>
          <w:szCs w:val="28"/>
        </w:rPr>
        <w:lastRenderedPageBreak/>
        <w:t>Сніп внизу огортає блакитна стрічка з жовтою облямівкою – клейнод Запорозької Січі.</w:t>
      </w:r>
    </w:p>
    <w:p w:rsidR="00E219F5" w:rsidRPr="00B26D75" w:rsidRDefault="00E219F5" w:rsidP="002B745A">
      <w:pPr>
        <w:ind w:firstLine="567"/>
        <w:jc w:val="both"/>
        <w:rPr>
          <w:sz w:val="28"/>
          <w:szCs w:val="28"/>
        </w:rPr>
      </w:pPr>
      <w:r w:rsidRPr="00B26D75">
        <w:rPr>
          <w:sz w:val="28"/>
          <w:szCs w:val="28"/>
        </w:rPr>
        <w:t>Сніп символізує єдність громади, багатство та родючість рідної землі, вказує на основне джерело прибутку – сільське господарство.</w:t>
      </w:r>
    </w:p>
    <w:p w:rsidR="00E219F5" w:rsidRPr="00B26D75" w:rsidRDefault="00E219F5" w:rsidP="002B745A">
      <w:pPr>
        <w:ind w:firstLine="567"/>
        <w:jc w:val="both"/>
        <w:rPr>
          <w:sz w:val="28"/>
          <w:szCs w:val="28"/>
        </w:rPr>
      </w:pPr>
      <w:r w:rsidRPr="00B26D75">
        <w:rPr>
          <w:sz w:val="28"/>
          <w:szCs w:val="28"/>
        </w:rPr>
        <w:t>Блакитна стрічка – роль Запорозької Січі у заселенні Дикого Поля, а також річка, на березі якої розкинулося село Пологи.</w:t>
      </w:r>
    </w:p>
    <w:p w:rsidR="00E219F5" w:rsidRPr="00B26D75" w:rsidRDefault="00E219F5" w:rsidP="002B745A">
      <w:pPr>
        <w:ind w:firstLine="567"/>
        <w:jc w:val="both"/>
        <w:rPr>
          <w:sz w:val="28"/>
          <w:szCs w:val="28"/>
        </w:rPr>
      </w:pPr>
      <w:r w:rsidRPr="00B26D75">
        <w:rPr>
          <w:sz w:val="28"/>
          <w:szCs w:val="28"/>
        </w:rPr>
        <w:t>Срібна кінцівка вказує на поклади глин на території сільської ради та товариство «Мінерал», яке займається їх видобутком.</w:t>
      </w:r>
    </w:p>
    <w:p w:rsidR="00E219F5" w:rsidRPr="00B26D75" w:rsidRDefault="00E219F5" w:rsidP="002B745A">
      <w:pPr>
        <w:ind w:firstLine="567"/>
        <w:jc w:val="both"/>
        <w:rPr>
          <w:sz w:val="28"/>
          <w:szCs w:val="28"/>
        </w:rPr>
      </w:pPr>
      <w:r w:rsidRPr="00B26D75">
        <w:rPr>
          <w:sz w:val="28"/>
          <w:szCs w:val="28"/>
        </w:rPr>
        <w:t>Зелене поле вказує на слово «пологи» – луки, що розташовані у низині, на обох берегах річки, а також зріст, розвиток, здоров’я, життя.</w:t>
      </w:r>
    </w:p>
    <w:p w:rsidR="00E219F5" w:rsidRPr="00B26D75" w:rsidRDefault="00E219F5" w:rsidP="002B745A">
      <w:pPr>
        <w:ind w:firstLine="567"/>
        <w:jc w:val="both"/>
        <w:rPr>
          <w:sz w:val="28"/>
          <w:szCs w:val="28"/>
        </w:rPr>
      </w:pPr>
      <w:r w:rsidRPr="00B26D75">
        <w:rPr>
          <w:sz w:val="28"/>
          <w:szCs w:val="28"/>
        </w:rPr>
        <w:t>Корона з п’яти колосків вказує на сільський характер поселення.</w:t>
      </w:r>
    </w:p>
    <w:p w:rsidR="00E219F5" w:rsidRPr="00B26D75" w:rsidRDefault="00E219F5" w:rsidP="002B745A">
      <w:pPr>
        <w:ind w:firstLine="567"/>
        <w:jc w:val="both"/>
        <w:rPr>
          <w:sz w:val="28"/>
          <w:szCs w:val="28"/>
        </w:rPr>
      </w:pPr>
      <w:r w:rsidRPr="00B26D75">
        <w:rPr>
          <w:sz w:val="28"/>
          <w:szCs w:val="28"/>
        </w:rPr>
        <w:t xml:space="preserve">Основна ідея герба: </w:t>
      </w:r>
    </w:p>
    <w:p w:rsidR="00E219F5" w:rsidRPr="00B26D75" w:rsidRDefault="00E219F5" w:rsidP="002B745A">
      <w:pPr>
        <w:ind w:firstLine="567"/>
        <w:jc w:val="both"/>
        <w:rPr>
          <w:sz w:val="28"/>
          <w:szCs w:val="28"/>
        </w:rPr>
      </w:pPr>
      <w:r w:rsidRPr="00B26D75">
        <w:rPr>
          <w:sz w:val="28"/>
          <w:szCs w:val="28"/>
        </w:rPr>
        <w:t>Спільною працею та взаємодопомогою, пам’ятаючи про історичне коріння, використовуючи природні багатства,  зробимо наше село багатим та квітучим, щедрим на духовність та красу, на радість нам і нашим нащадкам.</w:t>
      </w:r>
    </w:p>
    <w:p w:rsidR="0047159B" w:rsidRPr="00B26D75" w:rsidRDefault="0047159B" w:rsidP="002B745A">
      <w:pPr>
        <w:ind w:firstLine="567"/>
        <w:jc w:val="both"/>
        <w:rPr>
          <w:sz w:val="28"/>
          <w:szCs w:val="28"/>
        </w:rPr>
      </w:pPr>
    </w:p>
    <w:p w:rsidR="00E219F5" w:rsidRPr="00B26D75" w:rsidRDefault="00E219F5" w:rsidP="00B0335B">
      <w:pPr>
        <w:pStyle w:val="a6"/>
        <w:numPr>
          <w:ilvl w:val="0"/>
          <w:numId w:val="6"/>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Символіка </w:t>
      </w:r>
      <w:proofErr w:type="spellStart"/>
      <w:r w:rsidRPr="00B26D75">
        <w:rPr>
          <w:rFonts w:ascii="Times New Roman" w:hAnsi="Times New Roman" w:cs="Times New Roman"/>
          <w:sz w:val="28"/>
          <w:szCs w:val="28"/>
          <w:lang w:val="uk-UA"/>
        </w:rPr>
        <w:t>Семенівського</w:t>
      </w:r>
      <w:proofErr w:type="spellEnd"/>
      <w:r w:rsidRPr="00B26D75">
        <w:rPr>
          <w:rFonts w:ascii="Times New Roman" w:hAnsi="Times New Roman" w:cs="Times New Roman"/>
          <w:sz w:val="28"/>
          <w:szCs w:val="28"/>
          <w:lang w:val="uk-UA"/>
        </w:rPr>
        <w:t xml:space="preserve">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w:t>
      </w:r>
    </w:p>
    <w:p w:rsidR="00E219F5" w:rsidRPr="00B26D75" w:rsidRDefault="00114AC8" w:rsidP="002B745A">
      <w:pPr>
        <w:ind w:firstLine="567"/>
        <w:jc w:val="both"/>
        <w:rPr>
          <w:sz w:val="28"/>
          <w:szCs w:val="28"/>
        </w:rPr>
      </w:pPr>
      <w:r w:rsidRPr="00B26D75">
        <w:rPr>
          <w:sz w:val="28"/>
          <w:szCs w:val="28"/>
        </w:rPr>
        <w:t xml:space="preserve">Опис прапора: </w:t>
      </w:r>
      <w:r w:rsidR="00E219F5" w:rsidRPr="00B26D75">
        <w:rPr>
          <w:sz w:val="28"/>
          <w:szCs w:val="28"/>
        </w:rPr>
        <w:t xml:space="preserve">Прямокутне полотнище, розділене по горизонталі на дві рівновеликі смуги: верхня – червона, нижня – зелена. По вертикальній осі полотнища розташовано герб </w:t>
      </w:r>
      <w:proofErr w:type="spellStart"/>
      <w:r w:rsidR="00E219F5" w:rsidRPr="00B26D75">
        <w:rPr>
          <w:sz w:val="28"/>
          <w:szCs w:val="28"/>
        </w:rPr>
        <w:t>Семенівки</w:t>
      </w:r>
      <w:proofErr w:type="spellEnd"/>
      <w:r w:rsidR="00E219F5" w:rsidRPr="00B26D75">
        <w:rPr>
          <w:sz w:val="28"/>
          <w:szCs w:val="28"/>
        </w:rPr>
        <w:t xml:space="preserve"> розміром 0,75 висоти прапора.</w:t>
      </w:r>
    </w:p>
    <w:p w:rsidR="00E219F5" w:rsidRPr="00B26D75" w:rsidRDefault="00114AC8" w:rsidP="002B745A">
      <w:pPr>
        <w:ind w:firstLine="567"/>
        <w:jc w:val="both"/>
        <w:rPr>
          <w:sz w:val="28"/>
          <w:szCs w:val="28"/>
        </w:rPr>
      </w:pPr>
      <w:r w:rsidRPr="00B26D75">
        <w:rPr>
          <w:sz w:val="28"/>
          <w:szCs w:val="28"/>
        </w:rPr>
        <w:t xml:space="preserve">Опис герба - </w:t>
      </w:r>
      <w:r w:rsidR="00E219F5" w:rsidRPr="00B26D75">
        <w:rPr>
          <w:sz w:val="28"/>
          <w:szCs w:val="28"/>
        </w:rPr>
        <w:t xml:space="preserve">Напівкруглий щит, увінчаний срібною главою. Глава обтяжена гетьманською булавою та спілими колосками натурального кольору. Зображення мають чорний контур. </w:t>
      </w:r>
    </w:p>
    <w:p w:rsidR="00E219F5" w:rsidRPr="00B26D75" w:rsidRDefault="00E219F5" w:rsidP="002B745A">
      <w:pPr>
        <w:ind w:firstLine="567"/>
        <w:jc w:val="both"/>
        <w:rPr>
          <w:sz w:val="28"/>
          <w:szCs w:val="28"/>
        </w:rPr>
      </w:pPr>
      <w:r w:rsidRPr="00B26D75">
        <w:rPr>
          <w:sz w:val="28"/>
          <w:szCs w:val="28"/>
        </w:rPr>
        <w:t xml:space="preserve">Булава знаходиться на вертикальній осі симетрії щита. </w:t>
      </w:r>
    </w:p>
    <w:p w:rsidR="00E219F5" w:rsidRPr="00B26D75" w:rsidRDefault="00E219F5" w:rsidP="002B745A">
      <w:pPr>
        <w:ind w:firstLine="567"/>
        <w:jc w:val="both"/>
        <w:rPr>
          <w:sz w:val="28"/>
          <w:szCs w:val="28"/>
        </w:rPr>
      </w:pPr>
      <w:r w:rsidRPr="00B26D75">
        <w:rPr>
          <w:sz w:val="28"/>
          <w:szCs w:val="28"/>
        </w:rPr>
        <w:t xml:space="preserve">Основна частина щита розділена по вертикалі на дві рівновеликі частини: </w:t>
      </w:r>
      <w:proofErr w:type="spellStart"/>
      <w:r w:rsidRPr="00B26D75">
        <w:rPr>
          <w:sz w:val="28"/>
          <w:szCs w:val="28"/>
        </w:rPr>
        <w:t>геральдично</w:t>
      </w:r>
      <w:proofErr w:type="spellEnd"/>
      <w:r w:rsidRPr="00B26D75">
        <w:rPr>
          <w:sz w:val="28"/>
          <w:szCs w:val="28"/>
        </w:rPr>
        <w:t xml:space="preserve"> праворуч – оксамитово-зеленого кольору, </w:t>
      </w:r>
      <w:proofErr w:type="spellStart"/>
      <w:r w:rsidRPr="00B26D75">
        <w:rPr>
          <w:sz w:val="28"/>
          <w:szCs w:val="28"/>
        </w:rPr>
        <w:t>геральдично</w:t>
      </w:r>
      <w:proofErr w:type="spellEnd"/>
      <w:r w:rsidRPr="00B26D75">
        <w:rPr>
          <w:sz w:val="28"/>
          <w:szCs w:val="28"/>
        </w:rPr>
        <w:t xml:space="preserve"> ліворуч – </w:t>
      </w:r>
      <w:proofErr w:type="spellStart"/>
      <w:r w:rsidRPr="00B26D75">
        <w:rPr>
          <w:sz w:val="28"/>
          <w:szCs w:val="28"/>
        </w:rPr>
        <w:t>малиново</w:t>
      </w:r>
      <w:proofErr w:type="spellEnd"/>
      <w:r w:rsidRPr="00B26D75">
        <w:rPr>
          <w:sz w:val="28"/>
          <w:szCs w:val="28"/>
        </w:rPr>
        <w:t>-червоного.</w:t>
      </w:r>
    </w:p>
    <w:p w:rsidR="00E219F5" w:rsidRPr="00B26D75" w:rsidRDefault="00E219F5" w:rsidP="002B745A">
      <w:pPr>
        <w:ind w:firstLine="567"/>
        <w:jc w:val="both"/>
        <w:rPr>
          <w:sz w:val="28"/>
          <w:szCs w:val="28"/>
        </w:rPr>
      </w:pPr>
      <w:r w:rsidRPr="00B26D75">
        <w:rPr>
          <w:sz w:val="28"/>
          <w:szCs w:val="28"/>
        </w:rPr>
        <w:t xml:space="preserve">На обох частинах симетрично зображені лінії поєднання – схематичний спрощений план Кирилівської фортеці золотого кольору, оскільки саме із будівництва Кирилівської фортеці почалася історія заселення </w:t>
      </w:r>
      <w:proofErr w:type="spellStart"/>
      <w:r w:rsidRPr="00B26D75">
        <w:rPr>
          <w:sz w:val="28"/>
          <w:szCs w:val="28"/>
        </w:rPr>
        <w:t>Пологівського</w:t>
      </w:r>
      <w:proofErr w:type="spellEnd"/>
      <w:r w:rsidRPr="00B26D75">
        <w:rPr>
          <w:sz w:val="28"/>
          <w:szCs w:val="28"/>
        </w:rPr>
        <w:t xml:space="preserve"> краю.</w:t>
      </w:r>
    </w:p>
    <w:p w:rsidR="00E219F5" w:rsidRPr="00B26D75" w:rsidRDefault="00E219F5" w:rsidP="002B745A">
      <w:pPr>
        <w:ind w:firstLine="567"/>
        <w:jc w:val="both"/>
        <w:rPr>
          <w:sz w:val="28"/>
          <w:szCs w:val="28"/>
        </w:rPr>
      </w:pPr>
      <w:r w:rsidRPr="00B26D75">
        <w:rPr>
          <w:sz w:val="28"/>
          <w:szCs w:val="28"/>
        </w:rPr>
        <w:t xml:space="preserve">Щит розташований у декоративному золотому картуші, увінчаному пшеничним колоссям із квіткою соняшника посередині. </w:t>
      </w:r>
    </w:p>
    <w:p w:rsidR="00E219F5" w:rsidRPr="00B26D75" w:rsidRDefault="00E219F5" w:rsidP="002B745A">
      <w:pPr>
        <w:ind w:firstLine="567"/>
        <w:jc w:val="both"/>
        <w:rPr>
          <w:sz w:val="28"/>
          <w:szCs w:val="28"/>
        </w:rPr>
      </w:pPr>
      <w:r w:rsidRPr="00B26D75">
        <w:rPr>
          <w:sz w:val="28"/>
          <w:szCs w:val="28"/>
        </w:rPr>
        <w:t xml:space="preserve">Гетьманська булава – данина козацьким традиціям, гордість славною історією рідного краю. </w:t>
      </w:r>
    </w:p>
    <w:p w:rsidR="00E219F5" w:rsidRPr="00B26D75" w:rsidRDefault="00E219F5" w:rsidP="002B745A">
      <w:pPr>
        <w:ind w:firstLine="567"/>
        <w:jc w:val="both"/>
        <w:rPr>
          <w:sz w:val="28"/>
          <w:szCs w:val="28"/>
        </w:rPr>
      </w:pPr>
      <w:r w:rsidRPr="00B26D75">
        <w:rPr>
          <w:sz w:val="28"/>
          <w:szCs w:val="28"/>
        </w:rPr>
        <w:t>Колоски у полі – єдність громади, родюча нива, а також основне заняття селян – землеробство.</w:t>
      </w:r>
    </w:p>
    <w:p w:rsidR="0047159B" w:rsidRPr="00B26D75" w:rsidRDefault="0047159B" w:rsidP="002B745A">
      <w:pPr>
        <w:ind w:firstLine="567"/>
        <w:jc w:val="both"/>
        <w:rPr>
          <w:sz w:val="28"/>
          <w:szCs w:val="28"/>
        </w:rPr>
      </w:pPr>
    </w:p>
    <w:p w:rsidR="00114AC8" w:rsidRPr="00B26D75" w:rsidRDefault="00114AC8" w:rsidP="00B0335B">
      <w:pPr>
        <w:pStyle w:val="a6"/>
        <w:numPr>
          <w:ilvl w:val="0"/>
          <w:numId w:val="6"/>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Символіка </w:t>
      </w:r>
      <w:proofErr w:type="spellStart"/>
      <w:r w:rsidRPr="00B26D75">
        <w:rPr>
          <w:rFonts w:ascii="Times New Roman" w:hAnsi="Times New Roman" w:cs="Times New Roman"/>
          <w:sz w:val="28"/>
          <w:szCs w:val="28"/>
          <w:lang w:val="uk-UA"/>
        </w:rPr>
        <w:t>Тарасівського</w:t>
      </w:r>
      <w:proofErr w:type="spellEnd"/>
      <w:r w:rsidRPr="00B26D75">
        <w:rPr>
          <w:rFonts w:ascii="Times New Roman" w:hAnsi="Times New Roman" w:cs="Times New Roman"/>
          <w:sz w:val="28"/>
          <w:szCs w:val="28"/>
          <w:lang w:val="uk-UA"/>
        </w:rPr>
        <w:t xml:space="preserve">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w:t>
      </w:r>
    </w:p>
    <w:p w:rsidR="00114AC8" w:rsidRPr="00B26D75" w:rsidRDefault="00114AC8" w:rsidP="002B745A">
      <w:pPr>
        <w:ind w:firstLine="567"/>
        <w:jc w:val="both"/>
        <w:rPr>
          <w:sz w:val="28"/>
          <w:szCs w:val="28"/>
        </w:rPr>
      </w:pPr>
      <w:r w:rsidRPr="00B26D75">
        <w:rPr>
          <w:sz w:val="28"/>
          <w:szCs w:val="28"/>
        </w:rPr>
        <w:t>Опис прапора - Прямокутне горизонтально витягнуте полотнище із співвідношенням сторін 1:1,5</w:t>
      </w:r>
    </w:p>
    <w:p w:rsidR="00114AC8" w:rsidRPr="00B26D75" w:rsidRDefault="00114AC8" w:rsidP="002B745A">
      <w:pPr>
        <w:ind w:firstLine="567"/>
        <w:jc w:val="both"/>
        <w:rPr>
          <w:sz w:val="28"/>
          <w:szCs w:val="28"/>
        </w:rPr>
      </w:pPr>
      <w:r w:rsidRPr="00B26D75">
        <w:rPr>
          <w:sz w:val="28"/>
          <w:szCs w:val="28"/>
        </w:rPr>
        <w:t>Розділено на 2 горизонтальні смуги. Верхня, більша – блакитна, нижня, вужча – жовта.</w:t>
      </w:r>
    </w:p>
    <w:p w:rsidR="00114AC8" w:rsidRPr="00B26D75" w:rsidRDefault="00114AC8" w:rsidP="002B745A">
      <w:pPr>
        <w:ind w:firstLine="567"/>
        <w:jc w:val="both"/>
        <w:rPr>
          <w:sz w:val="28"/>
          <w:szCs w:val="28"/>
        </w:rPr>
      </w:pPr>
      <w:r w:rsidRPr="00B26D75">
        <w:rPr>
          <w:sz w:val="28"/>
          <w:szCs w:val="28"/>
        </w:rPr>
        <w:t>Співвідношення розмірів смуг по вертикалі – 2,6:1</w:t>
      </w:r>
    </w:p>
    <w:p w:rsidR="00114AC8" w:rsidRPr="00B26D75" w:rsidRDefault="00114AC8" w:rsidP="002B745A">
      <w:pPr>
        <w:ind w:firstLine="567"/>
        <w:jc w:val="both"/>
        <w:rPr>
          <w:sz w:val="28"/>
          <w:szCs w:val="28"/>
        </w:rPr>
      </w:pPr>
      <w:r w:rsidRPr="00B26D75">
        <w:rPr>
          <w:sz w:val="28"/>
          <w:szCs w:val="28"/>
        </w:rPr>
        <w:lastRenderedPageBreak/>
        <w:t>На полотнищі в зол</w:t>
      </w:r>
      <w:r w:rsidR="00EC1DF8" w:rsidRPr="00B26D75">
        <w:rPr>
          <w:sz w:val="28"/>
          <w:szCs w:val="28"/>
        </w:rPr>
        <w:t xml:space="preserve">отому картуші розміщено герб </w:t>
      </w:r>
      <w:proofErr w:type="spellStart"/>
      <w:r w:rsidR="00EC1DF8" w:rsidRPr="00B26D75">
        <w:rPr>
          <w:sz w:val="28"/>
          <w:szCs w:val="28"/>
        </w:rPr>
        <w:t>с.</w:t>
      </w:r>
      <w:r w:rsidRPr="00B26D75">
        <w:rPr>
          <w:sz w:val="28"/>
          <w:szCs w:val="28"/>
        </w:rPr>
        <w:t>Тарасівка</w:t>
      </w:r>
      <w:proofErr w:type="spellEnd"/>
      <w:r w:rsidRPr="00B26D75">
        <w:rPr>
          <w:sz w:val="28"/>
          <w:szCs w:val="28"/>
        </w:rPr>
        <w:t>.</w:t>
      </w:r>
    </w:p>
    <w:p w:rsidR="00114AC8" w:rsidRPr="00B26D75" w:rsidRDefault="00114AC8" w:rsidP="002B745A">
      <w:pPr>
        <w:ind w:firstLine="567"/>
        <w:jc w:val="both"/>
        <w:rPr>
          <w:sz w:val="28"/>
          <w:szCs w:val="28"/>
        </w:rPr>
      </w:pPr>
      <w:r w:rsidRPr="00B26D75">
        <w:rPr>
          <w:sz w:val="28"/>
          <w:szCs w:val="28"/>
        </w:rPr>
        <w:t xml:space="preserve">Висота герба – 0,75 висоти прапора. </w:t>
      </w:r>
    </w:p>
    <w:p w:rsidR="00114AC8" w:rsidRPr="00B26D75" w:rsidRDefault="00114AC8" w:rsidP="002B745A">
      <w:pPr>
        <w:ind w:firstLine="567"/>
        <w:jc w:val="both"/>
        <w:rPr>
          <w:sz w:val="28"/>
          <w:szCs w:val="28"/>
        </w:rPr>
      </w:pPr>
      <w:r w:rsidRPr="00B26D75">
        <w:rPr>
          <w:sz w:val="28"/>
          <w:szCs w:val="28"/>
        </w:rPr>
        <w:t xml:space="preserve">Герб розташовано на вертикальній осі симетрії полотнища, трохи ближче до верхнього краю прапора. </w:t>
      </w:r>
    </w:p>
    <w:p w:rsidR="00114AC8" w:rsidRPr="00B26D75" w:rsidRDefault="00114AC8" w:rsidP="002B745A">
      <w:pPr>
        <w:ind w:firstLine="567"/>
        <w:jc w:val="both"/>
        <w:rPr>
          <w:sz w:val="28"/>
          <w:szCs w:val="28"/>
        </w:rPr>
      </w:pPr>
      <w:r w:rsidRPr="00B26D75">
        <w:rPr>
          <w:sz w:val="28"/>
          <w:szCs w:val="28"/>
        </w:rPr>
        <w:t>Символіка кольорів:</w:t>
      </w:r>
    </w:p>
    <w:p w:rsidR="00114AC8" w:rsidRPr="00B26D75" w:rsidRDefault="00114AC8" w:rsidP="002B745A">
      <w:pPr>
        <w:ind w:firstLine="567"/>
        <w:jc w:val="both"/>
        <w:rPr>
          <w:sz w:val="28"/>
          <w:szCs w:val="28"/>
        </w:rPr>
      </w:pPr>
      <w:r w:rsidRPr="00B26D75">
        <w:rPr>
          <w:sz w:val="28"/>
          <w:szCs w:val="28"/>
        </w:rPr>
        <w:t>синій – небо, чистота, сила, стійкість, здоров’я;</w:t>
      </w:r>
    </w:p>
    <w:p w:rsidR="00E219F5" w:rsidRPr="00B26D75" w:rsidRDefault="00114AC8" w:rsidP="005E6D00">
      <w:pPr>
        <w:ind w:firstLine="567"/>
        <w:jc w:val="both"/>
        <w:rPr>
          <w:sz w:val="28"/>
          <w:szCs w:val="28"/>
        </w:rPr>
      </w:pPr>
      <w:r w:rsidRPr="00B26D75">
        <w:rPr>
          <w:sz w:val="28"/>
          <w:szCs w:val="28"/>
        </w:rPr>
        <w:t>жовтий – п</w:t>
      </w:r>
      <w:r w:rsidR="005E6D00" w:rsidRPr="00B26D75">
        <w:rPr>
          <w:sz w:val="28"/>
          <w:szCs w:val="28"/>
        </w:rPr>
        <w:t>шениця, сонце, світло, доброта.</w:t>
      </w:r>
    </w:p>
    <w:p w:rsidR="00E219F5" w:rsidRPr="00B26D75" w:rsidRDefault="00114AC8" w:rsidP="002B745A">
      <w:pPr>
        <w:jc w:val="both"/>
        <w:rPr>
          <w:sz w:val="28"/>
          <w:szCs w:val="28"/>
        </w:rPr>
      </w:pPr>
      <w:r w:rsidRPr="00B26D75">
        <w:rPr>
          <w:b/>
          <w:sz w:val="28"/>
          <w:szCs w:val="28"/>
        </w:rPr>
        <w:t xml:space="preserve"> </w:t>
      </w:r>
      <w:r w:rsidR="00E219F5" w:rsidRPr="00B26D75">
        <w:rPr>
          <w:sz w:val="28"/>
          <w:szCs w:val="28"/>
        </w:rPr>
        <w:t>Опис герба</w:t>
      </w:r>
      <w:r w:rsidRPr="00B26D75">
        <w:rPr>
          <w:b/>
          <w:sz w:val="28"/>
          <w:szCs w:val="28"/>
        </w:rPr>
        <w:t xml:space="preserve"> - </w:t>
      </w:r>
      <w:r w:rsidR="00E219F5" w:rsidRPr="00B26D75">
        <w:rPr>
          <w:sz w:val="28"/>
          <w:szCs w:val="28"/>
        </w:rPr>
        <w:t>Напівкруглий щит розділено двома вертикально (</w:t>
      </w:r>
      <w:proofErr w:type="spellStart"/>
      <w:r w:rsidR="00E219F5" w:rsidRPr="00B26D75">
        <w:rPr>
          <w:sz w:val="28"/>
          <w:szCs w:val="28"/>
        </w:rPr>
        <w:t>балкоподібно</w:t>
      </w:r>
      <w:proofErr w:type="spellEnd"/>
      <w:r w:rsidR="00E219F5" w:rsidRPr="00B26D75">
        <w:rPr>
          <w:sz w:val="28"/>
          <w:szCs w:val="28"/>
        </w:rPr>
        <w:t xml:space="preserve">) симетричними вигнутими донизу лініями, які сходяться у найвищій точці щита, утворюючи два золотих бокових поля і між ними – синє центральне поле (колір ультрамарин). На </w:t>
      </w:r>
      <w:proofErr w:type="spellStart"/>
      <w:r w:rsidR="00E219F5" w:rsidRPr="00B26D75">
        <w:rPr>
          <w:sz w:val="28"/>
          <w:szCs w:val="28"/>
        </w:rPr>
        <w:t>геральдично</w:t>
      </w:r>
      <w:proofErr w:type="spellEnd"/>
      <w:r w:rsidR="00E219F5" w:rsidRPr="00B26D75">
        <w:rPr>
          <w:sz w:val="28"/>
          <w:szCs w:val="28"/>
        </w:rPr>
        <w:t xml:space="preserve"> правому золотому щитовому полі – червона восьмикутна зірка.</w:t>
      </w:r>
    </w:p>
    <w:p w:rsidR="00E219F5" w:rsidRPr="00B26D75" w:rsidRDefault="00E219F5" w:rsidP="002B745A">
      <w:pPr>
        <w:ind w:firstLine="567"/>
        <w:jc w:val="both"/>
        <w:rPr>
          <w:sz w:val="28"/>
          <w:szCs w:val="28"/>
        </w:rPr>
      </w:pPr>
      <w:r w:rsidRPr="00B26D75">
        <w:rPr>
          <w:sz w:val="28"/>
          <w:szCs w:val="28"/>
        </w:rPr>
        <w:t xml:space="preserve">На </w:t>
      </w:r>
      <w:proofErr w:type="spellStart"/>
      <w:r w:rsidRPr="00B26D75">
        <w:rPr>
          <w:sz w:val="28"/>
          <w:szCs w:val="28"/>
        </w:rPr>
        <w:t>геральдично</w:t>
      </w:r>
      <w:proofErr w:type="spellEnd"/>
      <w:r w:rsidRPr="00B26D75">
        <w:rPr>
          <w:sz w:val="28"/>
          <w:szCs w:val="28"/>
        </w:rPr>
        <w:t xml:space="preserve"> лівому золотому щитовому полі – червоний козацький хрест та розміщені під ним схрещені перо для письма і козацька шабля</w:t>
      </w:r>
    </w:p>
    <w:p w:rsidR="00E219F5" w:rsidRPr="00B26D75" w:rsidRDefault="00E219F5" w:rsidP="002B745A">
      <w:pPr>
        <w:ind w:firstLine="567"/>
        <w:jc w:val="both"/>
        <w:rPr>
          <w:sz w:val="28"/>
          <w:szCs w:val="28"/>
        </w:rPr>
      </w:pPr>
      <w:r w:rsidRPr="00B26D75">
        <w:rPr>
          <w:sz w:val="28"/>
          <w:szCs w:val="28"/>
        </w:rPr>
        <w:t xml:space="preserve">На синій центральній частині (фронтально) – співаючий срібний жайворонок у польоті з симетрично розкритими крилами, голова повернута праворуч. </w:t>
      </w:r>
    </w:p>
    <w:p w:rsidR="00E219F5" w:rsidRPr="00B26D75" w:rsidRDefault="00E219F5" w:rsidP="002B745A">
      <w:pPr>
        <w:ind w:firstLine="567"/>
        <w:jc w:val="both"/>
        <w:rPr>
          <w:sz w:val="28"/>
          <w:szCs w:val="28"/>
        </w:rPr>
      </w:pPr>
      <w:r w:rsidRPr="00B26D75">
        <w:rPr>
          <w:sz w:val="28"/>
          <w:szCs w:val="28"/>
        </w:rPr>
        <w:t>Щит вписано у золотий декоративний картуш, увінчаний короною з п’яти колосків, що вказує на сільський характер поселення і основне заняття його жителів.</w:t>
      </w:r>
    </w:p>
    <w:p w:rsidR="00E219F5" w:rsidRPr="00B26D75" w:rsidRDefault="00E219F5" w:rsidP="002B745A">
      <w:pPr>
        <w:ind w:firstLine="567"/>
        <w:jc w:val="both"/>
        <w:rPr>
          <w:sz w:val="28"/>
          <w:szCs w:val="28"/>
        </w:rPr>
      </w:pPr>
      <w:r w:rsidRPr="00B26D75">
        <w:rPr>
          <w:sz w:val="28"/>
          <w:szCs w:val="28"/>
        </w:rPr>
        <w:t xml:space="preserve">Мотиви герба навіяні як історичним минулим села, так і сьогоденням. </w:t>
      </w:r>
    </w:p>
    <w:p w:rsidR="00E219F5" w:rsidRPr="00B26D75" w:rsidRDefault="00E219F5" w:rsidP="002B745A">
      <w:pPr>
        <w:ind w:firstLine="567"/>
        <w:jc w:val="both"/>
        <w:rPr>
          <w:sz w:val="28"/>
          <w:szCs w:val="28"/>
        </w:rPr>
      </w:pPr>
      <w:r w:rsidRPr="00B26D75">
        <w:rPr>
          <w:sz w:val="28"/>
          <w:szCs w:val="28"/>
        </w:rPr>
        <w:t>Головною діючою особою герба є жайворонок. У народній свідомості пов’язується з символами сонця, вогню, степу.</w:t>
      </w:r>
    </w:p>
    <w:p w:rsidR="00E219F5" w:rsidRPr="00B26D75" w:rsidRDefault="00E219F5" w:rsidP="002B745A">
      <w:pPr>
        <w:ind w:firstLine="567"/>
        <w:jc w:val="both"/>
        <w:rPr>
          <w:sz w:val="28"/>
          <w:szCs w:val="28"/>
        </w:rPr>
      </w:pPr>
      <w:r w:rsidRPr="00B26D75">
        <w:rPr>
          <w:sz w:val="28"/>
          <w:szCs w:val="28"/>
        </w:rPr>
        <w:t xml:space="preserve">Вважалося, що на зиму жайвір летить високо у небо і знаходиться там до першої весняної блискавки. Блискавка розкриває небеса і жайвору дозволяється у них зазирнути. </w:t>
      </w:r>
    </w:p>
    <w:p w:rsidR="00E219F5" w:rsidRPr="00B26D75" w:rsidRDefault="00E219F5" w:rsidP="002B745A">
      <w:pPr>
        <w:ind w:firstLine="567"/>
        <w:jc w:val="both"/>
        <w:rPr>
          <w:sz w:val="28"/>
          <w:szCs w:val="28"/>
        </w:rPr>
      </w:pPr>
      <w:r w:rsidRPr="00B26D75">
        <w:rPr>
          <w:sz w:val="28"/>
          <w:szCs w:val="28"/>
        </w:rPr>
        <w:t xml:space="preserve">Селяни вірили, що цей птах натягує срібні струни між небом і землею, за допомогою яких розмовляє з Богом. Уособлює свободу, духовність, творчість. </w:t>
      </w:r>
    </w:p>
    <w:p w:rsidR="00E219F5" w:rsidRPr="00B26D75" w:rsidRDefault="00E219F5" w:rsidP="002B745A">
      <w:pPr>
        <w:ind w:firstLine="567"/>
        <w:jc w:val="both"/>
        <w:rPr>
          <w:sz w:val="28"/>
          <w:szCs w:val="28"/>
        </w:rPr>
      </w:pPr>
      <w:r w:rsidRPr="00B26D75">
        <w:rPr>
          <w:sz w:val="28"/>
          <w:szCs w:val="28"/>
        </w:rPr>
        <w:t>Жайвір срібний, кінці крил, голівка та дзьоб – червоні. Це поєднання вказує на славу і мужність наших предків, їх духовне коріння, а також розповідає про гордість села – народний вокальний колектив «Жайвір».</w:t>
      </w:r>
    </w:p>
    <w:p w:rsidR="00E219F5" w:rsidRPr="00B26D75" w:rsidRDefault="00E219F5" w:rsidP="002B745A">
      <w:pPr>
        <w:ind w:firstLine="567"/>
        <w:jc w:val="both"/>
        <w:rPr>
          <w:sz w:val="28"/>
          <w:szCs w:val="28"/>
        </w:rPr>
      </w:pPr>
      <w:r w:rsidRPr="00B26D75">
        <w:rPr>
          <w:sz w:val="28"/>
          <w:szCs w:val="28"/>
        </w:rPr>
        <w:t>Восьмикутна зірка у трактовці, властивій традиційному народному мистецтву, – поширений символ, який зустрічається у писанкарстві, вишивці, різьбленні та ін.</w:t>
      </w:r>
    </w:p>
    <w:p w:rsidR="00E219F5" w:rsidRPr="00B26D75" w:rsidRDefault="00E219F5" w:rsidP="002B745A">
      <w:pPr>
        <w:ind w:firstLine="567"/>
        <w:jc w:val="both"/>
        <w:rPr>
          <w:sz w:val="28"/>
          <w:szCs w:val="28"/>
        </w:rPr>
      </w:pPr>
      <w:r w:rsidRPr="00B26D75">
        <w:rPr>
          <w:sz w:val="28"/>
          <w:szCs w:val="28"/>
        </w:rPr>
        <w:t xml:space="preserve">Містить у собі косий хрест, прямий хрест, пов’язується з Дівою Марією, землею, сонцем. Також незмінний символ любові, чистоти, вічності, космічної та небесної </w:t>
      </w:r>
      <w:r w:rsidR="00FE4131" w:rsidRPr="00B26D75">
        <w:rPr>
          <w:sz w:val="28"/>
          <w:szCs w:val="28"/>
        </w:rPr>
        <w:t>гармонії</w:t>
      </w:r>
      <w:r w:rsidRPr="00B26D75">
        <w:rPr>
          <w:sz w:val="28"/>
          <w:szCs w:val="28"/>
        </w:rPr>
        <w:t xml:space="preserve">. </w:t>
      </w:r>
    </w:p>
    <w:p w:rsidR="00E219F5" w:rsidRPr="00B26D75" w:rsidRDefault="00E219F5" w:rsidP="002B745A">
      <w:pPr>
        <w:ind w:firstLine="567"/>
        <w:jc w:val="both"/>
        <w:rPr>
          <w:sz w:val="28"/>
          <w:szCs w:val="28"/>
        </w:rPr>
      </w:pPr>
      <w:r w:rsidRPr="00B26D75">
        <w:rPr>
          <w:sz w:val="28"/>
          <w:szCs w:val="28"/>
        </w:rPr>
        <w:t>У гербі зірка зображена, як елемент, що нагадує про давні традиції вишивання, а також прагнення громади до чистоти, духовності, шанування традицій наших предків, краси рідної землі.</w:t>
      </w:r>
    </w:p>
    <w:p w:rsidR="00E219F5" w:rsidRPr="00B26D75" w:rsidRDefault="00E219F5" w:rsidP="002B745A">
      <w:pPr>
        <w:ind w:firstLine="567"/>
        <w:jc w:val="both"/>
        <w:rPr>
          <w:sz w:val="28"/>
          <w:szCs w:val="28"/>
        </w:rPr>
      </w:pPr>
      <w:r w:rsidRPr="00B26D75">
        <w:rPr>
          <w:sz w:val="28"/>
          <w:szCs w:val="28"/>
        </w:rPr>
        <w:t xml:space="preserve">Взаємодопомога, терпимість, чесність, любов, згуртованість – чесноти, властиві християнській моралі. </w:t>
      </w:r>
    </w:p>
    <w:p w:rsidR="00E219F5" w:rsidRPr="00B26D75" w:rsidRDefault="00E219F5" w:rsidP="002B745A">
      <w:pPr>
        <w:ind w:firstLine="567"/>
        <w:jc w:val="both"/>
        <w:rPr>
          <w:sz w:val="28"/>
          <w:szCs w:val="28"/>
        </w:rPr>
      </w:pPr>
      <w:r w:rsidRPr="00B26D75">
        <w:rPr>
          <w:sz w:val="28"/>
          <w:szCs w:val="28"/>
        </w:rPr>
        <w:t>Хрест символізує повагу до християнських цінностей.</w:t>
      </w:r>
    </w:p>
    <w:p w:rsidR="00E219F5" w:rsidRPr="00B26D75" w:rsidRDefault="00E219F5" w:rsidP="002B745A">
      <w:pPr>
        <w:ind w:firstLine="567"/>
        <w:jc w:val="both"/>
        <w:rPr>
          <w:sz w:val="28"/>
          <w:szCs w:val="28"/>
        </w:rPr>
      </w:pPr>
      <w:r w:rsidRPr="00B26D75">
        <w:rPr>
          <w:sz w:val="28"/>
          <w:szCs w:val="28"/>
        </w:rPr>
        <w:lastRenderedPageBreak/>
        <w:t>Під хрестом – схрещені шабля і перо. Поетичний символ нагадує про Тараса Шевченка, чиїм іменем назване село. Шабля – символ козацької слави, нашої історії, нагадує про історію заснування села, продовження козацьких традицій.</w:t>
      </w:r>
    </w:p>
    <w:p w:rsidR="00E219F5" w:rsidRPr="00B26D75" w:rsidRDefault="00E219F5" w:rsidP="002B745A">
      <w:pPr>
        <w:ind w:firstLine="567"/>
        <w:jc w:val="both"/>
        <w:rPr>
          <w:sz w:val="28"/>
          <w:szCs w:val="28"/>
        </w:rPr>
      </w:pPr>
      <w:r w:rsidRPr="00B26D75">
        <w:rPr>
          <w:sz w:val="28"/>
          <w:szCs w:val="28"/>
        </w:rPr>
        <w:t>Символіка кольорів:</w:t>
      </w:r>
    </w:p>
    <w:p w:rsidR="00E219F5" w:rsidRPr="00B26D75" w:rsidRDefault="00E219F5" w:rsidP="002B745A">
      <w:pPr>
        <w:ind w:firstLine="567"/>
        <w:jc w:val="both"/>
        <w:rPr>
          <w:sz w:val="28"/>
          <w:szCs w:val="28"/>
        </w:rPr>
      </w:pPr>
      <w:r w:rsidRPr="00B26D75">
        <w:rPr>
          <w:sz w:val="28"/>
          <w:szCs w:val="28"/>
        </w:rPr>
        <w:t xml:space="preserve">синій колір щита – символ стійкості, сили, чистоти, надійності, здоров’я; </w:t>
      </w:r>
    </w:p>
    <w:p w:rsidR="00E219F5" w:rsidRPr="00B26D75" w:rsidRDefault="00E219F5" w:rsidP="002B745A">
      <w:pPr>
        <w:ind w:firstLine="567"/>
        <w:jc w:val="both"/>
        <w:rPr>
          <w:sz w:val="28"/>
          <w:szCs w:val="28"/>
        </w:rPr>
      </w:pPr>
      <w:proofErr w:type="spellStart"/>
      <w:r w:rsidRPr="00B26D75">
        <w:rPr>
          <w:sz w:val="28"/>
          <w:szCs w:val="28"/>
        </w:rPr>
        <w:t>червоно</w:t>
      </w:r>
      <w:proofErr w:type="spellEnd"/>
      <w:r w:rsidRPr="00B26D75">
        <w:rPr>
          <w:sz w:val="28"/>
          <w:szCs w:val="28"/>
        </w:rPr>
        <w:t xml:space="preserve">-малиновий – притаманний козацьким та давньослов’янським знаменам та корогвам. Символізує славу, мужність, відвагу; </w:t>
      </w:r>
    </w:p>
    <w:p w:rsidR="00E219F5" w:rsidRPr="00B26D75" w:rsidRDefault="00E219F5" w:rsidP="002B745A">
      <w:pPr>
        <w:ind w:firstLine="567"/>
        <w:jc w:val="both"/>
        <w:rPr>
          <w:sz w:val="28"/>
          <w:szCs w:val="28"/>
        </w:rPr>
      </w:pPr>
      <w:r w:rsidRPr="00B26D75">
        <w:rPr>
          <w:sz w:val="28"/>
          <w:szCs w:val="28"/>
        </w:rPr>
        <w:t>жовтий – колір степу, пшениці, сонця,</w:t>
      </w:r>
      <w:r w:rsidR="0009795E">
        <w:rPr>
          <w:sz w:val="28"/>
          <w:szCs w:val="28"/>
        </w:rPr>
        <w:t xml:space="preserve"> </w:t>
      </w:r>
      <w:r w:rsidRPr="00B26D75">
        <w:rPr>
          <w:sz w:val="28"/>
          <w:szCs w:val="28"/>
        </w:rPr>
        <w:t xml:space="preserve">світла, доброти; </w:t>
      </w:r>
    </w:p>
    <w:p w:rsidR="00E219F5" w:rsidRPr="00B26D75" w:rsidRDefault="00E219F5" w:rsidP="002B745A">
      <w:pPr>
        <w:ind w:firstLine="567"/>
        <w:jc w:val="both"/>
        <w:rPr>
          <w:sz w:val="28"/>
          <w:szCs w:val="28"/>
        </w:rPr>
      </w:pPr>
      <w:r w:rsidRPr="00B26D75">
        <w:rPr>
          <w:sz w:val="28"/>
          <w:szCs w:val="28"/>
        </w:rPr>
        <w:t xml:space="preserve">поєднання синього з жовтим – символічне для української геральдики. </w:t>
      </w:r>
    </w:p>
    <w:p w:rsidR="00E219F5" w:rsidRPr="00B26D75" w:rsidRDefault="00E219F5" w:rsidP="002B745A">
      <w:pPr>
        <w:ind w:firstLine="567"/>
        <w:jc w:val="both"/>
        <w:rPr>
          <w:sz w:val="28"/>
          <w:szCs w:val="28"/>
        </w:rPr>
      </w:pPr>
      <w:r w:rsidRPr="00B26D75">
        <w:rPr>
          <w:sz w:val="28"/>
          <w:szCs w:val="28"/>
        </w:rPr>
        <w:t xml:space="preserve">Корона з пшениці вказує на характер поселення (село), а також основний вид діяльності жителів – землеробство. </w:t>
      </w:r>
    </w:p>
    <w:p w:rsidR="0063053C" w:rsidRPr="00B26D75" w:rsidRDefault="0063053C" w:rsidP="002B745A">
      <w:pPr>
        <w:jc w:val="both"/>
        <w:rPr>
          <w:sz w:val="28"/>
          <w:szCs w:val="28"/>
        </w:rPr>
      </w:pPr>
    </w:p>
    <w:p w:rsidR="005D5D4A" w:rsidRPr="00C03621" w:rsidRDefault="005D5D4A" w:rsidP="00E77B19">
      <w:pPr>
        <w:pStyle w:val="a6"/>
        <w:numPr>
          <w:ilvl w:val="0"/>
          <w:numId w:val="6"/>
        </w:numPr>
        <w:ind w:left="0" w:firstLine="360"/>
        <w:jc w:val="both"/>
        <w:rPr>
          <w:sz w:val="28"/>
          <w:szCs w:val="28"/>
          <w:lang w:val="uk-UA"/>
        </w:rPr>
      </w:pPr>
      <w:r w:rsidRPr="00B26D75">
        <w:rPr>
          <w:sz w:val="28"/>
          <w:szCs w:val="28"/>
          <w:lang w:val="uk-UA"/>
        </w:rPr>
        <w:t xml:space="preserve"> </w:t>
      </w:r>
      <w:r w:rsidRPr="00C03621">
        <w:rPr>
          <w:rFonts w:ascii="Times New Roman" w:hAnsi="Times New Roman" w:cs="Times New Roman"/>
          <w:sz w:val="28"/>
          <w:szCs w:val="28"/>
          <w:lang w:val="uk-UA"/>
        </w:rPr>
        <w:t xml:space="preserve">Порядок використання символіки </w:t>
      </w:r>
      <w:r w:rsidR="00EB26D8">
        <w:rPr>
          <w:rFonts w:ascii="Times New Roman" w:hAnsi="Times New Roman" w:cs="Times New Roman"/>
          <w:sz w:val="28"/>
          <w:szCs w:val="28"/>
          <w:lang w:val="uk-UA"/>
        </w:rPr>
        <w:t>Г</w:t>
      </w:r>
      <w:r w:rsidRPr="00C03621">
        <w:rPr>
          <w:rFonts w:ascii="Times New Roman" w:hAnsi="Times New Roman" w:cs="Times New Roman"/>
          <w:sz w:val="28"/>
          <w:szCs w:val="28"/>
          <w:lang w:val="uk-UA"/>
        </w:rPr>
        <w:t xml:space="preserve">ромади затверджується рішенням </w:t>
      </w:r>
      <w:r w:rsidR="00EB26D8">
        <w:rPr>
          <w:rFonts w:ascii="Times New Roman" w:hAnsi="Times New Roman" w:cs="Times New Roman"/>
          <w:sz w:val="28"/>
          <w:szCs w:val="28"/>
          <w:lang w:val="uk-UA"/>
        </w:rPr>
        <w:t>міської ради</w:t>
      </w:r>
      <w:r w:rsidRPr="00C03621">
        <w:rPr>
          <w:rFonts w:ascii="Times New Roman" w:hAnsi="Times New Roman" w:cs="Times New Roman"/>
          <w:sz w:val="28"/>
          <w:szCs w:val="28"/>
          <w:lang w:val="uk-UA"/>
        </w:rPr>
        <w:t>.</w:t>
      </w:r>
    </w:p>
    <w:p w:rsidR="000B73C5" w:rsidRPr="00B26D75" w:rsidRDefault="000B73C5" w:rsidP="002B745A">
      <w:pPr>
        <w:rPr>
          <w:b/>
          <w:sz w:val="28"/>
          <w:szCs w:val="28"/>
        </w:rPr>
      </w:pPr>
      <w:r w:rsidRPr="00B26D75">
        <w:rPr>
          <w:b/>
          <w:sz w:val="28"/>
          <w:szCs w:val="28"/>
        </w:rPr>
        <w:t>Стаття 3. Місцеві свята</w:t>
      </w:r>
    </w:p>
    <w:p w:rsidR="005E6D00" w:rsidRPr="00B26D75" w:rsidRDefault="005E6D00" w:rsidP="002B745A">
      <w:pPr>
        <w:rPr>
          <w:b/>
          <w:sz w:val="28"/>
          <w:szCs w:val="28"/>
        </w:rPr>
      </w:pPr>
    </w:p>
    <w:p w:rsidR="00553E87" w:rsidRPr="00B26D75" w:rsidRDefault="008E6FBB" w:rsidP="00B0335B">
      <w:pPr>
        <w:pStyle w:val="a6"/>
        <w:numPr>
          <w:ilvl w:val="0"/>
          <w:numId w:val="9"/>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553E87" w:rsidRPr="00B26D75">
        <w:rPr>
          <w:rFonts w:ascii="Times New Roman" w:hAnsi="Times New Roman" w:cs="Times New Roman"/>
          <w:sz w:val="28"/>
          <w:szCs w:val="28"/>
          <w:lang w:val="uk-UA"/>
        </w:rPr>
        <w:t>ромада щорічно відзначає:</w:t>
      </w:r>
    </w:p>
    <w:p w:rsidR="00553E87" w:rsidRPr="00B26D75" w:rsidRDefault="00EE05CD" w:rsidP="00B0335B">
      <w:pPr>
        <w:pStyle w:val="a6"/>
        <w:numPr>
          <w:ilvl w:val="0"/>
          <w:numId w:val="49"/>
        </w:numPr>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25 липня</w:t>
      </w:r>
      <w:r w:rsidRPr="00B26D75">
        <w:rPr>
          <w:rFonts w:ascii="Times New Roman" w:hAnsi="Times New Roman" w:cs="Times New Roman"/>
          <w:b/>
          <w:sz w:val="28"/>
          <w:szCs w:val="28"/>
          <w:lang w:val="uk-UA"/>
        </w:rPr>
        <w:t xml:space="preserve"> </w:t>
      </w:r>
      <w:r w:rsidR="000B73C5" w:rsidRPr="00B26D75">
        <w:rPr>
          <w:rFonts w:ascii="Times New Roman" w:hAnsi="Times New Roman" w:cs="Times New Roman"/>
          <w:b/>
          <w:sz w:val="28"/>
          <w:szCs w:val="28"/>
          <w:lang w:val="uk-UA"/>
        </w:rPr>
        <w:t xml:space="preserve">День </w:t>
      </w:r>
      <w:proofErr w:type="spellStart"/>
      <w:r w:rsidR="000B73C5" w:rsidRPr="00B26D75">
        <w:rPr>
          <w:rFonts w:ascii="Times New Roman" w:hAnsi="Times New Roman" w:cs="Times New Roman"/>
          <w:b/>
          <w:sz w:val="28"/>
          <w:szCs w:val="28"/>
          <w:lang w:val="uk-UA"/>
        </w:rPr>
        <w:t>Пологівської</w:t>
      </w:r>
      <w:proofErr w:type="spellEnd"/>
      <w:r w:rsidR="000B73C5" w:rsidRPr="00B26D75">
        <w:rPr>
          <w:rFonts w:ascii="Times New Roman" w:hAnsi="Times New Roman" w:cs="Times New Roman"/>
          <w:b/>
          <w:sz w:val="28"/>
          <w:szCs w:val="28"/>
          <w:lang w:val="uk-UA"/>
        </w:rPr>
        <w:t xml:space="preserve"> міської територіальної громад</w:t>
      </w:r>
      <w:r w:rsidRPr="00B26D75">
        <w:rPr>
          <w:rFonts w:ascii="Times New Roman" w:hAnsi="Times New Roman" w:cs="Times New Roman"/>
          <w:b/>
          <w:sz w:val="28"/>
          <w:szCs w:val="28"/>
          <w:lang w:val="uk-UA"/>
        </w:rPr>
        <w:t>и</w:t>
      </w:r>
      <w:r w:rsidR="00553E87" w:rsidRPr="00B26D75">
        <w:rPr>
          <w:rFonts w:ascii="Times New Roman" w:hAnsi="Times New Roman" w:cs="Times New Roman"/>
          <w:sz w:val="28"/>
          <w:szCs w:val="28"/>
          <w:lang w:val="uk-UA"/>
        </w:rPr>
        <w:t>;</w:t>
      </w:r>
    </w:p>
    <w:p w:rsidR="005C46FC" w:rsidRDefault="005C46FC" w:rsidP="00260EBD">
      <w:pPr>
        <w:pStyle w:val="a6"/>
        <w:numPr>
          <w:ilvl w:val="0"/>
          <w:numId w:val="49"/>
        </w:numPr>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 </w:t>
      </w:r>
      <w:r w:rsidR="00260EBD" w:rsidRPr="00B26D75">
        <w:rPr>
          <w:rFonts w:ascii="Times New Roman" w:hAnsi="Times New Roman" w:cs="Times New Roman"/>
          <w:b/>
          <w:sz w:val="28"/>
          <w:szCs w:val="28"/>
          <w:lang w:val="uk-UA"/>
        </w:rPr>
        <w:t>День звільнення</w:t>
      </w:r>
      <w:r w:rsidR="00260EBD" w:rsidRPr="00B26D75">
        <w:rPr>
          <w:rFonts w:ascii="Times New Roman" w:eastAsia="Times New Roman" w:hAnsi="Times New Roman" w:cs="Times New Roman"/>
          <w:sz w:val="28"/>
          <w:szCs w:val="28"/>
          <w:lang w:val="uk-UA" w:eastAsia="ar-SA"/>
        </w:rPr>
        <w:t xml:space="preserve"> від нацистських загарбників</w:t>
      </w:r>
      <w:r w:rsidR="00260EBD">
        <w:rPr>
          <w:rFonts w:ascii="Times New Roman" w:eastAsia="Times New Roman" w:hAnsi="Times New Roman" w:cs="Times New Roman"/>
          <w:sz w:val="28"/>
          <w:szCs w:val="28"/>
          <w:lang w:val="uk-UA" w:eastAsia="ar-SA"/>
        </w:rPr>
        <w:t>:</w:t>
      </w:r>
      <w:r w:rsidR="00260EBD" w:rsidRPr="00B26D75">
        <w:rPr>
          <w:rFonts w:ascii="Times New Roman" w:eastAsia="Times New Roman" w:hAnsi="Times New Roman" w:cs="Times New Roman"/>
          <w:sz w:val="28"/>
          <w:szCs w:val="28"/>
          <w:lang w:val="uk-UA" w:eastAsia="ar-SA"/>
        </w:rPr>
        <w:t xml:space="preserve"> </w:t>
      </w:r>
      <w:r w:rsidRPr="00B26D75">
        <w:rPr>
          <w:rFonts w:ascii="Times New Roman" w:hAnsi="Times New Roman" w:cs="Times New Roman"/>
          <w:sz w:val="28"/>
          <w:szCs w:val="28"/>
          <w:lang w:val="uk-UA"/>
        </w:rPr>
        <w:t>с</w:t>
      </w:r>
      <w:r w:rsidR="002D7461">
        <w:rPr>
          <w:rFonts w:ascii="Times New Roman" w:hAnsi="Times New Roman" w:cs="Times New Roman"/>
          <w:sz w:val="28"/>
          <w:szCs w:val="28"/>
          <w:lang w:val="uk-UA"/>
        </w:rPr>
        <w:t>іл</w:t>
      </w:r>
      <w:r w:rsidRPr="00B26D75">
        <w:rPr>
          <w:rFonts w:ascii="Times New Roman" w:hAnsi="Times New Roman" w:cs="Times New Roman"/>
          <w:sz w:val="28"/>
          <w:szCs w:val="28"/>
          <w:lang w:val="uk-UA"/>
        </w:rPr>
        <w:t xml:space="preserve"> Костянтинівк</w:t>
      </w:r>
      <w:r w:rsidR="00E801C8">
        <w:rPr>
          <w:rFonts w:ascii="Times New Roman" w:hAnsi="Times New Roman" w:cs="Times New Roman"/>
          <w:sz w:val="28"/>
          <w:szCs w:val="28"/>
          <w:lang w:val="uk-UA"/>
        </w:rPr>
        <w:t>и</w:t>
      </w:r>
      <w:r w:rsidRPr="00B26D75">
        <w:rPr>
          <w:rFonts w:ascii="Times New Roman" w:hAnsi="Times New Roman" w:cs="Times New Roman"/>
          <w:sz w:val="28"/>
          <w:szCs w:val="28"/>
          <w:lang w:val="uk-UA"/>
        </w:rPr>
        <w:t>, Решетилівськ</w:t>
      </w:r>
      <w:r w:rsidR="00E801C8">
        <w:rPr>
          <w:rFonts w:ascii="Times New Roman" w:hAnsi="Times New Roman" w:cs="Times New Roman"/>
          <w:sz w:val="28"/>
          <w:szCs w:val="28"/>
          <w:lang w:val="uk-UA"/>
        </w:rPr>
        <w:t>ого</w:t>
      </w:r>
      <w:r w:rsidRPr="00B26D75">
        <w:rPr>
          <w:rFonts w:ascii="Times New Roman" w:hAnsi="Times New Roman" w:cs="Times New Roman"/>
          <w:sz w:val="28"/>
          <w:szCs w:val="28"/>
          <w:lang w:val="uk-UA"/>
        </w:rPr>
        <w:t xml:space="preserve">, </w:t>
      </w:r>
      <w:r w:rsidR="00FD620D">
        <w:rPr>
          <w:rFonts w:ascii="Times New Roman" w:hAnsi="Times New Roman" w:cs="Times New Roman"/>
          <w:sz w:val="28"/>
          <w:szCs w:val="28"/>
          <w:lang w:val="uk-UA"/>
        </w:rPr>
        <w:t>Чумацьк</w:t>
      </w:r>
      <w:r w:rsidR="00E801C8">
        <w:rPr>
          <w:rFonts w:ascii="Times New Roman" w:hAnsi="Times New Roman" w:cs="Times New Roman"/>
          <w:sz w:val="28"/>
          <w:szCs w:val="28"/>
          <w:lang w:val="uk-UA"/>
        </w:rPr>
        <w:t>ого</w:t>
      </w:r>
      <w:r w:rsidR="00260EBD">
        <w:rPr>
          <w:rFonts w:ascii="Times New Roman" w:hAnsi="Times New Roman" w:cs="Times New Roman"/>
          <w:sz w:val="28"/>
          <w:szCs w:val="28"/>
          <w:lang w:val="uk-UA"/>
        </w:rPr>
        <w:t xml:space="preserve"> відзначають 14 вересня;</w:t>
      </w:r>
      <w:r w:rsidRPr="00B26D75">
        <w:rPr>
          <w:rFonts w:ascii="Times New Roman" w:hAnsi="Times New Roman" w:cs="Times New Roman"/>
          <w:sz w:val="28"/>
          <w:szCs w:val="28"/>
          <w:lang w:val="uk-UA"/>
        </w:rPr>
        <w:t xml:space="preserve"> </w:t>
      </w:r>
      <w:r w:rsidR="00C3481F" w:rsidRPr="00B26D75">
        <w:rPr>
          <w:rFonts w:ascii="Times New Roman" w:hAnsi="Times New Roman" w:cs="Times New Roman"/>
          <w:sz w:val="28"/>
          <w:szCs w:val="28"/>
          <w:lang w:val="uk-UA"/>
        </w:rPr>
        <w:t xml:space="preserve"> </w:t>
      </w:r>
      <w:r w:rsidR="00260EBD">
        <w:rPr>
          <w:rFonts w:ascii="Times New Roman" w:hAnsi="Times New Roman" w:cs="Times New Roman"/>
          <w:sz w:val="28"/>
          <w:szCs w:val="28"/>
          <w:lang w:val="uk-UA"/>
        </w:rPr>
        <w:t>міст</w:t>
      </w:r>
      <w:r w:rsidR="00E801C8">
        <w:rPr>
          <w:rFonts w:ascii="Times New Roman" w:hAnsi="Times New Roman" w:cs="Times New Roman"/>
          <w:sz w:val="28"/>
          <w:szCs w:val="28"/>
          <w:lang w:val="uk-UA"/>
        </w:rPr>
        <w:t>а</w:t>
      </w:r>
      <w:r w:rsidR="00C3481F" w:rsidRPr="00260EBD">
        <w:rPr>
          <w:rFonts w:ascii="Times New Roman" w:hAnsi="Times New Roman" w:cs="Times New Roman"/>
          <w:sz w:val="28"/>
          <w:szCs w:val="28"/>
          <w:lang w:val="uk-UA"/>
        </w:rPr>
        <w:t xml:space="preserve"> Пологи</w:t>
      </w:r>
      <w:r w:rsidRPr="00260EBD">
        <w:rPr>
          <w:rFonts w:ascii="Times New Roman" w:hAnsi="Times New Roman" w:cs="Times New Roman"/>
          <w:sz w:val="28"/>
          <w:szCs w:val="28"/>
          <w:lang w:val="uk-UA"/>
        </w:rPr>
        <w:t>, с</w:t>
      </w:r>
      <w:r w:rsidR="002D7461">
        <w:rPr>
          <w:rFonts w:ascii="Times New Roman" w:hAnsi="Times New Roman" w:cs="Times New Roman"/>
          <w:sz w:val="28"/>
          <w:szCs w:val="28"/>
          <w:lang w:val="uk-UA"/>
        </w:rPr>
        <w:t>іл</w:t>
      </w:r>
      <w:r w:rsidRPr="00260EBD">
        <w:rPr>
          <w:rFonts w:ascii="Times New Roman" w:hAnsi="Times New Roman" w:cs="Times New Roman"/>
          <w:sz w:val="28"/>
          <w:szCs w:val="28"/>
          <w:lang w:val="uk-UA"/>
        </w:rPr>
        <w:t xml:space="preserve"> </w:t>
      </w:r>
      <w:proofErr w:type="spellStart"/>
      <w:r w:rsidRPr="00260EBD">
        <w:rPr>
          <w:rFonts w:ascii="Times New Roman" w:hAnsi="Times New Roman" w:cs="Times New Roman"/>
          <w:sz w:val="28"/>
          <w:szCs w:val="28"/>
          <w:lang w:val="uk-UA"/>
        </w:rPr>
        <w:t>Басан</w:t>
      </w:r>
      <w:r w:rsidR="00E801C8">
        <w:rPr>
          <w:rFonts w:ascii="Times New Roman" w:hAnsi="Times New Roman" w:cs="Times New Roman"/>
          <w:sz w:val="28"/>
          <w:szCs w:val="28"/>
          <w:lang w:val="uk-UA"/>
        </w:rPr>
        <w:t>і</w:t>
      </w:r>
      <w:proofErr w:type="spellEnd"/>
      <w:r w:rsidRPr="00260EBD">
        <w:rPr>
          <w:rFonts w:ascii="Times New Roman" w:hAnsi="Times New Roman" w:cs="Times New Roman"/>
          <w:sz w:val="28"/>
          <w:szCs w:val="28"/>
          <w:lang w:val="uk-UA"/>
        </w:rPr>
        <w:t>,</w:t>
      </w:r>
      <w:r w:rsidR="00260EBD">
        <w:rPr>
          <w:rFonts w:ascii="Times New Roman" w:hAnsi="Times New Roman" w:cs="Times New Roman"/>
          <w:sz w:val="28"/>
          <w:szCs w:val="28"/>
          <w:lang w:val="uk-UA"/>
        </w:rPr>
        <w:t xml:space="preserve"> </w:t>
      </w:r>
      <w:proofErr w:type="spellStart"/>
      <w:r w:rsidRPr="00260EBD">
        <w:rPr>
          <w:rFonts w:ascii="Times New Roman" w:hAnsi="Times New Roman" w:cs="Times New Roman"/>
          <w:sz w:val="28"/>
          <w:szCs w:val="28"/>
          <w:lang w:val="uk-UA"/>
        </w:rPr>
        <w:t>Ожерельн</w:t>
      </w:r>
      <w:r w:rsidR="00E801C8">
        <w:rPr>
          <w:rFonts w:ascii="Times New Roman" w:hAnsi="Times New Roman" w:cs="Times New Roman"/>
          <w:sz w:val="28"/>
          <w:szCs w:val="28"/>
          <w:lang w:val="uk-UA"/>
        </w:rPr>
        <w:t>ого</w:t>
      </w:r>
      <w:proofErr w:type="spellEnd"/>
      <w:r w:rsidRPr="00260EBD">
        <w:rPr>
          <w:rFonts w:ascii="Times New Roman" w:hAnsi="Times New Roman" w:cs="Times New Roman"/>
          <w:sz w:val="28"/>
          <w:szCs w:val="28"/>
          <w:lang w:val="uk-UA"/>
        </w:rPr>
        <w:t xml:space="preserve">, </w:t>
      </w:r>
      <w:proofErr w:type="spellStart"/>
      <w:r w:rsidRPr="00260EBD">
        <w:rPr>
          <w:rFonts w:ascii="Times New Roman" w:hAnsi="Times New Roman" w:cs="Times New Roman"/>
          <w:sz w:val="28"/>
          <w:szCs w:val="28"/>
          <w:lang w:val="uk-UA"/>
        </w:rPr>
        <w:t>Григорівк</w:t>
      </w:r>
      <w:r w:rsidR="00E801C8">
        <w:rPr>
          <w:rFonts w:ascii="Times New Roman" w:hAnsi="Times New Roman" w:cs="Times New Roman"/>
          <w:sz w:val="28"/>
          <w:szCs w:val="28"/>
          <w:lang w:val="uk-UA"/>
        </w:rPr>
        <w:t>и</w:t>
      </w:r>
      <w:proofErr w:type="spellEnd"/>
      <w:r w:rsidRPr="00260EBD">
        <w:rPr>
          <w:rFonts w:ascii="Times New Roman" w:hAnsi="Times New Roman" w:cs="Times New Roman"/>
          <w:sz w:val="28"/>
          <w:szCs w:val="28"/>
          <w:lang w:val="uk-UA"/>
        </w:rPr>
        <w:t>, Інженерн</w:t>
      </w:r>
      <w:r w:rsidR="00E801C8">
        <w:rPr>
          <w:rFonts w:ascii="Times New Roman" w:hAnsi="Times New Roman" w:cs="Times New Roman"/>
          <w:sz w:val="28"/>
          <w:szCs w:val="28"/>
          <w:lang w:val="uk-UA"/>
        </w:rPr>
        <w:t>ого</w:t>
      </w:r>
      <w:r w:rsidRPr="00260EBD">
        <w:rPr>
          <w:rFonts w:ascii="Times New Roman" w:hAnsi="Times New Roman" w:cs="Times New Roman"/>
          <w:sz w:val="28"/>
          <w:szCs w:val="28"/>
          <w:lang w:val="uk-UA"/>
        </w:rPr>
        <w:t>, Багат</w:t>
      </w:r>
      <w:r w:rsidR="00E801C8">
        <w:rPr>
          <w:rFonts w:ascii="Times New Roman" w:hAnsi="Times New Roman" w:cs="Times New Roman"/>
          <w:sz w:val="28"/>
          <w:szCs w:val="28"/>
          <w:lang w:val="uk-UA"/>
        </w:rPr>
        <w:t>ого, Українського</w:t>
      </w:r>
      <w:r w:rsidRPr="00260EBD">
        <w:rPr>
          <w:rFonts w:ascii="Times New Roman" w:hAnsi="Times New Roman" w:cs="Times New Roman"/>
          <w:sz w:val="28"/>
          <w:szCs w:val="28"/>
          <w:lang w:val="uk-UA"/>
        </w:rPr>
        <w:t xml:space="preserve">, </w:t>
      </w:r>
      <w:proofErr w:type="spellStart"/>
      <w:r w:rsidRPr="00260EBD">
        <w:rPr>
          <w:rFonts w:ascii="Times New Roman" w:hAnsi="Times New Roman" w:cs="Times New Roman"/>
          <w:sz w:val="28"/>
          <w:szCs w:val="28"/>
          <w:lang w:val="uk-UA"/>
        </w:rPr>
        <w:t>Новокарлівк</w:t>
      </w:r>
      <w:r w:rsidR="00E801C8">
        <w:rPr>
          <w:rFonts w:ascii="Times New Roman" w:hAnsi="Times New Roman" w:cs="Times New Roman"/>
          <w:sz w:val="28"/>
          <w:szCs w:val="28"/>
          <w:lang w:val="uk-UA"/>
        </w:rPr>
        <w:t>и</w:t>
      </w:r>
      <w:proofErr w:type="spellEnd"/>
      <w:r w:rsidRPr="00260EBD">
        <w:rPr>
          <w:rFonts w:ascii="Times New Roman" w:hAnsi="Times New Roman" w:cs="Times New Roman"/>
          <w:sz w:val="28"/>
          <w:szCs w:val="28"/>
          <w:lang w:val="uk-UA"/>
        </w:rPr>
        <w:t xml:space="preserve">, </w:t>
      </w:r>
      <w:proofErr w:type="spellStart"/>
      <w:r w:rsidRPr="00260EBD">
        <w:rPr>
          <w:rFonts w:ascii="Times New Roman" w:hAnsi="Times New Roman" w:cs="Times New Roman"/>
          <w:sz w:val="28"/>
          <w:szCs w:val="28"/>
          <w:lang w:val="uk-UA"/>
        </w:rPr>
        <w:t>Новофедорівк</w:t>
      </w:r>
      <w:r w:rsidR="00E801C8">
        <w:rPr>
          <w:rFonts w:ascii="Times New Roman" w:hAnsi="Times New Roman" w:cs="Times New Roman"/>
          <w:sz w:val="28"/>
          <w:szCs w:val="28"/>
          <w:lang w:val="uk-UA"/>
        </w:rPr>
        <w:t>и</w:t>
      </w:r>
      <w:proofErr w:type="spellEnd"/>
      <w:r w:rsidRPr="00260EBD">
        <w:rPr>
          <w:rFonts w:ascii="Times New Roman" w:hAnsi="Times New Roman" w:cs="Times New Roman"/>
          <w:sz w:val="28"/>
          <w:szCs w:val="28"/>
          <w:lang w:val="uk-UA"/>
        </w:rPr>
        <w:t xml:space="preserve">, </w:t>
      </w:r>
      <w:proofErr w:type="spellStart"/>
      <w:r w:rsidRPr="00260EBD">
        <w:rPr>
          <w:rFonts w:ascii="Times New Roman" w:hAnsi="Times New Roman" w:cs="Times New Roman"/>
          <w:sz w:val="28"/>
          <w:szCs w:val="28"/>
          <w:lang w:val="uk-UA"/>
        </w:rPr>
        <w:t>Павлівськ</w:t>
      </w:r>
      <w:r w:rsidR="00E801C8">
        <w:rPr>
          <w:rFonts w:ascii="Times New Roman" w:hAnsi="Times New Roman" w:cs="Times New Roman"/>
          <w:sz w:val="28"/>
          <w:szCs w:val="28"/>
          <w:lang w:val="uk-UA"/>
        </w:rPr>
        <w:t>ого</w:t>
      </w:r>
      <w:proofErr w:type="spellEnd"/>
      <w:r w:rsidRPr="00260EBD">
        <w:rPr>
          <w:rFonts w:ascii="Times New Roman" w:hAnsi="Times New Roman" w:cs="Times New Roman"/>
          <w:sz w:val="28"/>
          <w:szCs w:val="28"/>
          <w:lang w:val="uk-UA"/>
        </w:rPr>
        <w:t xml:space="preserve">, Пологи, </w:t>
      </w:r>
      <w:r w:rsidR="00260EBD">
        <w:rPr>
          <w:rFonts w:ascii="Times New Roman" w:hAnsi="Times New Roman" w:cs="Times New Roman"/>
          <w:sz w:val="28"/>
          <w:szCs w:val="28"/>
          <w:lang w:val="uk-UA"/>
        </w:rPr>
        <w:t>І</w:t>
      </w:r>
      <w:r w:rsidRPr="00260EBD">
        <w:rPr>
          <w:rFonts w:ascii="Times New Roman" w:hAnsi="Times New Roman" w:cs="Times New Roman"/>
          <w:sz w:val="28"/>
          <w:szCs w:val="28"/>
          <w:lang w:val="uk-UA"/>
        </w:rPr>
        <w:t xml:space="preserve">вана Франка, </w:t>
      </w:r>
      <w:proofErr w:type="spellStart"/>
      <w:r w:rsidRPr="00260EBD">
        <w:rPr>
          <w:rFonts w:ascii="Times New Roman" w:hAnsi="Times New Roman" w:cs="Times New Roman"/>
          <w:sz w:val="28"/>
          <w:szCs w:val="28"/>
          <w:lang w:val="uk-UA"/>
        </w:rPr>
        <w:t>Семенівк</w:t>
      </w:r>
      <w:r w:rsidR="002D7461">
        <w:rPr>
          <w:rFonts w:ascii="Times New Roman" w:hAnsi="Times New Roman" w:cs="Times New Roman"/>
          <w:sz w:val="28"/>
          <w:szCs w:val="28"/>
          <w:lang w:val="uk-UA"/>
        </w:rPr>
        <w:t>и</w:t>
      </w:r>
      <w:proofErr w:type="spellEnd"/>
      <w:r w:rsidRPr="00260EBD">
        <w:rPr>
          <w:rFonts w:ascii="Times New Roman" w:hAnsi="Times New Roman" w:cs="Times New Roman"/>
          <w:sz w:val="28"/>
          <w:szCs w:val="28"/>
          <w:lang w:val="uk-UA"/>
        </w:rPr>
        <w:t xml:space="preserve">, </w:t>
      </w:r>
      <w:proofErr w:type="spellStart"/>
      <w:r w:rsidRPr="00260EBD">
        <w:rPr>
          <w:rFonts w:ascii="Times New Roman" w:hAnsi="Times New Roman" w:cs="Times New Roman"/>
          <w:sz w:val="28"/>
          <w:szCs w:val="28"/>
          <w:lang w:val="uk-UA"/>
        </w:rPr>
        <w:t>Дмитрівськ</w:t>
      </w:r>
      <w:r w:rsidR="002D7461">
        <w:rPr>
          <w:rFonts w:ascii="Times New Roman" w:hAnsi="Times New Roman" w:cs="Times New Roman"/>
          <w:sz w:val="28"/>
          <w:szCs w:val="28"/>
          <w:lang w:val="uk-UA"/>
        </w:rPr>
        <w:t>ого</w:t>
      </w:r>
      <w:proofErr w:type="spellEnd"/>
      <w:r w:rsidRPr="00260EBD">
        <w:rPr>
          <w:rFonts w:ascii="Times New Roman" w:hAnsi="Times New Roman" w:cs="Times New Roman"/>
          <w:sz w:val="28"/>
          <w:szCs w:val="28"/>
          <w:lang w:val="uk-UA"/>
        </w:rPr>
        <w:t>, Нов</w:t>
      </w:r>
      <w:r w:rsidR="002D7461">
        <w:rPr>
          <w:rFonts w:ascii="Times New Roman" w:hAnsi="Times New Roman" w:cs="Times New Roman"/>
          <w:sz w:val="28"/>
          <w:szCs w:val="28"/>
          <w:lang w:val="uk-UA"/>
        </w:rPr>
        <w:t>ої</w:t>
      </w:r>
      <w:r w:rsidRPr="00260EBD">
        <w:rPr>
          <w:rFonts w:ascii="Times New Roman" w:hAnsi="Times New Roman" w:cs="Times New Roman"/>
          <w:sz w:val="28"/>
          <w:szCs w:val="28"/>
          <w:lang w:val="uk-UA"/>
        </w:rPr>
        <w:t xml:space="preserve"> Дач</w:t>
      </w:r>
      <w:r w:rsidR="002D7461">
        <w:rPr>
          <w:rFonts w:ascii="Times New Roman" w:hAnsi="Times New Roman" w:cs="Times New Roman"/>
          <w:sz w:val="28"/>
          <w:szCs w:val="28"/>
          <w:lang w:val="uk-UA"/>
        </w:rPr>
        <w:t>і, Тарасівки</w:t>
      </w:r>
      <w:r w:rsidRPr="00260EBD">
        <w:rPr>
          <w:rFonts w:ascii="Times New Roman" w:hAnsi="Times New Roman" w:cs="Times New Roman"/>
          <w:sz w:val="28"/>
          <w:szCs w:val="28"/>
          <w:lang w:val="uk-UA"/>
        </w:rPr>
        <w:t>, Андріївськ</w:t>
      </w:r>
      <w:r w:rsidR="002D7461">
        <w:rPr>
          <w:rFonts w:ascii="Times New Roman" w:hAnsi="Times New Roman" w:cs="Times New Roman"/>
          <w:sz w:val="28"/>
          <w:szCs w:val="28"/>
          <w:lang w:val="uk-UA"/>
        </w:rPr>
        <w:t>ого</w:t>
      </w:r>
      <w:r w:rsidRPr="00260EBD">
        <w:rPr>
          <w:rFonts w:ascii="Times New Roman" w:hAnsi="Times New Roman" w:cs="Times New Roman"/>
          <w:sz w:val="28"/>
          <w:szCs w:val="28"/>
          <w:lang w:val="uk-UA"/>
        </w:rPr>
        <w:t xml:space="preserve">, </w:t>
      </w:r>
      <w:proofErr w:type="spellStart"/>
      <w:r w:rsidRPr="00260EBD">
        <w:rPr>
          <w:rFonts w:ascii="Times New Roman" w:hAnsi="Times New Roman" w:cs="Times New Roman"/>
          <w:sz w:val="28"/>
          <w:szCs w:val="28"/>
          <w:lang w:val="uk-UA"/>
        </w:rPr>
        <w:t>Романівськ</w:t>
      </w:r>
      <w:r w:rsidR="002D7461">
        <w:rPr>
          <w:rFonts w:ascii="Times New Roman" w:hAnsi="Times New Roman" w:cs="Times New Roman"/>
          <w:sz w:val="28"/>
          <w:szCs w:val="28"/>
          <w:lang w:val="uk-UA"/>
        </w:rPr>
        <w:t>ого</w:t>
      </w:r>
      <w:proofErr w:type="spellEnd"/>
      <w:r w:rsidRPr="00260EBD">
        <w:rPr>
          <w:rFonts w:ascii="Times New Roman" w:hAnsi="Times New Roman" w:cs="Times New Roman"/>
          <w:sz w:val="28"/>
          <w:szCs w:val="28"/>
          <w:lang w:val="uk-UA"/>
        </w:rPr>
        <w:t>, Шевченков</w:t>
      </w:r>
      <w:r w:rsidR="002D7461">
        <w:rPr>
          <w:rFonts w:ascii="Times New Roman" w:hAnsi="Times New Roman" w:cs="Times New Roman"/>
          <w:sz w:val="28"/>
          <w:szCs w:val="28"/>
          <w:lang w:val="uk-UA"/>
        </w:rPr>
        <w:t>ого</w:t>
      </w:r>
      <w:r w:rsidR="00260EBD" w:rsidRPr="00260EBD">
        <w:rPr>
          <w:rFonts w:ascii="Times New Roman" w:hAnsi="Times New Roman" w:cs="Times New Roman"/>
          <w:sz w:val="28"/>
          <w:szCs w:val="28"/>
          <w:lang w:val="uk-UA"/>
        </w:rPr>
        <w:t xml:space="preserve"> </w:t>
      </w:r>
      <w:r w:rsidR="00260EBD">
        <w:rPr>
          <w:rFonts w:ascii="Times New Roman" w:hAnsi="Times New Roman" w:cs="Times New Roman"/>
          <w:sz w:val="28"/>
          <w:szCs w:val="28"/>
          <w:lang w:val="uk-UA"/>
        </w:rPr>
        <w:t>відзначають 17 вересня;</w:t>
      </w:r>
      <w:r w:rsidR="00EE05CD" w:rsidRPr="00260EBD">
        <w:rPr>
          <w:rFonts w:ascii="Times New Roman" w:hAnsi="Times New Roman" w:cs="Times New Roman"/>
          <w:sz w:val="28"/>
          <w:szCs w:val="28"/>
          <w:lang w:val="uk-UA"/>
        </w:rPr>
        <w:t xml:space="preserve"> сел</w:t>
      </w:r>
      <w:r w:rsidR="002D7461">
        <w:rPr>
          <w:rFonts w:ascii="Times New Roman" w:hAnsi="Times New Roman" w:cs="Times New Roman"/>
          <w:sz w:val="28"/>
          <w:szCs w:val="28"/>
          <w:lang w:val="uk-UA"/>
        </w:rPr>
        <w:t>а Вербового</w:t>
      </w:r>
      <w:r w:rsidR="00260EBD">
        <w:rPr>
          <w:rFonts w:ascii="Times New Roman" w:hAnsi="Times New Roman" w:cs="Times New Roman"/>
          <w:sz w:val="28"/>
          <w:szCs w:val="28"/>
          <w:lang w:val="uk-UA"/>
        </w:rPr>
        <w:t xml:space="preserve"> - 19 вересня</w:t>
      </w:r>
      <w:r w:rsidR="00861C4D">
        <w:rPr>
          <w:rFonts w:ascii="Times New Roman" w:hAnsi="Times New Roman" w:cs="Times New Roman"/>
          <w:sz w:val="28"/>
          <w:szCs w:val="28"/>
          <w:lang w:val="uk-UA"/>
        </w:rPr>
        <w:t>;</w:t>
      </w:r>
    </w:p>
    <w:p w:rsidR="006737FC" w:rsidRPr="00260EBD" w:rsidRDefault="006737FC" w:rsidP="006737FC">
      <w:pPr>
        <w:pStyle w:val="a6"/>
        <w:numPr>
          <w:ilvl w:val="0"/>
          <w:numId w:val="49"/>
        </w:numPr>
        <w:jc w:val="both"/>
        <w:rPr>
          <w:rFonts w:ascii="Times New Roman" w:hAnsi="Times New Roman" w:cs="Times New Roman"/>
          <w:sz w:val="28"/>
          <w:szCs w:val="28"/>
          <w:lang w:val="uk-UA"/>
        </w:rPr>
      </w:pPr>
      <w:r>
        <w:rPr>
          <w:rFonts w:ascii="Times New Roman" w:hAnsi="Times New Roman" w:cs="Times New Roman"/>
          <w:sz w:val="28"/>
          <w:szCs w:val="28"/>
          <w:lang w:val="uk-UA"/>
        </w:rPr>
        <w:t>День с</w:t>
      </w:r>
      <w:r w:rsidR="002D746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Басані</w:t>
      </w:r>
      <w:proofErr w:type="spellEnd"/>
      <w:r>
        <w:rPr>
          <w:rFonts w:ascii="Times New Roman" w:hAnsi="Times New Roman" w:cs="Times New Roman"/>
          <w:sz w:val="28"/>
          <w:szCs w:val="28"/>
          <w:lang w:val="uk-UA"/>
        </w:rPr>
        <w:t xml:space="preserve"> відзначають 17 вересня, День с</w:t>
      </w:r>
      <w:r w:rsidR="002D7461">
        <w:rPr>
          <w:rFonts w:ascii="Times New Roman" w:hAnsi="Times New Roman" w:cs="Times New Roman"/>
          <w:sz w:val="28"/>
          <w:szCs w:val="28"/>
          <w:lang w:val="uk-UA"/>
        </w:rPr>
        <w:t xml:space="preserve">. </w:t>
      </w:r>
      <w:r>
        <w:rPr>
          <w:rFonts w:ascii="Times New Roman" w:hAnsi="Times New Roman" w:cs="Times New Roman"/>
          <w:sz w:val="28"/>
          <w:szCs w:val="28"/>
          <w:lang w:val="uk-UA"/>
        </w:rPr>
        <w:t>Вербового – 21 вересня, День с</w:t>
      </w:r>
      <w:r w:rsidR="002D7461">
        <w:rPr>
          <w:rFonts w:ascii="Times New Roman" w:hAnsi="Times New Roman" w:cs="Times New Roman"/>
          <w:sz w:val="28"/>
          <w:szCs w:val="28"/>
          <w:lang w:val="uk-UA"/>
        </w:rPr>
        <w:t>.</w:t>
      </w:r>
      <w:r w:rsidR="00E63B5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Григорівки</w:t>
      </w:r>
      <w:proofErr w:type="spellEnd"/>
      <w:r>
        <w:rPr>
          <w:rFonts w:ascii="Times New Roman" w:hAnsi="Times New Roman" w:cs="Times New Roman"/>
          <w:sz w:val="28"/>
          <w:szCs w:val="28"/>
          <w:lang w:val="uk-UA"/>
        </w:rPr>
        <w:t xml:space="preserve"> – 17 вересня, День </w:t>
      </w:r>
      <w:proofErr w:type="spellStart"/>
      <w:r>
        <w:rPr>
          <w:rFonts w:ascii="Times New Roman" w:hAnsi="Times New Roman" w:cs="Times New Roman"/>
          <w:sz w:val="28"/>
          <w:szCs w:val="28"/>
          <w:lang w:val="uk-UA"/>
        </w:rPr>
        <w:t>с</w:t>
      </w:r>
      <w:r w:rsidR="002D7461">
        <w:rPr>
          <w:rFonts w:ascii="Times New Roman" w:hAnsi="Times New Roman" w:cs="Times New Roman"/>
          <w:sz w:val="28"/>
          <w:szCs w:val="28"/>
          <w:lang w:val="uk-UA"/>
        </w:rPr>
        <w:t>.</w:t>
      </w:r>
      <w:r>
        <w:rPr>
          <w:rFonts w:ascii="Times New Roman" w:hAnsi="Times New Roman" w:cs="Times New Roman"/>
          <w:sz w:val="28"/>
          <w:szCs w:val="28"/>
          <w:lang w:val="uk-UA"/>
        </w:rPr>
        <w:t>І</w:t>
      </w:r>
      <w:proofErr w:type="spellEnd"/>
      <w:r w:rsidR="00614CD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нженерн</w:t>
      </w:r>
      <w:r w:rsidR="00E801C8">
        <w:rPr>
          <w:rFonts w:ascii="Times New Roman" w:hAnsi="Times New Roman" w:cs="Times New Roman"/>
          <w:sz w:val="28"/>
          <w:szCs w:val="28"/>
          <w:lang w:val="uk-UA"/>
        </w:rPr>
        <w:t>ого</w:t>
      </w:r>
      <w:proofErr w:type="spellEnd"/>
      <w:r>
        <w:rPr>
          <w:rFonts w:ascii="Times New Roman" w:hAnsi="Times New Roman" w:cs="Times New Roman"/>
          <w:sz w:val="28"/>
          <w:szCs w:val="28"/>
          <w:lang w:val="uk-UA"/>
        </w:rPr>
        <w:t xml:space="preserve"> – 14 жовтня, </w:t>
      </w:r>
      <w:r w:rsidR="00D868F4">
        <w:rPr>
          <w:rFonts w:ascii="Times New Roman" w:hAnsi="Times New Roman" w:cs="Times New Roman"/>
          <w:sz w:val="28"/>
          <w:szCs w:val="28"/>
          <w:lang w:val="uk-UA"/>
        </w:rPr>
        <w:t xml:space="preserve"> День с</w:t>
      </w:r>
      <w:r w:rsidR="002D7461">
        <w:rPr>
          <w:rFonts w:ascii="Times New Roman" w:hAnsi="Times New Roman" w:cs="Times New Roman"/>
          <w:sz w:val="28"/>
          <w:szCs w:val="28"/>
          <w:lang w:val="uk-UA"/>
        </w:rPr>
        <w:t>.</w:t>
      </w:r>
      <w:r w:rsidR="00614CDE">
        <w:rPr>
          <w:rFonts w:ascii="Times New Roman" w:hAnsi="Times New Roman" w:cs="Times New Roman"/>
          <w:sz w:val="28"/>
          <w:szCs w:val="28"/>
          <w:lang w:val="uk-UA"/>
        </w:rPr>
        <w:t xml:space="preserve"> </w:t>
      </w:r>
      <w:r w:rsidR="00D868F4">
        <w:rPr>
          <w:rFonts w:ascii="Times New Roman" w:hAnsi="Times New Roman" w:cs="Times New Roman"/>
          <w:sz w:val="28"/>
          <w:szCs w:val="28"/>
          <w:lang w:val="uk-UA"/>
        </w:rPr>
        <w:t>Костянтинівки</w:t>
      </w:r>
      <w:r w:rsidRPr="006737FC">
        <w:rPr>
          <w:rFonts w:ascii="Times New Roman" w:hAnsi="Times New Roman" w:cs="Times New Roman"/>
          <w:sz w:val="28"/>
          <w:szCs w:val="28"/>
          <w:lang w:val="uk-UA"/>
        </w:rPr>
        <w:t xml:space="preserve"> – 14 вересня,</w:t>
      </w:r>
      <w:r>
        <w:rPr>
          <w:rFonts w:ascii="Times New Roman" w:hAnsi="Times New Roman" w:cs="Times New Roman"/>
          <w:sz w:val="28"/>
          <w:szCs w:val="28"/>
          <w:lang w:val="uk-UA"/>
        </w:rPr>
        <w:t xml:space="preserve"> День с</w:t>
      </w:r>
      <w:r w:rsidR="002D7461">
        <w:rPr>
          <w:rFonts w:ascii="Times New Roman" w:hAnsi="Times New Roman" w:cs="Times New Roman"/>
          <w:sz w:val="28"/>
          <w:szCs w:val="28"/>
          <w:lang w:val="uk-UA"/>
        </w:rPr>
        <w:t>.</w:t>
      </w:r>
      <w:r w:rsidR="00E63B5F">
        <w:rPr>
          <w:rFonts w:ascii="Times New Roman" w:hAnsi="Times New Roman" w:cs="Times New Roman"/>
          <w:sz w:val="28"/>
          <w:szCs w:val="28"/>
          <w:lang w:val="uk-UA"/>
        </w:rPr>
        <w:t xml:space="preserve"> </w:t>
      </w:r>
      <w:proofErr w:type="spellStart"/>
      <w:r w:rsidR="00D868F4">
        <w:rPr>
          <w:rFonts w:ascii="Times New Roman" w:hAnsi="Times New Roman" w:cs="Times New Roman"/>
          <w:sz w:val="28"/>
          <w:szCs w:val="28"/>
          <w:lang w:val="uk-UA"/>
        </w:rPr>
        <w:t>Семенівки</w:t>
      </w:r>
      <w:proofErr w:type="spellEnd"/>
      <w:r w:rsidR="007F7B35">
        <w:rPr>
          <w:rFonts w:ascii="Times New Roman" w:hAnsi="Times New Roman" w:cs="Times New Roman"/>
          <w:sz w:val="28"/>
          <w:szCs w:val="28"/>
          <w:lang w:val="uk-UA"/>
        </w:rPr>
        <w:t xml:space="preserve"> – 17 </w:t>
      </w:r>
      <w:r w:rsidR="00D868F4">
        <w:rPr>
          <w:rFonts w:ascii="Times New Roman" w:hAnsi="Times New Roman" w:cs="Times New Roman"/>
          <w:sz w:val="28"/>
          <w:szCs w:val="28"/>
          <w:lang w:val="uk-UA"/>
        </w:rPr>
        <w:t>вересня, День с</w:t>
      </w:r>
      <w:r w:rsidR="002D7461">
        <w:rPr>
          <w:rFonts w:ascii="Times New Roman" w:hAnsi="Times New Roman" w:cs="Times New Roman"/>
          <w:sz w:val="28"/>
          <w:szCs w:val="28"/>
          <w:lang w:val="uk-UA"/>
        </w:rPr>
        <w:t>.</w:t>
      </w:r>
      <w:r w:rsidR="00E63B5F">
        <w:rPr>
          <w:rFonts w:ascii="Times New Roman" w:hAnsi="Times New Roman" w:cs="Times New Roman"/>
          <w:sz w:val="28"/>
          <w:szCs w:val="28"/>
          <w:lang w:val="uk-UA"/>
        </w:rPr>
        <w:t xml:space="preserve"> </w:t>
      </w:r>
      <w:r w:rsidR="00D868F4">
        <w:rPr>
          <w:rFonts w:ascii="Times New Roman" w:hAnsi="Times New Roman" w:cs="Times New Roman"/>
          <w:sz w:val="28"/>
          <w:szCs w:val="28"/>
          <w:lang w:val="uk-UA"/>
        </w:rPr>
        <w:t>Тарасівки</w:t>
      </w:r>
      <w:r w:rsidR="007F7B35">
        <w:rPr>
          <w:rFonts w:ascii="Times New Roman" w:hAnsi="Times New Roman" w:cs="Times New Roman"/>
          <w:sz w:val="28"/>
          <w:szCs w:val="28"/>
          <w:lang w:val="uk-UA"/>
        </w:rPr>
        <w:t xml:space="preserve"> – 17 вересня, </w:t>
      </w:r>
      <w:r w:rsidRPr="006737FC">
        <w:rPr>
          <w:rFonts w:ascii="Times New Roman" w:hAnsi="Times New Roman" w:cs="Times New Roman"/>
          <w:sz w:val="28"/>
          <w:szCs w:val="28"/>
          <w:lang w:val="uk-UA"/>
        </w:rPr>
        <w:t>День м</w:t>
      </w:r>
      <w:r w:rsidR="002D7461">
        <w:rPr>
          <w:rFonts w:ascii="Times New Roman" w:hAnsi="Times New Roman" w:cs="Times New Roman"/>
          <w:sz w:val="28"/>
          <w:szCs w:val="28"/>
          <w:lang w:val="uk-UA"/>
        </w:rPr>
        <w:t>.</w:t>
      </w:r>
      <w:r w:rsidR="00E63B5F">
        <w:rPr>
          <w:rFonts w:ascii="Times New Roman" w:hAnsi="Times New Roman" w:cs="Times New Roman"/>
          <w:sz w:val="28"/>
          <w:szCs w:val="28"/>
          <w:lang w:val="uk-UA"/>
        </w:rPr>
        <w:t xml:space="preserve"> </w:t>
      </w:r>
      <w:r w:rsidRPr="006737FC">
        <w:rPr>
          <w:rFonts w:ascii="Times New Roman" w:hAnsi="Times New Roman" w:cs="Times New Roman"/>
          <w:sz w:val="28"/>
          <w:szCs w:val="28"/>
          <w:lang w:val="uk-UA"/>
        </w:rPr>
        <w:t xml:space="preserve">Пологи </w:t>
      </w:r>
      <w:r>
        <w:rPr>
          <w:rFonts w:ascii="Times New Roman" w:hAnsi="Times New Roman" w:cs="Times New Roman"/>
          <w:sz w:val="28"/>
          <w:szCs w:val="28"/>
          <w:lang w:val="uk-UA"/>
        </w:rPr>
        <w:t xml:space="preserve">- </w:t>
      </w:r>
      <w:r w:rsidRPr="006737FC">
        <w:rPr>
          <w:rFonts w:ascii="Times New Roman" w:hAnsi="Times New Roman" w:cs="Times New Roman"/>
          <w:sz w:val="28"/>
          <w:szCs w:val="28"/>
          <w:lang w:val="uk-UA"/>
        </w:rPr>
        <w:t>17 вересня</w:t>
      </w:r>
      <w:r w:rsidR="007F7B35">
        <w:rPr>
          <w:rFonts w:ascii="Times New Roman" w:hAnsi="Times New Roman" w:cs="Times New Roman"/>
          <w:sz w:val="28"/>
          <w:szCs w:val="28"/>
          <w:lang w:val="uk-UA"/>
        </w:rPr>
        <w:t xml:space="preserve">, </w:t>
      </w:r>
      <w:r w:rsidR="007F7B35" w:rsidRPr="006737FC">
        <w:rPr>
          <w:rFonts w:ascii="Times New Roman" w:hAnsi="Times New Roman" w:cs="Times New Roman"/>
          <w:sz w:val="28"/>
          <w:szCs w:val="28"/>
          <w:lang w:val="uk-UA"/>
        </w:rPr>
        <w:t>День с</w:t>
      </w:r>
      <w:r w:rsidR="002D7461">
        <w:rPr>
          <w:rFonts w:ascii="Times New Roman" w:hAnsi="Times New Roman" w:cs="Times New Roman"/>
          <w:sz w:val="28"/>
          <w:szCs w:val="28"/>
          <w:lang w:val="uk-UA"/>
        </w:rPr>
        <w:t>.</w:t>
      </w:r>
      <w:r w:rsidR="00E63B5F">
        <w:rPr>
          <w:rFonts w:ascii="Times New Roman" w:hAnsi="Times New Roman" w:cs="Times New Roman"/>
          <w:sz w:val="28"/>
          <w:szCs w:val="28"/>
          <w:lang w:val="uk-UA"/>
        </w:rPr>
        <w:t xml:space="preserve"> </w:t>
      </w:r>
      <w:r w:rsidR="007F7B35" w:rsidRPr="006737FC">
        <w:rPr>
          <w:rFonts w:ascii="Times New Roman" w:hAnsi="Times New Roman" w:cs="Times New Roman"/>
          <w:sz w:val="28"/>
          <w:szCs w:val="28"/>
          <w:lang w:val="uk-UA"/>
        </w:rPr>
        <w:t>Пологи – 17 вересня,</w:t>
      </w:r>
      <w:r w:rsidR="00D868F4">
        <w:rPr>
          <w:rFonts w:ascii="Times New Roman" w:hAnsi="Times New Roman" w:cs="Times New Roman"/>
          <w:sz w:val="28"/>
          <w:szCs w:val="28"/>
          <w:lang w:val="uk-UA"/>
        </w:rPr>
        <w:t xml:space="preserve"> День с</w:t>
      </w:r>
      <w:r w:rsidR="002D7461">
        <w:rPr>
          <w:rFonts w:ascii="Times New Roman" w:hAnsi="Times New Roman" w:cs="Times New Roman"/>
          <w:sz w:val="28"/>
          <w:szCs w:val="28"/>
          <w:lang w:val="uk-UA"/>
        </w:rPr>
        <w:t>.</w:t>
      </w:r>
      <w:r w:rsidR="00E63B5F">
        <w:rPr>
          <w:rFonts w:ascii="Times New Roman" w:hAnsi="Times New Roman" w:cs="Times New Roman"/>
          <w:sz w:val="28"/>
          <w:szCs w:val="28"/>
          <w:lang w:val="uk-UA"/>
        </w:rPr>
        <w:t xml:space="preserve"> </w:t>
      </w:r>
      <w:r w:rsidR="00D868F4">
        <w:rPr>
          <w:rFonts w:ascii="Times New Roman" w:hAnsi="Times New Roman" w:cs="Times New Roman"/>
          <w:sz w:val="28"/>
          <w:szCs w:val="28"/>
          <w:lang w:val="uk-UA"/>
        </w:rPr>
        <w:t>Тарасівки – 17 вересня.</w:t>
      </w:r>
    </w:p>
    <w:p w:rsidR="000B73C5" w:rsidRPr="006737FC" w:rsidRDefault="001C3E4B" w:rsidP="00246837">
      <w:pPr>
        <w:pStyle w:val="a6"/>
        <w:numPr>
          <w:ilvl w:val="0"/>
          <w:numId w:val="9"/>
        </w:numPr>
        <w:ind w:left="0" w:firstLine="567"/>
        <w:jc w:val="both"/>
        <w:rPr>
          <w:rFonts w:ascii="Times New Roman" w:hAnsi="Times New Roman" w:cs="Times New Roman"/>
          <w:sz w:val="28"/>
          <w:szCs w:val="28"/>
          <w:lang w:val="uk-UA"/>
        </w:rPr>
      </w:pPr>
      <w:r w:rsidRPr="006737FC">
        <w:rPr>
          <w:rFonts w:ascii="Times New Roman" w:hAnsi="Times New Roman" w:cs="Times New Roman"/>
          <w:sz w:val="28"/>
          <w:szCs w:val="28"/>
          <w:lang w:val="uk-UA"/>
        </w:rPr>
        <w:t xml:space="preserve">Рішенням </w:t>
      </w:r>
      <w:r w:rsidR="008E6FBB" w:rsidRPr="006737FC">
        <w:rPr>
          <w:rFonts w:ascii="Times New Roman" w:hAnsi="Times New Roman" w:cs="Times New Roman"/>
          <w:sz w:val="28"/>
          <w:szCs w:val="28"/>
          <w:lang w:val="uk-UA"/>
        </w:rPr>
        <w:t>міської ради</w:t>
      </w:r>
      <w:r w:rsidRPr="006737FC">
        <w:rPr>
          <w:rFonts w:ascii="Times New Roman" w:hAnsi="Times New Roman" w:cs="Times New Roman"/>
          <w:sz w:val="28"/>
          <w:szCs w:val="28"/>
          <w:lang w:val="uk-UA"/>
        </w:rPr>
        <w:t xml:space="preserve"> можуть встановлюватись інші місцеві свята.</w:t>
      </w:r>
    </w:p>
    <w:p w:rsidR="001C3E4B" w:rsidRPr="00B26D75" w:rsidRDefault="001C3E4B" w:rsidP="002B745A">
      <w:pPr>
        <w:pStyle w:val="a6"/>
        <w:ind w:left="0"/>
        <w:jc w:val="both"/>
        <w:rPr>
          <w:rFonts w:ascii="Times New Roman" w:hAnsi="Times New Roman" w:cs="Times New Roman"/>
          <w:sz w:val="28"/>
          <w:szCs w:val="28"/>
          <w:lang w:val="uk-UA"/>
        </w:rPr>
      </w:pPr>
    </w:p>
    <w:p w:rsidR="001C3E4B" w:rsidRPr="00B26D75" w:rsidRDefault="001C3E4B" w:rsidP="002B745A">
      <w:pPr>
        <w:pStyle w:val="a6"/>
        <w:ind w:left="0"/>
        <w:rPr>
          <w:rFonts w:ascii="Times New Roman" w:hAnsi="Times New Roman" w:cs="Times New Roman"/>
          <w:b/>
          <w:sz w:val="28"/>
          <w:szCs w:val="28"/>
          <w:lang w:val="uk-UA"/>
        </w:rPr>
      </w:pPr>
      <w:r w:rsidRPr="00B26D75">
        <w:rPr>
          <w:rFonts w:ascii="Times New Roman" w:hAnsi="Times New Roman" w:cs="Times New Roman"/>
          <w:b/>
          <w:sz w:val="28"/>
          <w:szCs w:val="28"/>
          <w:lang w:val="uk-UA"/>
        </w:rPr>
        <w:t xml:space="preserve">Стаття 4. </w:t>
      </w:r>
      <w:r w:rsidR="005C321F">
        <w:rPr>
          <w:rFonts w:ascii="Times New Roman" w:hAnsi="Times New Roman" w:cs="Times New Roman"/>
          <w:b/>
          <w:sz w:val="28"/>
          <w:szCs w:val="28"/>
          <w:lang w:val="uk-UA"/>
        </w:rPr>
        <w:t xml:space="preserve">Почесні відзнаки </w:t>
      </w:r>
      <w:proofErr w:type="spellStart"/>
      <w:r w:rsidR="005C321F">
        <w:rPr>
          <w:rFonts w:ascii="Times New Roman" w:hAnsi="Times New Roman" w:cs="Times New Roman"/>
          <w:b/>
          <w:sz w:val="28"/>
          <w:szCs w:val="28"/>
          <w:lang w:val="uk-UA"/>
        </w:rPr>
        <w:t>Пологівської</w:t>
      </w:r>
      <w:proofErr w:type="spellEnd"/>
      <w:r w:rsidR="005C321F">
        <w:rPr>
          <w:rFonts w:ascii="Times New Roman" w:hAnsi="Times New Roman" w:cs="Times New Roman"/>
          <w:b/>
          <w:sz w:val="28"/>
          <w:szCs w:val="28"/>
          <w:lang w:val="uk-UA"/>
        </w:rPr>
        <w:t xml:space="preserve"> міської</w:t>
      </w:r>
      <w:r w:rsidR="0063053C" w:rsidRPr="00B26D75">
        <w:rPr>
          <w:rFonts w:ascii="Times New Roman" w:hAnsi="Times New Roman" w:cs="Times New Roman"/>
          <w:b/>
          <w:sz w:val="28"/>
          <w:szCs w:val="28"/>
          <w:lang w:val="uk-UA"/>
        </w:rPr>
        <w:t xml:space="preserve"> територіальної громади</w:t>
      </w:r>
    </w:p>
    <w:p w:rsidR="0063053C" w:rsidRPr="00B26D75" w:rsidRDefault="0063053C" w:rsidP="00B0335B">
      <w:pPr>
        <w:pStyle w:val="a6"/>
        <w:numPr>
          <w:ilvl w:val="0"/>
          <w:numId w:val="8"/>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За видатні заслуги перед </w:t>
      </w:r>
      <w:r w:rsidR="008E6FBB">
        <w:rPr>
          <w:rFonts w:ascii="Times New Roman" w:hAnsi="Times New Roman" w:cs="Times New Roman"/>
          <w:sz w:val="28"/>
          <w:szCs w:val="28"/>
          <w:lang w:val="uk-UA"/>
        </w:rPr>
        <w:t>Г</w:t>
      </w:r>
      <w:r w:rsidRPr="00B26D75">
        <w:rPr>
          <w:rFonts w:ascii="Times New Roman" w:hAnsi="Times New Roman" w:cs="Times New Roman"/>
          <w:sz w:val="28"/>
          <w:szCs w:val="28"/>
          <w:lang w:val="uk-UA"/>
        </w:rPr>
        <w:t>ромадою, за значний внесок у культурний, економічний, соціальний</w:t>
      </w:r>
      <w:r w:rsidR="00C3481F" w:rsidRPr="00B26D75">
        <w:rPr>
          <w:rFonts w:ascii="Times New Roman" w:hAnsi="Times New Roman" w:cs="Times New Roman"/>
          <w:sz w:val="28"/>
          <w:szCs w:val="28"/>
          <w:lang w:val="uk-UA"/>
        </w:rPr>
        <w:t xml:space="preserve"> розвиток </w:t>
      </w:r>
      <w:r w:rsidR="00C3481F" w:rsidRPr="00C03621">
        <w:rPr>
          <w:rFonts w:ascii="Times New Roman" w:hAnsi="Times New Roman" w:cs="Times New Roman"/>
          <w:sz w:val="28"/>
          <w:szCs w:val="28"/>
          <w:lang w:val="uk-UA"/>
        </w:rPr>
        <w:t>Громади</w:t>
      </w:r>
      <w:r w:rsidR="00C3481F" w:rsidRPr="00B26D75">
        <w:rPr>
          <w:rFonts w:ascii="Times New Roman" w:hAnsi="Times New Roman" w:cs="Times New Roman"/>
          <w:sz w:val="28"/>
          <w:szCs w:val="28"/>
          <w:lang w:val="uk-UA"/>
        </w:rPr>
        <w:t xml:space="preserve"> громадянам України або громадянам інших держав може присвоюватися звання «Почесний громадянин </w:t>
      </w:r>
      <w:proofErr w:type="spellStart"/>
      <w:r w:rsidR="00C3481F" w:rsidRPr="00B26D75">
        <w:rPr>
          <w:rFonts w:ascii="Times New Roman" w:hAnsi="Times New Roman" w:cs="Times New Roman"/>
          <w:sz w:val="28"/>
          <w:szCs w:val="28"/>
          <w:lang w:val="uk-UA"/>
        </w:rPr>
        <w:t>Полог</w:t>
      </w:r>
      <w:r w:rsidR="005A3237" w:rsidRPr="00B26D75">
        <w:rPr>
          <w:rFonts w:ascii="Times New Roman" w:hAnsi="Times New Roman" w:cs="Times New Roman"/>
          <w:sz w:val="28"/>
          <w:szCs w:val="28"/>
          <w:lang w:val="uk-UA"/>
        </w:rPr>
        <w:t>івської</w:t>
      </w:r>
      <w:proofErr w:type="spellEnd"/>
      <w:r w:rsidR="005A3237" w:rsidRPr="00B26D75">
        <w:rPr>
          <w:rFonts w:ascii="Times New Roman" w:hAnsi="Times New Roman" w:cs="Times New Roman"/>
          <w:sz w:val="28"/>
          <w:szCs w:val="28"/>
          <w:lang w:val="uk-UA"/>
        </w:rPr>
        <w:t xml:space="preserve"> громади</w:t>
      </w:r>
      <w:r w:rsidR="00C3481F" w:rsidRPr="00B26D75">
        <w:rPr>
          <w:rFonts w:ascii="Times New Roman" w:hAnsi="Times New Roman" w:cs="Times New Roman"/>
          <w:sz w:val="28"/>
          <w:szCs w:val="28"/>
          <w:lang w:val="uk-UA"/>
        </w:rPr>
        <w:t>»</w:t>
      </w:r>
      <w:r w:rsidR="00D32787" w:rsidRPr="00B26D75">
        <w:rPr>
          <w:rFonts w:ascii="Times New Roman" w:hAnsi="Times New Roman" w:cs="Times New Roman"/>
          <w:sz w:val="28"/>
          <w:szCs w:val="28"/>
          <w:lang w:val="uk-UA"/>
        </w:rPr>
        <w:t>.</w:t>
      </w:r>
    </w:p>
    <w:p w:rsidR="00D32787" w:rsidRPr="00B26D75" w:rsidRDefault="00D32787" w:rsidP="00B0335B">
      <w:pPr>
        <w:pStyle w:val="a6"/>
        <w:numPr>
          <w:ilvl w:val="0"/>
          <w:numId w:val="8"/>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Громадяни України, громадяни інших держав, особи без громадянства, колективи організацій, установ та підприємств можуть нагороджуватися «Почесною грамотою </w:t>
      </w:r>
      <w:proofErr w:type="spellStart"/>
      <w:r w:rsidRPr="00B26D75">
        <w:rPr>
          <w:rFonts w:ascii="Times New Roman" w:hAnsi="Times New Roman" w:cs="Times New Roman"/>
          <w:sz w:val="28"/>
          <w:szCs w:val="28"/>
          <w:lang w:val="uk-UA"/>
        </w:rPr>
        <w:t>Пологівської</w:t>
      </w:r>
      <w:proofErr w:type="spellEnd"/>
      <w:r w:rsidRPr="00B26D75">
        <w:rPr>
          <w:rFonts w:ascii="Times New Roman" w:hAnsi="Times New Roman" w:cs="Times New Roman"/>
          <w:sz w:val="28"/>
          <w:szCs w:val="28"/>
          <w:lang w:val="uk-UA"/>
        </w:rPr>
        <w:t xml:space="preserve"> міської ради», «Подякою</w:t>
      </w:r>
      <w:r w:rsidR="005A3237" w:rsidRPr="00B26D75">
        <w:rPr>
          <w:rFonts w:ascii="Times New Roman" w:hAnsi="Times New Roman" w:cs="Times New Roman"/>
          <w:sz w:val="28"/>
          <w:szCs w:val="28"/>
          <w:lang w:val="uk-UA"/>
        </w:rPr>
        <w:t xml:space="preserve"> міського голови».</w:t>
      </w:r>
    </w:p>
    <w:p w:rsidR="005A3237" w:rsidRPr="00B26D75" w:rsidRDefault="001E5ED5" w:rsidP="00B0335B">
      <w:pPr>
        <w:pStyle w:val="a6"/>
        <w:numPr>
          <w:ilvl w:val="0"/>
          <w:numId w:val="8"/>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ініціативи </w:t>
      </w:r>
      <w:r w:rsidRPr="00260EBD">
        <w:rPr>
          <w:rFonts w:ascii="Times New Roman" w:hAnsi="Times New Roman" w:cs="Times New Roman"/>
          <w:sz w:val="28"/>
          <w:szCs w:val="28"/>
          <w:lang w:val="uk-UA"/>
        </w:rPr>
        <w:t>органу</w:t>
      </w:r>
      <w:r w:rsidR="005A3237" w:rsidRPr="00260EBD">
        <w:rPr>
          <w:rFonts w:ascii="Times New Roman" w:hAnsi="Times New Roman" w:cs="Times New Roman"/>
          <w:sz w:val="28"/>
          <w:szCs w:val="28"/>
          <w:lang w:val="uk-UA"/>
        </w:rPr>
        <w:t xml:space="preserve"> </w:t>
      </w:r>
      <w:r w:rsidR="005A3237" w:rsidRPr="00B26D75">
        <w:rPr>
          <w:rFonts w:ascii="Times New Roman" w:hAnsi="Times New Roman" w:cs="Times New Roman"/>
          <w:sz w:val="28"/>
          <w:szCs w:val="28"/>
          <w:lang w:val="uk-UA"/>
        </w:rPr>
        <w:t xml:space="preserve">місцевого самоврядування або членів </w:t>
      </w:r>
      <w:r w:rsidR="005A3237" w:rsidRPr="00C03621">
        <w:rPr>
          <w:rFonts w:ascii="Times New Roman" w:hAnsi="Times New Roman" w:cs="Times New Roman"/>
          <w:sz w:val="28"/>
          <w:szCs w:val="28"/>
          <w:lang w:val="uk-UA"/>
        </w:rPr>
        <w:t>Громади</w:t>
      </w:r>
      <w:r w:rsidR="005A3237" w:rsidRPr="00B26D75">
        <w:rPr>
          <w:rFonts w:ascii="Times New Roman" w:hAnsi="Times New Roman" w:cs="Times New Roman"/>
          <w:sz w:val="28"/>
          <w:szCs w:val="28"/>
          <w:lang w:val="uk-UA"/>
        </w:rPr>
        <w:t xml:space="preserve"> можуть бути засновані й інші знаки пошани.</w:t>
      </w:r>
    </w:p>
    <w:p w:rsidR="005A3237" w:rsidRPr="00C03621" w:rsidRDefault="005A3237" w:rsidP="00B0335B">
      <w:pPr>
        <w:pStyle w:val="a6"/>
        <w:numPr>
          <w:ilvl w:val="0"/>
          <w:numId w:val="8"/>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lastRenderedPageBreak/>
        <w:t xml:space="preserve">Порядок введення знаків пошани, присвоєння і нагородження знаками пошани визначається Положенням про почесні відзнаки, </w:t>
      </w:r>
      <w:r w:rsidRPr="00C03621">
        <w:rPr>
          <w:rFonts w:ascii="Times New Roman" w:hAnsi="Times New Roman" w:cs="Times New Roman"/>
          <w:sz w:val="28"/>
          <w:szCs w:val="28"/>
          <w:lang w:val="uk-UA"/>
        </w:rPr>
        <w:t xml:space="preserve">що затверджується рішенням </w:t>
      </w:r>
      <w:r w:rsidR="004C6901">
        <w:rPr>
          <w:rFonts w:ascii="Times New Roman" w:hAnsi="Times New Roman" w:cs="Times New Roman"/>
          <w:sz w:val="28"/>
          <w:szCs w:val="28"/>
          <w:lang w:val="uk-UA"/>
        </w:rPr>
        <w:t>міської ради</w:t>
      </w:r>
      <w:r w:rsidR="00334EAD" w:rsidRPr="00C03621">
        <w:rPr>
          <w:rFonts w:ascii="Times New Roman" w:hAnsi="Times New Roman" w:cs="Times New Roman"/>
          <w:sz w:val="28"/>
          <w:szCs w:val="28"/>
          <w:lang w:val="uk-UA"/>
        </w:rPr>
        <w:t xml:space="preserve"> </w:t>
      </w:r>
      <w:r w:rsidRPr="00C03621">
        <w:rPr>
          <w:rFonts w:ascii="Times New Roman" w:hAnsi="Times New Roman" w:cs="Times New Roman"/>
          <w:sz w:val="28"/>
          <w:szCs w:val="28"/>
          <w:lang w:val="uk-UA"/>
        </w:rPr>
        <w:t>.</w:t>
      </w:r>
    </w:p>
    <w:p w:rsidR="00815D63" w:rsidRPr="00B26D75" w:rsidRDefault="00815D63" w:rsidP="002B745A">
      <w:pPr>
        <w:pStyle w:val="a6"/>
        <w:ind w:left="0"/>
        <w:jc w:val="both"/>
        <w:rPr>
          <w:rFonts w:ascii="Times New Roman" w:hAnsi="Times New Roman" w:cs="Times New Roman"/>
          <w:sz w:val="28"/>
          <w:szCs w:val="28"/>
          <w:lang w:val="uk-UA"/>
        </w:rPr>
      </w:pPr>
    </w:p>
    <w:p w:rsidR="00DE12A3" w:rsidRPr="00B26D75" w:rsidRDefault="00DE12A3" w:rsidP="002B745A">
      <w:pPr>
        <w:pStyle w:val="a6"/>
        <w:ind w:left="0"/>
        <w:jc w:val="both"/>
        <w:rPr>
          <w:rFonts w:ascii="Times New Roman" w:hAnsi="Times New Roman" w:cs="Times New Roman"/>
          <w:b/>
          <w:sz w:val="28"/>
          <w:szCs w:val="28"/>
          <w:lang w:val="uk-UA"/>
        </w:rPr>
      </w:pPr>
      <w:r w:rsidRPr="00B26D75">
        <w:rPr>
          <w:rFonts w:ascii="Times New Roman" w:hAnsi="Times New Roman" w:cs="Times New Roman"/>
          <w:b/>
          <w:sz w:val="28"/>
          <w:szCs w:val="28"/>
          <w:lang w:val="uk-UA"/>
        </w:rPr>
        <w:t xml:space="preserve">Стаття 5. Основні засади здійснення місцевого самоврядування в </w:t>
      </w:r>
      <w:proofErr w:type="spellStart"/>
      <w:r w:rsidRPr="00B26D75">
        <w:rPr>
          <w:rFonts w:ascii="Times New Roman" w:hAnsi="Times New Roman" w:cs="Times New Roman"/>
          <w:b/>
          <w:sz w:val="28"/>
          <w:szCs w:val="28"/>
          <w:lang w:val="uk-UA"/>
        </w:rPr>
        <w:t>Пологівській</w:t>
      </w:r>
      <w:proofErr w:type="spellEnd"/>
      <w:r w:rsidRPr="00B26D75">
        <w:rPr>
          <w:rFonts w:ascii="Times New Roman" w:hAnsi="Times New Roman" w:cs="Times New Roman"/>
          <w:b/>
          <w:sz w:val="28"/>
          <w:szCs w:val="28"/>
          <w:lang w:val="uk-UA"/>
        </w:rPr>
        <w:t xml:space="preserve"> міській територіальній громаді</w:t>
      </w:r>
    </w:p>
    <w:p w:rsidR="00DE12A3" w:rsidRPr="00B26D75" w:rsidRDefault="00057F25" w:rsidP="002B745A">
      <w:pPr>
        <w:pStyle w:val="a6"/>
        <w:ind w:left="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     </w:t>
      </w:r>
      <w:r w:rsidR="004C6901">
        <w:rPr>
          <w:rFonts w:ascii="Times New Roman" w:hAnsi="Times New Roman" w:cs="Times New Roman"/>
          <w:sz w:val="28"/>
          <w:szCs w:val="28"/>
          <w:lang w:val="uk-UA"/>
        </w:rPr>
        <w:t>Г</w:t>
      </w:r>
      <w:r w:rsidR="00DE12A3" w:rsidRPr="00B26D75">
        <w:rPr>
          <w:rFonts w:ascii="Times New Roman" w:hAnsi="Times New Roman" w:cs="Times New Roman"/>
          <w:sz w:val="28"/>
          <w:szCs w:val="28"/>
          <w:lang w:val="uk-UA"/>
        </w:rPr>
        <w:t>ромада здійснює місцеве самоврядування на таких принципах:</w:t>
      </w:r>
    </w:p>
    <w:p w:rsidR="00164295" w:rsidRPr="00B26D75" w:rsidRDefault="00276F84" w:rsidP="00B0335B">
      <w:pPr>
        <w:pStyle w:val="a6"/>
        <w:numPr>
          <w:ilvl w:val="0"/>
          <w:numId w:val="10"/>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д</w:t>
      </w:r>
      <w:r w:rsidR="00164295" w:rsidRPr="00B26D75">
        <w:rPr>
          <w:rFonts w:ascii="Times New Roman" w:hAnsi="Times New Roman" w:cs="Times New Roman"/>
          <w:sz w:val="28"/>
          <w:szCs w:val="28"/>
          <w:lang w:val="uk-UA"/>
        </w:rPr>
        <w:t xml:space="preserve">емократії участі – </w:t>
      </w:r>
      <w:r w:rsidR="00A0260E">
        <w:rPr>
          <w:rFonts w:ascii="Times New Roman" w:hAnsi="Times New Roman" w:cs="Times New Roman"/>
          <w:sz w:val="28"/>
          <w:szCs w:val="28"/>
          <w:lang w:val="uk-UA"/>
        </w:rPr>
        <w:t>Громада</w:t>
      </w:r>
      <w:r w:rsidR="00164295" w:rsidRPr="00B26D75">
        <w:rPr>
          <w:rFonts w:ascii="Times New Roman" w:hAnsi="Times New Roman" w:cs="Times New Roman"/>
          <w:sz w:val="28"/>
          <w:szCs w:val="28"/>
          <w:lang w:val="uk-UA"/>
        </w:rPr>
        <w:t xml:space="preserve"> використовує форми безпосередньої громадської участі при прийнятті рішень; </w:t>
      </w:r>
    </w:p>
    <w:p w:rsidR="00164295" w:rsidRPr="00B26D75" w:rsidRDefault="00276F84" w:rsidP="00B0335B">
      <w:pPr>
        <w:pStyle w:val="a6"/>
        <w:numPr>
          <w:ilvl w:val="0"/>
          <w:numId w:val="10"/>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п</w:t>
      </w:r>
      <w:r w:rsidR="00164295" w:rsidRPr="00B26D75">
        <w:rPr>
          <w:rFonts w:ascii="Times New Roman" w:hAnsi="Times New Roman" w:cs="Times New Roman"/>
          <w:sz w:val="28"/>
          <w:szCs w:val="28"/>
          <w:lang w:val="uk-UA"/>
        </w:rPr>
        <w:t xml:space="preserve">ублічності – інформація про діяльність представницького органу місцевого самоврядування, виконавчих органів та посадових осіб місцевого самоврядування є відкритою, знаходиться у вільному доступі для жителів </w:t>
      </w:r>
      <w:r w:rsidR="00A0260E">
        <w:rPr>
          <w:rFonts w:ascii="Times New Roman" w:hAnsi="Times New Roman" w:cs="Times New Roman"/>
          <w:sz w:val="28"/>
          <w:szCs w:val="28"/>
          <w:lang w:val="uk-UA"/>
        </w:rPr>
        <w:t>Громади</w:t>
      </w:r>
      <w:r w:rsidR="00164295" w:rsidRPr="00B26D75">
        <w:rPr>
          <w:rFonts w:ascii="Times New Roman" w:hAnsi="Times New Roman" w:cs="Times New Roman"/>
          <w:sz w:val="28"/>
          <w:szCs w:val="28"/>
          <w:lang w:val="uk-UA"/>
        </w:rPr>
        <w:t xml:space="preserve">, за винятком випадків прямо передбачених законом; </w:t>
      </w:r>
    </w:p>
    <w:p w:rsidR="00164295" w:rsidRPr="00C03621" w:rsidRDefault="00276F84" w:rsidP="00B0335B">
      <w:pPr>
        <w:pStyle w:val="a6"/>
        <w:numPr>
          <w:ilvl w:val="0"/>
          <w:numId w:val="10"/>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з</w:t>
      </w:r>
      <w:r w:rsidR="00164295" w:rsidRPr="00B26D75">
        <w:rPr>
          <w:rFonts w:ascii="Times New Roman" w:hAnsi="Times New Roman" w:cs="Times New Roman"/>
          <w:sz w:val="28"/>
          <w:szCs w:val="28"/>
          <w:lang w:val="uk-UA"/>
        </w:rPr>
        <w:t>ручності</w:t>
      </w:r>
      <w:r w:rsidR="00BE456B" w:rsidRPr="00B26D75">
        <w:rPr>
          <w:rFonts w:ascii="Times New Roman" w:hAnsi="Times New Roman" w:cs="Times New Roman"/>
          <w:sz w:val="28"/>
          <w:szCs w:val="28"/>
          <w:lang w:val="uk-UA"/>
        </w:rPr>
        <w:t xml:space="preserve"> та </w:t>
      </w:r>
      <w:r w:rsidR="00BE456B" w:rsidRPr="00C03621">
        <w:rPr>
          <w:rFonts w:ascii="Times New Roman" w:hAnsi="Times New Roman" w:cs="Times New Roman"/>
          <w:sz w:val="28"/>
          <w:szCs w:val="28"/>
          <w:lang w:val="uk-UA"/>
        </w:rPr>
        <w:t>доступності</w:t>
      </w:r>
      <w:r w:rsidR="00164295" w:rsidRPr="00C03621">
        <w:rPr>
          <w:rFonts w:ascii="Times New Roman" w:hAnsi="Times New Roman" w:cs="Times New Roman"/>
          <w:sz w:val="28"/>
          <w:szCs w:val="28"/>
          <w:lang w:val="uk-UA"/>
        </w:rPr>
        <w:t xml:space="preserve"> п</w:t>
      </w:r>
      <w:r w:rsidR="00164295" w:rsidRPr="00B26D75">
        <w:rPr>
          <w:rFonts w:ascii="Times New Roman" w:hAnsi="Times New Roman" w:cs="Times New Roman"/>
          <w:sz w:val="28"/>
          <w:szCs w:val="28"/>
          <w:lang w:val="uk-UA"/>
        </w:rPr>
        <w:t xml:space="preserve">роцедури – механізми, за допомогою яких жителі </w:t>
      </w:r>
      <w:r w:rsidR="00A0260E">
        <w:rPr>
          <w:rFonts w:ascii="Times New Roman" w:hAnsi="Times New Roman" w:cs="Times New Roman"/>
          <w:sz w:val="28"/>
          <w:szCs w:val="28"/>
          <w:lang w:val="uk-UA"/>
        </w:rPr>
        <w:t>Громади</w:t>
      </w:r>
      <w:r w:rsidR="00A0260E" w:rsidRPr="00B26D75">
        <w:rPr>
          <w:rFonts w:ascii="Times New Roman" w:hAnsi="Times New Roman" w:cs="Times New Roman"/>
          <w:sz w:val="28"/>
          <w:szCs w:val="28"/>
          <w:lang w:val="uk-UA"/>
        </w:rPr>
        <w:t xml:space="preserve"> </w:t>
      </w:r>
      <w:r w:rsidR="00164295" w:rsidRPr="00B26D75">
        <w:rPr>
          <w:rFonts w:ascii="Times New Roman" w:hAnsi="Times New Roman" w:cs="Times New Roman"/>
          <w:sz w:val="28"/>
          <w:szCs w:val="28"/>
          <w:lang w:val="uk-UA"/>
        </w:rPr>
        <w:t xml:space="preserve">управляють </w:t>
      </w:r>
      <w:r w:rsidR="00A0260E">
        <w:rPr>
          <w:rFonts w:ascii="Times New Roman" w:hAnsi="Times New Roman" w:cs="Times New Roman"/>
          <w:sz w:val="28"/>
          <w:szCs w:val="28"/>
          <w:lang w:val="uk-UA"/>
        </w:rPr>
        <w:t>Г</w:t>
      </w:r>
      <w:r w:rsidR="00164295" w:rsidRPr="00B26D75">
        <w:rPr>
          <w:rFonts w:ascii="Times New Roman" w:hAnsi="Times New Roman" w:cs="Times New Roman"/>
          <w:sz w:val="28"/>
          <w:szCs w:val="28"/>
          <w:lang w:val="uk-UA"/>
        </w:rPr>
        <w:t>ромадою, є простими і доступними для використання кожним</w:t>
      </w:r>
      <w:r w:rsidR="00BE456B" w:rsidRPr="00B26D75">
        <w:rPr>
          <w:rFonts w:ascii="Times New Roman" w:hAnsi="Times New Roman" w:cs="Times New Roman"/>
          <w:sz w:val="28"/>
          <w:szCs w:val="28"/>
          <w:lang w:val="uk-UA"/>
        </w:rPr>
        <w:t xml:space="preserve">, </w:t>
      </w:r>
      <w:r w:rsidR="00BE456B" w:rsidRPr="00C03621">
        <w:rPr>
          <w:rFonts w:ascii="Times New Roman" w:hAnsi="Times New Roman" w:cs="Times New Roman"/>
          <w:sz w:val="28"/>
          <w:szCs w:val="28"/>
          <w:lang w:val="uk-UA"/>
        </w:rPr>
        <w:t>незалежно від її населеного пункту</w:t>
      </w:r>
      <w:r w:rsidR="00164295" w:rsidRPr="00C03621">
        <w:rPr>
          <w:rFonts w:ascii="Times New Roman" w:hAnsi="Times New Roman" w:cs="Times New Roman"/>
          <w:sz w:val="28"/>
          <w:szCs w:val="28"/>
          <w:lang w:val="uk-UA"/>
        </w:rPr>
        <w:t xml:space="preserve">; </w:t>
      </w:r>
    </w:p>
    <w:p w:rsidR="00164295" w:rsidRPr="00B26D75" w:rsidRDefault="00276F84" w:rsidP="00B0335B">
      <w:pPr>
        <w:pStyle w:val="a6"/>
        <w:numPr>
          <w:ilvl w:val="0"/>
          <w:numId w:val="10"/>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п</w:t>
      </w:r>
      <w:r w:rsidR="00164295" w:rsidRPr="00B26D75">
        <w:rPr>
          <w:rFonts w:ascii="Times New Roman" w:hAnsi="Times New Roman" w:cs="Times New Roman"/>
          <w:sz w:val="28"/>
          <w:szCs w:val="28"/>
          <w:lang w:val="uk-UA"/>
        </w:rPr>
        <w:t xml:space="preserve">ріоритету прав </w:t>
      </w:r>
      <w:r w:rsidR="001D2330">
        <w:rPr>
          <w:rFonts w:ascii="Times New Roman" w:hAnsi="Times New Roman" w:cs="Times New Roman"/>
          <w:sz w:val="28"/>
          <w:szCs w:val="28"/>
          <w:lang w:val="uk-UA"/>
        </w:rPr>
        <w:t>Громади</w:t>
      </w:r>
      <w:r w:rsidR="00164295" w:rsidRPr="00B26D75">
        <w:rPr>
          <w:rFonts w:ascii="Times New Roman" w:hAnsi="Times New Roman" w:cs="Times New Roman"/>
          <w:sz w:val="28"/>
          <w:szCs w:val="28"/>
          <w:lang w:val="uk-UA"/>
        </w:rPr>
        <w:t xml:space="preserve"> – діяльн</w:t>
      </w:r>
      <w:r w:rsidR="00DA5337">
        <w:rPr>
          <w:rFonts w:ascii="Times New Roman" w:hAnsi="Times New Roman" w:cs="Times New Roman"/>
          <w:sz w:val="28"/>
          <w:szCs w:val="28"/>
          <w:lang w:val="uk-UA"/>
        </w:rPr>
        <w:t xml:space="preserve">ість </w:t>
      </w:r>
      <w:r w:rsidR="00DA5337" w:rsidRPr="00260EBD">
        <w:rPr>
          <w:rFonts w:ascii="Times New Roman" w:hAnsi="Times New Roman" w:cs="Times New Roman"/>
          <w:sz w:val="28"/>
          <w:szCs w:val="28"/>
          <w:lang w:val="uk-UA"/>
        </w:rPr>
        <w:t>органу</w:t>
      </w:r>
      <w:r w:rsidR="00873613" w:rsidRPr="00260EBD">
        <w:rPr>
          <w:rFonts w:ascii="Times New Roman" w:hAnsi="Times New Roman" w:cs="Times New Roman"/>
          <w:sz w:val="28"/>
          <w:szCs w:val="28"/>
          <w:lang w:val="uk-UA"/>
        </w:rPr>
        <w:t xml:space="preserve"> </w:t>
      </w:r>
      <w:r w:rsidR="00873613" w:rsidRPr="00B26D75">
        <w:rPr>
          <w:rFonts w:ascii="Times New Roman" w:hAnsi="Times New Roman" w:cs="Times New Roman"/>
          <w:sz w:val="28"/>
          <w:szCs w:val="28"/>
          <w:lang w:val="uk-UA"/>
        </w:rPr>
        <w:t xml:space="preserve">та посадових </w:t>
      </w:r>
      <w:r w:rsidR="00164295" w:rsidRPr="00B26D75">
        <w:rPr>
          <w:rFonts w:ascii="Times New Roman" w:hAnsi="Times New Roman" w:cs="Times New Roman"/>
          <w:sz w:val="28"/>
          <w:szCs w:val="28"/>
          <w:lang w:val="uk-UA"/>
        </w:rPr>
        <w:t xml:space="preserve">осіб місцевого самоврядування здійснюється виключно в інтересах </w:t>
      </w:r>
      <w:r w:rsidR="001D2330">
        <w:rPr>
          <w:rFonts w:ascii="Times New Roman" w:hAnsi="Times New Roman" w:cs="Times New Roman"/>
          <w:sz w:val="28"/>
          <w:szCs w:val="28"/>
          <w:lang w:val="uk-UA"/>
        </w:rPr>
        <w:t>Громади</w:t>
      </w:r>
      <w:r w:rsidR="00164295" w:rsidRPr="00B26D75">
        <w:rPr>
          <w:rFonts w:ascii="Times New Roman" w:hAnsi="Times New Roman" w:cs="Times New Roman"/>
          <w:sz w:val="28"/>
          <w:szCs w:val="28"/>
          <w:lang w:val="uk-UA"/>
        </w:rPr>
        <w:t xml:space="preserve">, будь-яка шкода, завдана посадовими чи службовими особами місцевого самоврядування </w:t>
      </w:r>
      <w:r w:rsidR="00DB17C9">
        <w:rPr>
          <w:rFonts w:ascii="Times New Roman" w:hAnsi="Times New Roman" w:cs="Times New Roman"/>
          <w:sz w:val="28"/>
          <w:szCs w:val="28"/>
          <w:lang w:val="uk-UA"/>
        </w:rPr>
        <w:t>Громаді</w:t>
      </w:r>
      <w:r w:rsidR="00164295" w:rsidRPr="00B26D75">
        <w:rPr>
          <w:rFonts w:ascii="Times New Roman" w:hAnsi="Times New Roman" w:cs="Times New Roman"/>
          <w:sz w:val="28"/>
          <w:szCs w:val="28"/>
          <w:lang w:val="uk-UA"/>
        </w:rPr>
        <w:t xml:space="preserve">, підлягає відшкодуванню; </w:t>
      </w:r>
    </w:p>
    <w:p w:rsidR="00873613" w:rsidRPr="00B26D75" w:rsidRDefault="00873613" w:rsidP="00B0335B">
      <w:pPr>
        <w:pStyle w:val="a6"/>
        <w:numPr>
          <w:ilvl w:val="0"/>
          <w:numId w:val="10"/>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максимальної ефективності – рішення, що розробляються чи приймаються,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 </w:t>
      </w:r>
    </w:p>
    <w:p w:rsidR="00873613" w:rsidRPr="00B26D75" w:rsidRDefault="00873613" w:rsidP="00D20C35">
      <w:pPr>
        <w:pStyle w:val="a6"/>
        <w:numPr>
          <w:ilvl w:val="0"/>
          <w:numId w:val="10"/>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забезпечення економічного</w:t>
      </w:r>
      <w:r w:rsidR="00D20C35" w:rsidRPr="00B26D75">
        <w:rPr>
          <w:rFonts w:ascii="Times New Roman" w:hAnsi="Times New Roman" w:cs="Times New Roman"/>
          <w:sz w:val="28"/>
          <w:szCs w:val="28"/>
          <w:lang w:val="uk-UA"/>
        </w:rPr>
        <w:t xml:space="preserve"> </w:t>
      </w:r>
      <w:r w:rsidR="00D20C35" w:rsidRPr="00C03621">
        <w:rPr>
          <w:rFonts w:ascii="Times New Roman" w:hAnsi="Times New Roman" w:cs="Times New Roman"/>
          <w:sz w:val="28"/>
          <w:szCs w:val="28"/>
          <w:lang w:val="uk-UA"/>
        </w:rPr>
        <w:t>та соціального</w:t>
      </w:r>
      <w:r w:rsidRPr="00B26D75">
        <w:rPr>
          <w:rFonts w:ascii="Times New Roman" w:hAnsi="Times New Roman" w:cs="Times New Roman"/>
          <w:sz w:val="28"/>
          <w:szCs w:val="28"/>
          <w:lang w:val="uk-UA"/>
        </w:rPr>
        <w:t xml:space="preserve"> розвитку </w:t>
      </w:r>
      <w:r w:rsidR="00DB17C9">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як базису для підвищення рівня стандартів життя жителів </w:t>
      </w:r>
      <w:r w:rsidR="00DB17C9">
        <w:rPr>
          <w:rFonts w:ascii="Times New Roman" w:hAnsi="Times New Roman" w:cs="Times New Roman"/>
          <w:sz w:val="28"/>
          <w:szCs w:val="28"/>
          <w:lang w:val="uk-UA"/>
        </w:rPr>
        <w:t>Громади</w:t>
      </w:r>
      <w:r w:rsidR="00DB17C9" w:rsidRPr="00B26D75">
        <w:rPr>
          <w:rFonts w:ascii="Times New Roman" w:hAnsi="Times New Roman" w:cs="Times New Roman"/>
          <w:sz w:val="28"/>
          <w:szCs w:val="28"/>
          <w:lang w:val="uk-UA"/>
        </w:rPr>
        <w:t xml:space="preserve"> </w:t>
      </w:r>
      <w:r w:rsidRPr="00B26D75">
        <w:rPr>
          <w:rFonts w:ascii="Times New Roman" w:hAnsi="Times New Roman" w:cs="Times New Roman"/>
          <w:sz w:val="28"/>
          <w:szCs w:val="28"/>
          <w:lang w:val="uk-UA"/>
        </w:rPr>
        <w:t xml:space="preserve">та розвитку людського капіталу, створення сприятливих умов для розвитку промислово-виробничого сектора, підприємництва, надходження інвестицій в економіку </w:t>
      </w:r>
      <w:r w:rsidR="00DB17C9">
        <w:rPr>
          <w:rFonts w:ascii="Times New Roman" w:hAnsi="Times New Roman" w:cs="Times New Roman"/>
          <w:sz w:val="28"/>
          <w:szCs w:val="28"/>
          <w:lang w:val="uk-UA"/>
        </w:rPr>
        <w:t>Громади</w:t>
      </w:r>
      <w:r w:rsidRPr="00B26D75">
        <w:rPr>
          <w:rFonts w:ascii="Times New Roman" w:hAnsi="Times New Roman" w:cs="Times New Roman"/>
          <w:sz w:val="28"/>
          <w:szCs w:val="28"/>
          <w:lang w:val="uk-UA"/>
        </w:rPr>
        <w:t xml:space="preserve">; </w:t>
      </w:r>
    </w:p>
    <w:p w:rsidR="00873613" w:rsidRPr="00B26D75" w:rsidRDefault="00873613" w:rsidP="00B0335B">
      <w:pPr>
        <w:pStyle w:val="a6"/>
        <w:numPr>
          <w:ilvl w:val="0"/>
          <w:numId w:val="10"/>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стало</w:t>
      </w:r>
      <w:r w:rsidR="00D20C35" w:rsidRPr="00B26D75">
        <w:rPr>
          <w:rFonts w:ascii="Times New Roman" w:hAnsi="Times New Roman" w:cs="Times New Roman"/>
          <w:sz w:val="28"/>
          <w:szCs w:val="28"/>
          <w:lang w:val="uk-UA"/>
        </w:rPr>
        <w:t xml:space="preserve">го </w:t>
      </w:r>
      <w:r w:rsidR="00D20C35" w:rsidRPr="00C03621">
        <w:rPr>
          <w:rFonts w:ascii="Times New Roman" w:hAnsi="Times New Roman" w:cs="Times New Roman"/>
          <w:sz w:val="28"/>
          <w:szCs w:val="28"/>
          <w:lang w:val="uk-UA"/>
        </w:rPr>
        <w:t>розвитку</w:t>
      </w:r>
      <w:r w:rsidRPr="00C03621">
        <w:rPr>
          <w:rFonts w:ascii="Times New Roman" w:hAnsi="Times New Roman" w:cs="Times New Roman"/>
          <w:sz w:val="28"/>
          <w:szCs w:val="28"/>
          <w:lang w:val="uk-UA"/>
        </w:rPr>
        <w:t xml:space="preserve"> –</w:t>
      </w:r>
      <w:r w:rsidRPr="00B26D75">
        <w:rPr>
          <w:rFonts w:ascii="Times New Roman" w:hAnsi="Times New Roman" w:cs="Times New Roman"/>
          <w:sz w:val="28"/>
          <w:szCs w:val="28"/>
          <w:lang w:val="uk-UA"/>
        </w:rPr>
        <w:t xml:space="preserve"> використання ресурсів </w:t>
      </w:r>
      <w:r w:rsidR="00DB17C9">
        <w:rPr>
          <w:rFonts w:ascii="Times New Roman" w:hAnsi="Times New Roman" w:cs="Times New Roman"/>
          <w:sz w:val="28"/>
          <w:szCs w:val="28"/>
          <w:lang w:val="uk-UA"/>
        </w:rPr>
        <w:t>Громади</w:t>
      </w:r>
      <w:r w:rsidR="00DB17C9" w:rsidRPr="00B26D75">
        <w:rPr>
          <w:rFonts w:ascii="Times New Roman" w:hAnsi="Times New Roman" w:cs="Times New Roman"/>
          <w:sz w:val="28"/>
          <w:szCs w:val="28"/>
          <w:lang w:val="uk-UA"/>
        </w:rPr>
        <w:t xml:space="preserve"> </w:t>
      </w:r>
      <w:r w:rsidRPr="00B26D75">
        <w:rPr>
          <w:rFonts w:ascii="Times New Roman" w:hAnsi="Times New Roman" w:cs="Times New Roman"/>
          <w:sz w:val="28"/>
          <w:szCs w:val="28"/>
          <w:lang w:val="uk-UA"/>
        </w:rPr>
        <w:t xml:space="preserve">не може шкодити прийдешнім поколінням; </w:t>
      </w:r>
    </w:p>
    <w:p w:rsidR="00873613" w:rsidRPr="00B26D75" w:rsidRDefault="00873613" w:rsidP="00B0335B">
      <w:pPr>
        <w:pStyle w:val="a6"/>
        <w:numPr>
          <w:ilvl w:val="0"/>
          <w:numId w:val="10"/>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екологічності – при прийнятті рішення має забезпечуватись відсутність або мінімальний негативний вплив на навколишнє природне середовище; </w:t>
      </w:r>
    </w:p>
    <w:p w:rsidR="00873613" w:rsidRPr="00B26D75" w:rsidRDefault="00873613" w:rsidP="00B0335B">
      <w:pPr>
        <w:pStyle w:val="a6"/>
        <w:numPr>
          <w:ilvl w:val="0"/>
          <w:numId w:val="10"/>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системності – кожне рішення розглядається в контексті його дії разом з іншими рішеннями в просторі та часі (стратегічне планування); </w:t>
      </w:r>
    </w:p>
    <w:p w:rsidR="00873613" w:rsidRPr="00B26D75" w:rsidRDefault="00873613" w:rsidP="00B0335B">
      <w:pPr>
        <w:pStyle w:val="a6"/>
        <w:numPr>
          <w:ilvl w:val="0"/>
          <w:numId w:val="10"/>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 збереження історичної та архітектурної спадщини, культурних надбань поряд із надбаннями сучасності, формування естетичного зовнішнього вигляду </w:t>
      </w:r>
      <w:r w:rsidR="00DB17C9">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w:t>
      </w:r>
    </w:p>
    <w:p w:rsidR="00553E87" w:rsidRPr="00B26D75" w:rsidRDefault="00873613" w:rsidP="00B0335B">
      <w:pPr>
        <w:pStyle w:val="a6"/>
        <w:numPr>
          <w:ilvl w:val="0"/>
          <w:numId w:val="10"/>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 </w:t>
      </w:r>
      <w:r w:rsidR="0072793F" w:rsidRPr="00B26D75">
        <w:rPr>
          <w:rFonts w:ascii="Times New Roman" w:hAnsi="Times New Roman" w:cs="Times New Roman"/>
          <w:sz w:val="28"/>
          <w:szCs w:val="28"/>
          <w:lang w:val="uk-UA"/>
        </w:rPr>
        <w:t xml:space="preserve">Міжнаціональної єдності, </w:t>
      </w:r>
      <w:proofErr w:type="spellStart"/>
      <w:r w:rsidR="0072793F" w:rsidRPr="00B26D75">
        <w:rPr>
          <w:rFonts w:ascii="Times New Roman" w:hAnsi="Times New Roman" w:cs="Times New Roman"/>
          <w:sz w:val="28"/>
          <w:szCs w:val="28"/>
          <w:lang w:val="uk-UA"/>
        </w:rPr>
        <w:t>мовної</w:t>
      </w:r>
      <w:proofErr w:type="spellEnd"/>
      <w:r w:rsidR="0072793F" w:rsidRPr="00B26D75">
        <w:rPr>
          <w:rFonts w:ascii="Times New Roman" w:hAnsi="Times New Roman" w:cs="Times New Roman"/>
          <w:sz w:val="28"/>
          <w:szCs w:val="28"/>
          <w:lang w:val="uk-UA"/>
        </w:rPr>
        <w:t xml:space="preserve"> та міжконфесійної толерантності, взаємоповаги. </w:t>
      </w:r>
    </w:p>
    <w:p w:rsidR="00553E87" w:rsidRPr="00B26D75" w:rsidRDefault="00000831" w:rsidP="00553E87">
      <w:pPr>
        <w:pStyle w:val="2"/>
        <w:spacing w:before="0" w:after="0" w:line="240" w:lineRule="auto"/>
        <w:jc w:val="both"/>
        <w:rPr>
          <w:rFonts w:ascii="Times New Roman" w:hAnsi="Times New Roman" w:cs="Times New Roman"/>
          <w:sz w:val="28"/>
          <w:szCs w:val="28"/>
          <w:lang w:val="uk-UA"/>
        </w:rPr>
      </w:pPr>
      <w:bookmarkStart w:id="0" w:name="_u4lq0x82lf7v" w:colFirst="0" w:colLast="0"/>
      <w:bookmarkEnd w:id="0"/>
      <w:r w:rsidRPr="00B26D75">
        <w:rPr>
          <w:rFonts w:ascii="Times New Roman" w:hAnsi="Times New Roman" w:cs="Times New Roman"/>
          <w:b/>
          <w:sz w:val="28"/>
          <w:szCs w:val="28"/>
          <w:lang w:val="uk-UA"/>
        </w:rPr>
        <w:lastRenderedPageBreak/>
        <w:t>Стаття 6</w:t>
      </w:r>
      <w:r w:rsidR="00553E87" w:rsidRPr="00B26D75">
        <w:rPr>
          <w:rFonts w:ascii="Times New Roman" w:hAnsi="Times New Roman" w:cs="Times New Roman"/>
          <w:b/>
          <w:sz w:val="28"/>
          <w:szCs w:val="28"/>
          <w:lang w:val="uk-UA"/>
        </w:rPr>
        <w:t xml:space="preserve">. </w:t>
      </w:r>
      <w:proofErr w:type="spellStart"/>
      <w:r w:rsidR="00553E87" w:rsidRPr="00B26D75">
        <w:rPr>
          <w:rFonts w:ascii="Times New Roman" w:hAnsi="Times New Roman" w:cs="Times New Roman"/>
          <w:b/>
          <w:sz w:val="28"/>
          <w:szCs w:val="28"/>
          <w:lang w:val="uk-UA"/>
        </w:rPr>
        <w:t>Старостинські</w:t>
      </w:r>
      <w:proofErr w:type="spellEnd"/>
      <w:r w:rsidR="00553E87" w:rsidRPr="00B26D75">
        <w:rPr>
          <w:rFonts w:ascii="Times New Roman" w:hAnsi="Times New Roman" w:cs="Times New Roman"/>
          <w:b/>
          <w:sz w:val="28"/>
          <w:szCs w:val="28"/>
          <w:lang w:val="uk-UA"/>
        </w:rPr>
        <w:t xml:space="preserve"> округи </w:t>
      </w:r>
      <w:proofErr w:type="spellStart"/>
      <w:r w:rsidR="00553E87" w:rsidRPr="00B26D75">
        <w:rPr>
          <w:rFonts w:ascii="Times New Roman" w:hAnsi="Times New Roman" w:cs="Times New Roman"/>
          <w:b/>
          <w:sz w:val="28"/>
          <w:szCs w:val="28"/>
          <w:lang w:val="uk-UA"/>
        </w:rPr>
        <w:t>Пологівської</w:t>
      </w:r>
      <w:proofErr w:type="spellEnd"/>
      <w:r w:rsidR="009A429C" w:rsidRPr="00B26D75">
        <w:rPr>
          <w:rFonts w:ascii="Times New Roman" w:hAnsi="Times New Roman" w:cs="Times New Roman"/>
          <w:b/>
          <w:sz w:val="28"/>
          <w:szCs w:val="28"/>
          <w:lang w:val="uk-UA"/>
        </w:rPr>
        <w:t xml:space="preserve"> міської територіальної громади</w:t>
      </w:r>
      <w:r w:rsidR="00553E87" w:rsidRPr="00B26D75">
        <w:rPr>
          <w:rFonts w:ascii="Times New Roman" w:hAnsi="Times New Roman" w:cs="Times New Roman"/>
          <w:b/>
          <w:sz w:val="28"/>
          <w:szCs w:val="28"/>
          <w:lang w:val="uk-UA"/>
        </w:rPr>
        <w:t xml:space="preserve"> </w:t>
      </w:r>
    </w:p>
    <w:p w:rsidR="00553E87" w:rsidRPr="00B26D75" w:rsidRDefault="00553E87" w:rsidP="00553E87">
      <w:pPr>
        <w:pStyle w:val="21"/>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1. В межах </w:t>
      </w:r>
      <w:r w:rsidR="00DB17C9">
        <w:rPr>
          <w:rFonts w:ascii="Times New Roman" w:hAnsi="Times New Roman" w:cs="Times New Roman"/>
          <w:sz w:val="28"/>
          <w:szCs w:val="28"/>
          <w:lang w:val="uk-UA"/>
        </w:rPr>
        <w:t>Громади</w:t>
      </w:r>
      <w:r w:rsidR="00DB17C9" w:rsidRPr="00B26D75">
        <w:rPr>
          <w:rFonts w:ascii="Times New Roman" w:hAnsi="Times New Roman" w:cs="Times New Roman"/>
          <w:sz w:val="28"/>
          <w:szCs w:val="28"/>
          <w:lang w:val="uk-UA"/>
        </w:rPr>
        <w:t xml:space="preserve"> </w:t>
      </w:r>
      <w:r w:rsidRPr="00B26D75">
        <w:rPr>
          <w:rFonts w:ascii="Times New Roman" w:hAnsi="Times New Roman" w:cs="Times New Roman"/>
          <w:sz w:val="28"/>
          <w:szCs w:val="28"/>
          <w:lang w:val="uk-UA"/>
        </w:rPr>
        <w:t xml:space="preserve">утворено наступні </w:t>
      </w:r>
      <w:proofErr w:type="spellStart"/>
      <w:r w:rsidRPr="00B26D75">
        <w:rPr>
          <w:rFonts w:ascii="Times New Roman" w:hAnsi="Times New Roman" w:cs="Times New Roman"/>
          <w:sz w:val="28"/>
          <w:szCs w:val="28"/>
          <w:lang w:val="uk-UA"/>
        </w:rPr>
        <w:t>старостинські</w:t>
      </w:r>
      <w:proofErr w:type="spellEnd"/>
      <w:r w:rsidRPr="00B26D75">
        <w:rPr>
          <w:rFonts w:ascii="Times New Roman" w:hAnsi="Times New Roman" w:cs="Times New Roman"/>
          <w:sz w:val="28"/>
          <w:szCs w:val="28"/>
          <w:lang w:val="uk-UA"/>
        </w:rPr>
        <w:t xml:space="preserve"> округи: </w:t>
      </w:r>
    </w:p>
    <w:p w:rsidR="00553E87" w:rsidRPr="00B26D75" w:rsidRDefault="00553E87" w:rsidP="00B0335B">
      <w:pPr>
        <w:pStyle w:val="21"/>
        <w:numPr>
          <w:ilvl w:val="0"/>
          <w:numId w:val="50"/>
        </w:numPr>
        <w:spacing w:line="240" w:lineRule="auto"/>
        <w:ind w:left="0" w:firstLine="720"/>
        <w:jc w:val="both"/>
        <w:rPr>
          <w:rFonts w:ascii="Times New Roman" w:hAnsi="Times New Roman" w:cs="Times New Roman"/>
          <w:sz w:val="28"/>
          <w:szCs w:val="28"/>
          <w:lang w:val="uk-UA"/>
        </w:rPr>
      </w:pPr>
      <w:proofErr w:type="spellStart"/>
      <w:r w:rsidRPr="00B26D75">
        <w:rPr>
          <w:rFonts w:ascii="Times New Roman" w:hAnsi="Times New Roman" w:cs="Times New Roman"/>
          <w:sz w:val="28"/>
          <w:szCs w:val="28"/>
          <w:lang w:val="uk-UA"/>
        </w:rPr>
        <w:t>Басанський</w:t>
      </w:r>
      <w:proofErr w:type="spellEnd"/>
      <w:r w:rsidRPr="00B26D75">
        <w:rPr>
          <w:rFonts w:ascii="Times New Roman" w:hAnsi="Times New Roman" w:cs="Times New Roman"/>
          <w:sz w:val="28"/>
          <w:szCs w:val="28"/>
          <w:lang w:val="uk-UA"/>
        </w:rPr>
        <w:t>;</w:t>
      </w:r>
    </w:p>
    <w:p w:rsidR="00553E87" w:rsidRPr="00B26D75" w:rsidRDefault="00553E87" w:rsidP="00B0335B">
      <w:pPr>
        <w:pStyle w:val="21"/>
        <w:numPr>
          <w:ilvl w:val="0"/>
          <w:numId w:val="50"/>
        </w:numPr>
        <w:spacing w:line="240" w:lineRule="auto"/>
        <w:ind w:left="0" w:firstLine="720"/>
        <w:jc w:val="both"/>
        <w:rPr>
          <w:rFonts w:ascii="Times New Roman" w:hAnsi="Times New Roman" w:cs="Times New Roman"/>
          <w:sz w:val="28"/>
          <w:szCs w:val="28"/>
          <w:lang w:val="uk-UA"/>
        </w:rPr>
      </w:pPr>
      <w:proofErr w:type="spellStart"/>
      <w:r w:rsidRPr="00B26D75">
        <w:rPr>
          <w:rFonts w:ascii="Times New Roman" w:hAnsi="Times New Roman" w:cs="Times New Roman"/>
          <w:sz w:val="28"/>
          <w:szCs w:val="28"/>
          <w:lang w:val="uk-UA"/>
        </w:rPr>
        <w:t>Вербівський</w:t>
      </w:r>
      <w:proofErr w:type="spellEnd"/>
      <w:r w:rsidRPr="00B26D75">
        <w:rPr>
          <w:rFonts w:ascii="Times New Roman" w:hAnsi="Times New Roman" w:cs="Times New Roman"/>
          <w:sz w:val="28"/>
          <w:szCs w:val="28"/>
          <w:lang w:val="uk-UA"/>
        </w:rPr>
        <w:t>;</w:t>
      </w:r>
    </w:p>
    <w:p w:rsidR="00553E87" w:rsidRPr="00B26D75" w:rsidRDefault="00553E87" w:rsidP="00B0335B">
      <w:pPr>
        <w:pStyle w:val="21"/>
        <w:numPr>
          <w:ilvl w:val="0"/>
          <w:numId w:val="50"/>
        </w:numPr>
        <w:spacing w:line="240" w:lineRule="auto"/>
        <w:ind w:left="0" w:firstLine="720"/>
        <w:jc w:val="both"/>
        <w:rPr>
          <w:rFonts w:ascii="Times New Roman" w:hAnsi="Times New Roman" w:cs="Times New Roman"/>
          <w:sz w:val="28"/>
          <w:szCs w:val="28"/>
          <w:lang w:val="uk-UA"/>
        </w:rPr>
      </w:pPr>
      <w:proofErr w:type="spellStart"/>
      <w:r w:rsidRPr="00B26D75">
        <w:rPr>
          <w:rFonts w:ascii="Times New Roman" w:hAnsi="Times New Roman" w:cs="Times New Roman"/>
          <w:sz w:val="28"/>
          <w:szCs w:val="28"/>
          <w:lang w:val="uk-UA"/>
        </w:rPr>
        <w:t>Григорівський</w:t>
      </w:r>
      <w:proofErr w:type="spellEnd"/>
      <w:r w:rsidRPr="00B26D75">
        <w:rPr>
          <w:rFonts w:ascii="Times New Roman" w:hAnsi="Times New Roman" w:cs="Times New Roman"/>
          <w:sz w:val="28"/>
          <w:szCs w:val="28"/>
          <w:lang w:val="uk-UA"/>
        </w:rPr>
        <w:t>;</w:t>
      </w:r>
    </w:p>
    <w:p w:rsidR="00553E87" w:rsidRPr="00B26D75" w:rsidRDefault="00553E87" w:rsidP="00B0335B">
      <w:pPr>
        <w:pStyle w:val="21"/>
        <w:numPr>
          <w:ilvl w:val="0"/>
          <w:numId w:val="50"/>
        </w:numPr>
        <w:spacing w:line="240" w:lineRule="auto"/>
        <w:ind w:left="0" w:firstLine="720"/>
        <w:jc w:val="both"/>
        <w:rPr>
          <w:rFonts w:ascii="Times New Roman" w:hAnsi="Times New Roman" w:cs="Times New Roman"/>
          <w:sz w:val="28"/>
          <w:szCs w:val="28"/>
          <w:lang w:val="uk-UA"/>
        </w:rPr>
      </w:pPr>
      <w:proofErr w:type="spellStart"/>
      <w:r w:rsidRPr="00B26D75">
        <w:rPr>
          <w:rFonts w:ascii="Times New Roman" w:hAnsi="Times New Roman" w:cs="Times New Roman"/>
          <w:sz w:val="28"/>
          <w:szCs w:val="28"/>
          <w:lang w:val="uk-UA"/>
        </w:rPr>
        <w:t>Інженерненський</w:t>
      </w:r>
      <w:proofErr w:type="spellEnd"/>
      <w:r w:rsidRPr="00B26D75">
        <w:rPr>
          <w:rFonts w:ascii="Times New Roman" w:hAnsi="Times New Roman" w:cs="Times New Roman"/>
          <w:sz w:val="28"/>
          <w:szCs w:val="28"/>
          <w:lang w:val="uk-UA"/>
        </w:rPr>
        <w:t xml:space="preserve">; </w:t>
      </w:r>
    </w:p>
    <w:p w:rsidR="00553E87" w:rsidRPr="00B26D75" w:rsidRDefault="00553E87" w:rsidP="00B0335B">
      <w:pPr>
        <w:pStyle w:val="21"/>
        <w:numPr>
          <w:ilvl w:val="0"/>
          <w:numId w:val="50"/>
        </w:numPr>
        <w:spacing w:line="240" w:lineRule="auto"/>
        <w:ind w:left="0" w:firstLine="72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Костянтинівський;</w:t>
      </w:r>
    </w:p>
    <w:p w:rsidR="00553E87" w:rsidRPr="00B26D75" w:rsidRDefault="00553E87" w:rsidP="00B0335B">
      <w:pPr>
        <w:pStyle w:val="21"/>
        <w:numPr>
          <w:ilvl w:val="0"/>
          <w:numId w:val="50"/>
        </w:numPr>
        <w:spacing w:line="240" w:lineRule="auto"/>
        <w:ind w:left="0" w:firstLine="720"/>
        <w:jc w:val="both"/>
        <w:rPr>
          <w:rFonts w:ascii="Times New Roman" w:hAnsi="Times New Roman" w:cs="Times New Roman"/>
          <w:sz w:val="28"/>
          <w:szCs w:val="28"/>
          <w:lang w:val="uk-UA"/>
        </w:rPr>
      </w:pPr>
      <w:proofErr w:type="spellStart"/>
      <w:r w:rsidRPr="00B26D75">
        <w:rPr>
          <w:rFonts w:ascii="Times New Roman" w:hAnsi="Times New Roman" w:cs="Times New Roman"/>
          <w:sz w:val="28"/>
          <w:szCs w:val="28"/>
          <w:lang w:val="uk-UA"/>
        </w:rPr>
        <w:t>Пологівський</w:t>
      </w:r>
      <w:proofErr w:type="spellEnd"/>
      <w:r w:rsidRPr="00B26D75">
        <w:rPr>
          <w:rFonts w:ascii="Times New Roman" w:hAnsi="Times New Roman" w:cs="Times New Roman"/>
          <w:sz w:val="28"/>
          <w:szCs w:val="28"/>
          <w:lang w:val="uk-UA"/>
        </w:rPr>
        <w:t>;</w:t>
      </w:r>
    </w:p>
    <w:p w:rsidR="00553E87" w:rsidRPr="00B26D75" w:rsidRDefault="00553E87" w:rsidP="00B0335B">
      <w:pPr>
        <w:pStyle w:val="21"/>
        <w:numPr>
          <w:ilvl w:val="0"/>
          <w:numId w:val="50"/>
        </w:numPr>
        <w:spacing w:line="240" w:lineRule="auto"/>
        <w:ind w:left="0" w:firstLine="720"/>
        <w:jc w:val="both"/>
        <w:rPr>
          <w:rFonts w:ascii="Times New Roman" w:hAnsi="Times New Roman" w:cs="Times New Roman"/>
          <w:sz w:val="28"/>
          <w:szCs w:val="28"/>
          <w:lang w:val="uk-UA"/>
        </w:rPr>
      </w:pPr>
      <w:proofErr w:type="spellStart"/>
      <w:r w:rsidRPr="00B26D75">
        <w:rPr>
          <w:rFonts w:ascii="Times New Roman" w:hAnsi="Times New Roman" w:cs="Times New Roman"/>
          <w:sz w:val="28"/>
          <w:szCs w:val="28"/>
          <w:lang w:val="uk-UA"/>
        </w:rPr>
        <w:t>Семенівський</w:t>
      </w:r>
      <w:proofErr w:type="spellEnd"/>
      <w:r w:rsidRPr="00B26D75">
        <w:rPr>
          <w:rFonts w:ascii="Times New Roman" w:hAnsi="Times New Roman" w:cs="Times New Roman"/>
          <w:sz w:val="28"/>
          <w:szCs w:val="28"/>
          <w:lang w:val="uk-UA"/>
        </w:rPr>
        <w:t>;</w:t>
      </w:r>
    </w:p>
    <w:p w:rsidR="00553E87" w:rsidRPr="00B26D75" w:rsidRDefault="00553E87" w:rsidP="00B0335B">
      <w:pPr>
        <w:pStyle w:val="21"/>
        <w:numPr>
          <w:ilvl w:val="0"/>
          <w:numId w:val="50"/>
        </w:numPr>
        <w:spacing w:line="240" w:lineRule="auto"/>
        <w:ind w:left="0" w:firstLine="720"/>
        <w:jc w:val="both"/>
        <w:rPr>
          <w:rFonts w:ascii="Times New Roman" w:hAnsi="Times New Roman" w:cs="Times New Roman"/>
          <w:sz w:val="28"/>
          <w:szCs w:val="28"/>
          <w:lang w:val="uk-UA"/>
        </w:rPr>
      </w:pPr>
      <w:proofErr w:type="spellStart"/>
      <w:r w:rsidRPr="00B26D75">
        <w:rPr>
          <w:rFonts w:ascii="Times New Roman" w:hAnsi="Times New Roman" w:cs="Times New Roman"/>
          <w:sz w:val="28"/>
          <w:szCs w:val="28"/>
          <w:lang w:val="uk-UA"/>
        </w:rPr>
        <w:t>Тарасівський</w:t>
      </w:r>
      <w:proofErr w:type="spellEnd"/>
      <w:r w:rsidRPr="00B26D75">
        <w:rPr>
          <w:rFonts w:ascii="Times New Roman" w:hAnsi="Times New Roman" w:cs="Times New Roman"/>
          <w:sz w:val="28"/>
          <w:szCs w:val="28"/>
          <w:lang w:val="uk-UA"/>
        </w:rPr>
        <w:t xml:space="preserve">. </w:t>
      </w:r>
    </w:p>
    <w:p w:rsidR="00553E87" w:rsidRPr="00B26D75" w:rsidRDefault="00553E87" w:rsidP="00553E87">
      <w:pPr>
        <w:pStyle w:val="21"/>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2. </w:t>
      </w:r>
      <w:r w:rsidR="004C6901">
        <w:rPr>
          <w:rFonts w:ascii="Times New Roman" w:hAnsi="Times New Roman" w:cs="Times New Roman"/>
          <w:sz w:val="28"/>
          <w:szCs w:val="28"/>
          <w:lang w:val="uk-UA"/>
        </w:rPr>
        <w:t>Міська р</w:t>
      </w:r>
      <w:r w:rsidRPr="00B26D75">
        <w:rPr>
          <w:rFonts w:ascii="Times New Roman" w:hAnsi="Times New Roman" w:cs="Times New Roman"/>
          <w:sz w:val="28"/>
          <w:szCs w:val="28"/>
          <w:lang w:val="uk-UA"/>
        </w:rPr>
        <w:t xml:space="preserve">ада забезпечує мешканців відповідних </w:t>
      </w:r>
      <w:proofErr w:type="spellStart"/>
      <w:r w:rsidRPr="00B26D75">
        <w:rPr>
          <w:rFonts w:ascii="Times New Roman" w:hAnsi="Times New Roman" w:cs="Times New Roman"/>
          <w:sz w:val="28"/>
          <w:szCs w:val="28"/>
          <w:lang w:val="uk-UA"/>
        </w:rPr>
        <w:t>старостинських</w:t>
      </w:r>
      <w:proofErr w:type="spellEnd"/>
      <w:r w:rsidRPr="00B26D75">
        <w:rPr>
          <w:rFonts w:ascii="Times New Roman" w:hAnsi="Times New Roman" w:cs="Times New Roman"/>
          <w:sz w:val="28"/>
          <w:szCs w:val="28"/>
          <w:lang w:val="uk-UA"/>
        </w:rPr>
        <w:t xml:space="preserve"> округів правами та гарантіями, однаковими дл</w:t>
      </w:r>
      <w:r w:rsidR="009A429C" w:rsidRPr="00B26D75">
        <w:rPr>
          <w:rFonts w:ascii="Times New Roman" w:hAnsi="Times New Roman" w:cs="Times New Roman"/>
          <w:sz w:val="28"/>
          <w:szCs w:val="28"/>
          <w:lang w:val="uk-UA"/>
        </w:rPr>
        <w:t xml:space="preserve">я всіх членів </w:t>
      </w:r>
      <w:r w:rsidR="00DB17C9">
        <w:rPr>
          <w:rFonts w:ascii="Times New Roman" w:hAnsi="Times New Roman" w:cs="Times New Roman"/>
          <w:sz w:val="28"/>
          <w:szCs w:val="28"/>
          <w:lang w:val="uk-UA"/>
        </w:rPr>
        <w:t>Громади</w:t>
      </w:r>
      <w:r w:rsidRPr="00B26D75">
        <w:rPr>
          <w:rFonts w:ascii="Times New Roman" w:hAnsi="Times New Roman" w:cs="Times New Roman"/>
          <w:sz w:val="28"/>
          <w:szCs w:val="28"/>
          <w:lang w:val="uk-UA"/>
        </w:rPr>
        <w:t xml:space="preserve">. </w:t>
      </w:r>
    </w:p>
    <w:p w:rsidR="00553E87" w:rsidRPr="00B26D75" w:rsidRDefault="00553E87" w:rsidP="00553E87">
      <w:pPr>
        <w:pStyle w:val="21"/>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3. Розвиток населених пунктів, які увійшли до </w:t>
      </w:r>
      <w:proofErr w:type="spellStart"/>
      <w:r w:rsidRPr="00B26D75">
        <w:rPr>
          <w:rFonts w:ascii="Times New Roman" w:hAnsi="Times New Roman" w:cs="Times New Roman"/>
          <w:sz w:val="28"/>
          <w:szCs w:val="28"/>
          <w:lang w:val="uk-UA"/>
        </w:rPr>
        <w:t>старостинських</w:t>
      </w:r>
      <w:proofErr w:type="spellEnd"/>
      <w:r w:rsidRPr="00B26D75">
        <w:rPr>
          <w:rFonts w:ascii="Times New Roman" w:hAnsi="Times New Roman" w:cs="Times New Roman"/>
          <w:sz w:val="28"/>
          <w:szCs w:val="28"/>
          <w:lang w:val="uk-UA"/>
        </w:rPr>
        <w:t xml:space="preserve"> округів, відбувається рівномірно та затверджується місцевими програмами розвитку та Ст</w:t>
      </w:r>
      <w:r w:rsidR="009A429C" w:rsidRPr="00B26D75">
        <w:rPr>
          <w:rFonts w:ascii="Times New Roman" w:hAnsi="Times New Roman" w:cs="Times New Roman"/>
          <w:sz w:val="28"/>
          <w:szCs w:val="28"/>
          <w:lang w:val="uk-UA"/>
        </w:rPr>
        <w:t xml:space="preserve">ратегією розвитку </w:t>
      </w:r>
      <w:proofErr w:type="spellStart"/>
      <w:r w:rsidR="009A429C" w:rsidRPr="00B26D75">
        <w:rPr>
          <w:rFonts w:ascii="Times New Roman" w:hAnsi="Times New Roman" w:cs="Times New Roman"/>
          <w:sz w:val="28"/>
          <w:szCs w:val="28"/>
          <w:lang w:val="uk-UA"/>
        </w:rPr>
        <w:t>Пологів</w:t>
      </w:r>
      <w:r w:rsidRPr="00B26D75">
        <w:rPr>
          <w:rFonts w:ascii="Times New Roman" w:hAnsi="Times New Roman" w:cs="Times New Roman"/>
          <w:sz w:val="28"/>
          <w:szCs w:val="28"/>
          <w:lang w:val="uk-UA"/>
        </w:rPr>
        <w:t>ської</w:t>
      </w:r>
      <w:proofErr w:type="spellEnd"/>
      <w:r w:rsidRPr="00B26D75">
        <w:rPr>
          <w:rFonts w:ascii="Times New Roman" w:hAnsi="Times New Roman" w:cs="Times New Roman"/>
          <w:sz w:val="28"/>
          <w:szCs w:val="28"/>
          <w:lang w:val="uk-UA"/>
        </w:rPr>
        <w:t xml:space="preserve"> міської територіальної громади.  </w:t>
      </w:r>
    </w:p>
    <w:p w:rsidR="00553E87" w:rsidRPr="00B26D75" w:rsidRDefault="00553E87" w:rsidP="00553E87">
      <w:pPr>
        <w:pStyle w:val="21"/>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4. Межі та території </w:t>
      </w:r>
      <w:proofErr w:type="spellStart"/>
      <w:r w:rsidRPr="00B26D75">
        <w:rPr>
          <w:rFonts w:ascii="Times New Roman" w:hAnsi="Times New Roman" w:cs="Times New Roman"/>
          <w:sz w:val="28"/>
          <w:szCs w:val="28"/>
          <w:lang w:val="uk-UA"/>
        </w:rPr>
        <w:t>старостинських</w:t>
      </w:r>
      <w:proofErr w:type="spellEnd"/>
      <w:r w:rsidRPr="00B26D75">
        <w:rPr>
          <w:rFonts w:ascii="Times New Roman" w:hAnsi="Times New Roman" w:cs="Times New Roman"/>
          <w:sz w:val="28"/>
          <w:szCs w:val="28"/>
          <w:lang w:val="uk-UA"/>
        </w:rPr>
        <w:t xml:space="preserve"> округів визначаються рішенням </w:t>
      </w:r>
      <w:r w:rsidR="004C6901">
        <w:rPr>
          <w:rFonts w:ascii="Times New Roman" w:hAnsi="Times New Roman" w:cs="Times New Roman"/>
          <w:sz w:val="28"/>
          <w:szCs w:val="28"/>
          <w:lang w:val="uk-UA"/>
        </w:rPr>
        <w:t>міської р</w:t>
      </w:r>
      <w:r w:rsidRPr="00B26D75">
        <w:rPr>
          <w:rFonts w:ascii="Times New Roman" w:hAnsi="Times New Roman" w:cs="Times New Roman"/>
          <w:sz w:val="28"/>
          <w:szCs w:val="28"/>
          <w:lang w:val="uk-UA"/>
        </w:rPr>
        <w:t>ади.</w:t>
      </w:r>
    </w:p>
    <w:p w:rsidR="00553E87" w:rsidRPr="00B26D75" w:rsidRDefault="00553E87" w:rsidP="00553E87">
      <w:pPr>
        <w:pStyle w:val="21"/>
        <w:spacing w:line="240" w:lineRule="auto"/>
        <w:jc w:val="both"/>
        <w:rPr>
          <w:rFonts w:ascii="Times New Roman" w:hAnsi="Times New Roman" w:cs="Times New Roman"/>
          <w:sz w:val="28"/>
          <w:szCs w:val="28"/>
          <w:lang w:val="uk-UA"/>
        </w:rPr>
      </w:pPr>
    </w:p>
    <w:p w:rsidR="00553E87" w:rsidRPr="00B26D75" w:rsidRDefault="00553E87" w:rsidP="00553E87">
      <w:pPr>
        <w:pStyle w:val="2"/>
        <w:spacing w:before="0" w:after="0" w:line="240" w:lineRule="auto"/>
        <w:jc w:val="both"/>
        <w:rPr>
          <w:rFonts w:ascii="Times New Roman" w:hAnsi="Times New Roman" w:cs="Times New Roman"/>
          <w:b/>
          <w:bCs/>
          <w:sz w:val="28"/>
          <w:szCs w:val="28"/>
          <w:lang w:val="uk-UA"/>
        </w:rPr>
      </w:pPr>
      <w:bookmarkStart w:id="1" w:name="_susnq8ovhuan" w:colFirst="0" w:colLast="0"/>
      <w:bookmarkEnd w:id="1"/>
      <w:r w:rsidRPr="00B26D75">
        <w:rPr>
          <w:rFonts w:ascii="Times New Roman" w:hAnsi="Times New Roman"/>
          <w:b/>
          <w:bCs/>
          <w:sz w:val="28"/>
          <w:szCs w:val="28"/>
          <w:lang w:val="uk-UA"/>
        </w:rPr>
        <w:t>Ст</w:t>
      </w:r>
      <w:r w:rsidR="00000831" w:rsidRPr="00B26D75">
        <w:rPr>
          <w:rFonts w:ascii="Times New Roman" w:hAnsi="Times New Roman"/>
          <w:b/>
          <w:bCs/>
          <w:sz w:val="28"/>
          <w:szCs w:val="28"/>
          <w:lang w:val="uk-UA"/>
        </w:rPr>
        <w:t>аття 7</w:t>
      </w:r>
      <w:r w:rsidR="009A429C" w:rsidRPr="00B26D75">
        <w:rPr>
          <w:rFonts w:ascii="Times New Roman" w:hAnsi="Times New Roman"/>
          <w:b/>
          <w:bCs/>
          <w:sz w:val="28"/>
          <w:szCs w:val="28"/>
          <w:lang w:val="uk-UA"/>
        </w:rPr>
        <w:t xml:space="preserve">.  Старости </w:t>
      </w:r>
      <w:proofErr w:type="spellStart"/>
      <w:r w:rsidR="009A429C" w:rsidRPr="00B26D75">
        <w:rPr>
          <w:rFonts w:ascii="Times New Roman" w:hAnsi="Times New Roman"/>
          <w:b/>
          <w:bCs/>
          <w:sz w:val="28"/>
          <w:szCs w:val="28"/>
          <w:lang w:val="uk-UA"/>
        </w:rPr>
        <w:t>Пологів</w:t>
      </w:r>
      <w:r w:rsidRPr="00B26D75">
        <w:rPr>
          <w:rFonts w:ascii="Times New Roman" w:hAnsi="Times New Roman"/>
          <w:b/>
          <w:bCs/>
          <w:sz w:val="28"/>
          <w:szCs w:val="28"/>
          <w:lang w:val="uk-UA"/>
        </w:rPr>
        <w:t>ської</w:t>
      </w:r>
      <w:proofErr w:type="spellEnd"/>
      <w:r w:rsidRPr="00B26D75">
        <w:rPr>
          <w:rFonts w:ascii="Times New Roman" w:hAnsi="Times New Roman"/>
          <w:b/>
          <w:bCs/>
          <w:sz w:val="28"/>
          <w:szCs w:val="28"/>
          <w:lang w:val="uk-UA"/>
        </w:rPr>
        <w:t xml:space="preserve"> міської територіальної громади </w:t>
      </w:r>
    </w:p>
    <w:p w:rsidR="00553E87" w:rsidRPr="00B26D75" w:rsidRDefault="00553E87" w:rsidP="00553E87">
      <w:pPr>
        <w:pStyle w:val="21"/>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1. Для рівномірного та доступного представлення інтересів мешканців населених пунктів, які </w:t>
      </w:r>
      <w:r w:rsidR="009A429C" w:rsidRPr="00B26D75">
        <w:rPr>
          <w:rFonts w:ascii="Times New Roman" w:hAnsi="Times New Roman" w:cs="Times New Roman"/>
          <w:sz w:val="28"/>
          <w:szCs w:val="28"/>
          <w:lang w:val="uk-UA"/>
        </w:rPr>
        <w:t xml:space="preserve">увійшли до складу </w:t>
      </w:r>
      <w:r w:rsidR="00CC4E95">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w:t>
      </w:r>
      <w:r w:rsidR="00CC4E95">
        <w:rPr>
          <w:rFonts w:ascii="Times New Roman" w:hAnsi="Times New Roman" w:cs="Times New Roman"/>
          <w:sz w:val="28"/>
          <w:szCs w:val="28"/>
          <w:lang w:val="uk-UA"/>
        </w:rPr>
        <w:t>міська рада</w:t>
      </w:r>
      <w:r w:rsidRPr="00B26D75">
        <w:rPr>
          <w:rFonts w:ascii="Times New Roman" w:hAnsi="Times New Roman" w:cs="Times New Roman"/>
          <w:sz w:val="28"/>
          <w:szCs w:val="28"/>
          <w:lang w:val="uk-UA"/>
        </w:rPr>
        <w:t xml:space="preserve"> затверджує старосту у кожному </w:t>
      </w:r>
      <w:proofErr w:type="spellStart"/>
      <w:r w:rsidRPr="00B26D75">
        <w:rPr>
          <w:rFonts w:ascii="Times New Roman" w:hAnsi="Times New Roman" w:cs="Times New Roman"/>
          <w:sz w:val="28"/>
          <w:szCs w:val="28"/>
          <w:lang w:val="uk-UA"/>
        </w:rPr>
        <w:t>старостинському</w:t>
      </w:r>
      <w:proofErr w:type="spellEnd"/>
      <w:r w:rsidRPr="00B26D75">
        <w:rPr>
          <w:rFonts w:ascii="Times New Roman" w:hAnsi="Times New Roman" w:cs="Times New Roman"/>
          <w:sz w:val="28"/>
          <w:szCs w:val="28"/>
          <w:lang w:val="uk-UA"/>
        </w:rPr>
        <w:t xml:space="preserve"> окрузі.</w:t>
      </w:r>
    </w:p>
    <w:p w:rsidR="00553E87" w:rsidRPr="00B26D75" w:rsidRDefault="00553E87" w:rsidP="00553E87">
      <w:pPr>
        <w:pStyle w:val="21"/>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2. Староста утвореного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 затверджується </w:t>
      </w:r>
      <w:r w:rsidR="00CC4E95">
        <w:rPr>
          <w:rFonts w:ascii="Times New Roman" w:hAnsi="Times New Roman" w:cs="Times New Roman"/>
          <w:sz w:val="28"/>
          <w:szCs w:val="28"/>
          <w:lang w:val="uk-UA"/>
        </w:rPr>
        <w:t>міською радою</w:t>
      </w:r>
      <w:r w:rsidRPr="00B26D75">
        <w:rPr>
          <w:rFonts w:ascii="Times New Roman" w:hAnsi="Times New Roman" w:cs="Times New Roman"/>
          <w:sz w:val="28"/>
          <w:szCs w:val="28"/>
          <w:lang w:val="uk-UA"/>
        </w:rPr>
        <w:t xml:space="preserve"> на строк її повнов</w:t>
      </w:r>
      <w:r w:rsidR="00EE05CD" w:rsidRPr="00B26D75">
        <w:rPr>
          <w:rFonts w:ascii="Times New Roman" w:hAnsi="Times New Roman" w:cs="Times New Roman"/>
          <w:sz w:val="28"/>
          <w:szCs w:val="28"/>
          <w:lang w:val="uk-UA"/>
        </w:rPr>
        <w:t xml:space="preserve">ажень за пропозицією </w:t>
      </w:r>
      <w:proofErr w:type="spellStart"/>
      <w:r w:rsidR="009A429C" w:rsidRPr="00B26D75">
        <w:rPr>
          <w:rFonts w:ascii="Times New Roman" w:hAnsi="Times New Roman" w:cs="Times New Roman"/>
          <w:sz w:val="28"/>
          <w:szCs w:val="28"/>
          <w:lang w:val="uk-UA"/>
        </w:rPr>
        <w:t>Пологів</w:t>
      </w:r>
      <w:r w:rsidRPr="00B26D75">
        <w:rPr>
          <w:rFonts w:ascii="Times New Roman" w:hAnsi="Times New Roman" w:cs="Times New Roman"/>
          <w:sz w:val="28"/>
          <w:szCs w:val="28"/>
          <w:lang w:val="uk-UA"/>
        </w:rPr>
        <w:t>ського</w:t>
      </w:r>
      <w:proofErr w:type="spellEnd"/>
      <w:r w:rsidRPr="00B26D75">
        <w:rPr>
          <w:rFonts w:ascii="Times New Roman" w:hAnsi="Times New Roman" w:cs="Times New Roman"/>
          <w:sz w:val="28"/>
          <w:szCs w:val="28"/>
          <w:lang w:val="uk-UA"/>
        </w:rPr>
        <w:t xml:space="preserve"> міського голови, що вноситься за результатами громадськ</w:t>
      </w:r>
      <w:r w:rsidR="00CC4E95">
        <w:rPr>
          <w:rFonts w:ascii="Times New Roman" w:hAnsi="Times New Roman" w:cs="Times New Roman"/>
          <w:sz w:val="28"/>
          <w:szCs w:val="28"/>
          <w:lang w:val="uk-UA"/>
        </w:rPr>
        <w:t>ого обговорення (</w:t>
      </w:r>
      <w:r w:rsidRPr="00B26D75">
        <w:rPr>
          <w:rFonts w:ascii="Times New Roman" w:hAnsi="Times New Roman" w:cs="Times New Roman"/>
          <w:sz w:val="28"/>
          <w:szCs w:val="28"/>
          <w:lang w:val="uk-UA"/>
        </w:rPr>
        <w:t>слухань, зборів громадян, інших форм консультацій з громадськістю</w:t>
      </w:r>
      <w:r w:rsidR="00CC4E95">
        <w:rPr>
          <w:rFonts w:ascii="Times New Roman" w:hAnsi="Times New Roman" w:cs="Times New Roman"/>
          <w:sz w:val="28"/>
          <w:szCs w:val="28"/>
          <w:lang w:val="uk-UA"/>
        </w:rPr>
        <w:t>)</w:t>
      </w:r>
      <w:r w:rsidRPr="00B26D75">
        <w:rPr>
          <w:rFonts w:ascii="Times New Roman" w:hAnsi="Times New Roman" w:cs="Times New Roman"/>
          <w:sz w:val="28"/>
          <w:szCs w:val="28"/>
          <w:lang w:val="uk-UA"/>
        </w:rPr>
        <w:t>, проведен</w:t>
      </w:r>
      <w:r w:rsidR="00CC4E95">
        <w:rPr>
          <w:rFonts w:ascii="Times New Roman" w:hAnsi="Times New Roman" w:cs="Times New Roman"/>
          <w:sz w:val="28"/>
          <w:szCs w:val="28"/>
          <w:lang w:val="uk-UA"/>
        </w:rPr>
        <w:t>ого</w:t>
      </w:r>
      <w:r w:rsidRPr="00B26D75">
        <w:rPr>
          <w:rFonts w:ascii="Times New Roman" w:hAnsi="Times New Roman" w:cs="Times New Roman"/>
          <w:sz w:val="28"/>
          <w:szCs w:val="28"/>
          <w:lang w:val="uk-UA"/>
        </w:rPr>
        <w:t xml:space="preserve"> у межах відповідного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w:t>
      </w:r>
    </w:p>
    <w:p w:rsidR="00553E87" w:rsidRPr="00B26D75" w:rsidRDefault="00553E87" w:rsidP="00553E87">
      <w:pPr>
        <w:pStyle w:val="21"/>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3. Порядок проведення громадського обговорення (громадських слухань, зборів громадян, інших форм консультацій з громадськістю) кандидатури старости затверджується </w:t>
      </w:r>
      <w:r w:rsidR="00CC4E95">
        <w:rPr>
          <w:rFonts w:ascii="Times New Roman" w:hAnsi="Times New Roman" w:cs="Times New Roman"/>
          <w:sz w:val="28"/>
          <w:szCs w:val="28"/>
          <w:lang w:val="uk-UA"/>
        </w:rPr>
        <w:t>міською радою</w:t>
      </w:r>
      <w:r w:rsidRPr="00B26D75">
        <w:rPr>
          <w:rFonts w:ascii="Times New Roman" w:hAnsi="Times New Roman" w:cs="Times New Roman"/>
          <w:sz w:val="28"/>
          <w:szCs w:val="28"/>
          <w:lang w:val="uk-UA"/>
        </w:rPr>
        <w:t xml:space="preserve">. </w:t>
      </w:r>
    </w:p>
    <w:p w:rsidR="00553E87" w:rsidRPr="00B26D75" w:rsidRDefault="00553E87" w:rsidP="00553E87">
      <w:pPr>
        <w:pStyle w:val="21"/>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4. Порядок організації роботи старости визначається законами, а також Положенням про старосту, затвердженим </w:t>
      </w:r>
      <w:r w:rsidR="00CC4E95">
        <w:rPr>
          <w:rFonts w:ascii="Times New Roman" w:hAnsi="Times New Roman" w:cs="Times New Roman"/>
          <w:sz w:val="28"/>
          <w:szCs w:val="28"/>
          <w:lang w:val="uk-UA"/>
        </w:rPr>
        <w:t>міською радою</w:t>
      </w:r>
      <w:r w:rsidRPr="00B26D75">
        <w:rPr>
          <w:rFonts w:ascii="Times New Roman" w:hAnsi="Times New Roman" w:cs="Times New Roman"/>
          <w:sz w:val="28"/>
          <w:szCs w:val="28"/>
          <w:lang w:val="uk-UA"/>
        </w:rPr>
        <w:t>.</w:t>
      </w:r>
    </w:p>
    <w:p w:rsidR="00553E87" w:rsidRPr="00B26D75" w:rsidRDefault="00553E87" w:rsidP="00553E87">
      <w:pPr>
        <w:pStyle w:val="21"/>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5. Повноваження старости припиняються згідно з чинним законодавством України.</w:t>
      </w:r>
    </w:p>
    <w:p w:rsidR="00553E87" w:rsidRPr="00B26D75" w:rsidRDefault="00553E87" w:rsidP="00553E87">
      <w:pPr>
        <w:pStyle w:val="21"/>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6. </w:t>
      </w:r>
      <w:r w:rsidRPr="00B26D75">
        <w:rPr>
          <w:rFonts w:ascii="Times New Roman" w:hAnsi="Times New Roman" w:cs="Times New Roman"/>
          <w:sz w:val="28"/>
          <w:szCs w:val="28"/>
          <w:highlight w:val="white"/>
          <w:lang w:val="uk-UA"/>
        </w:rPr>
        <w:t xml:space="preserve">Інформація про </w:t>
      </w:r>
      <w:proofErr w:type="spellStart"/>
      <w:r w:rsidRPr="00B26D75">
        <w:rPr>
          <w:rFonts w:ascii="Times New Roman" w:hAnsi="Times New Roman" w:cs="Times New Roman"/>
          <w:sz w:val="28"/>
          <w:szCs w:val="28"/>
          <w:highlight w:val="white"/>
          <w:lang w:val="uk-UA"/>
        </w:rPr>
        <w:t>старостинські</w:t>
      </w:r>
      <w:proofErr w:type="spellEnd"/>
      <w:r w:rsidRPr="00B26D75">
        <w:rPr>
          <w:rFonts w:ascii="Times New Roman" w:hAnsi="Times New Roman" w:cs="Times New Roman"/>
          <w:sz w:val="28"/>
          <w:szCs w:val="28"/>
          <w:highlight w:val="white"/>
          <w:lang w:val="uk-UA"/>
        </w:rPr>
        <w:t xml:space="preserve"> округи, </w:t>
      </w:r>
      <w:proofErr w:type="spellStart"/>
      <w:r w:rsidRPr="00B26D75">
        <w:rPr>
          <w:rFonts w:ascii="Times New Roman" w:hAnsi="Times New Roman" w:cs="Times New Roman"/>
          <w:sz w:val="28"/>
          <w:szCs w:val="28"/>
          <w:highlight w:val="white"/>
          <w:lang w:val="uk-UA"/>
        </w:rPr>
        <w:t>старост</w:t>
      </w:r>
      <w:proofErr w:type="spellEnd"/>
      <w:r w:rsidRPr="00B26D75">
        <w:rPr>
          <w:rFonts w:ascii="Times New Roman" w:hAnsi="Times New Roman" w:cs="Times New Roman"/>
          <w:sz w:val="28"/>
          <w:szCs w:val="28"/>
          <w:highlight w:val="white"/>
          <w:lang w:val="uk-UA"/>
        </w:rPr>
        <w:t xml:space="preserve"> та їх діяльність, розвиток населених пунктів, розміщується на офіційному </w:t>
      </w:r>
      <w:proofErr w:type="spellStart"/>
      <w:r w:rsidR="009A429C" w:rsidRPr="00B26D75">
        <w:rPr>
          <w:rFonts w:ascii="Times New Roman" w:hAnsi="Times New Roman" w:cs="Times New Roman"/>
          <w:sz w:val="28"/>
          <w:szCs w:val="28"/>
          <w:highlight w:val="white"/>
          <w:lang w:val="uk-UA"/>
        </w:rPr>
        <w:t>веб</w:t>
      </w:r>
      <w:r w:rsidRPr="00B26D75">
        <w:rPr>
          <w:rFonts w:ascii="Times New Roman" w:hAnsi="Times New Roman" w:cs="Times New Roman"/>
          <w:sz w:val="28"/>
          <w:szCs w:val="28"/>
          <w:highlight w:val="white"/>
          <w:lang w:val="uk-UA"/>
        </w:rPr>
        <w:t>сайті</w:t>
      </w:r>
      <w:proofErr w:type="spellEnd"/>
      <w:r w:rsidRPr="00B26D75">
        <w:rPr>
          <w:rFonts w:ascii="Times New Roman" w:hAnsi="Times New Roman" w:cs="Times New Roman"/>
          <w:sz w:val="28"/>
          <w:szCs w:val="28"/>
          <w:highlight w:val="white"/>
          <w:lang w:val="uk-UA"/>
        </w:rPr>
        <w:t xml:space="preserve"> </w:t>
      </w:r>
      <w:r w:rsidR="00CC4E95">
        <w:rPr>
          <w:rFonts w:ascii="Times New Roman" w:hAnsi="Times New Roman" w:cs="Times New Roman"/>
          <w:sz w:val="28"/>
          <w:szCs w:val="28"/>
          <w:highlight w:val="white"/>
          <w:lang w:val="uk-UA"/>
        </w:rPr>
        <w:t>міської ради</w:t>
      </w:r>
      <w:r w:rsidRPr="00B26D75">
        <w:rPr>
          <w:rFonts w:ascii="Times New Roman" w:hAnsi="Times New Roman" w:cs="Times New Roman"/>
          <w:sz w:val="28"/>
          <w:szCs w:val="28"/>
          <w:highlight w:val="white"/>
          <w:lang w:val="uk-UA"/>
        </w:rPr>
        <w:t xml:space="preserve">. </w:t>
      </w:r>
    </w:p>
    <w:p w:rsidR="000B73C5" w:rsidRPr="00B26D75" w:rsidRDefault="000B73C5" w:rsidP="002B745A">
      <w:pPr>
        <w:pStyle w:val="a6"/>
        <w:ind w:left="0"/>
        <w:jc w:val="both"/>
        <w:rPr>
          <w:rFonts w:ascii="Times New Roman" w:hAnsi="Times New Roman" w:cs="Times New Roman"/>
          <w:sz w:val="28"/>
          <w:szCs w:val="28"/>
          <w:lang w:val="uk-UA"/>
        </w:rPr>
      </w:pPr>
    </w:p>
    <w:p w:rsidR="00B633CF" w:rsidRPr="00B26D75" w:rsidRDefault="00B633CF" w:rsidP="002B745A">
      <w:pPr>
        <w:jc w:val="center"/>
        <w:rPr>
          <w:b/>
          <w:sz w:val="28"/>
          <w:szCs w:val="28"/>
        </w:rPr>
      </w:pPr>
      <w:r w:rsidRPr="00B26D75">
        <w:rPr>
          <w:b/>
          <w:sz w:val="28"/>
          <w:szCs w:val="28"/>
        </w:rPr>
        <w:t>РОЗДІЛ ІІ</w:t>
      </w:r>
    </w:p>
    <w:p w:rsidR="00B633CF" w:rsidRPr="00B26D75" w:rsidRDefault="00B633CF" w:rsidP="002B745A">
      <w:pPr>
        <w:jc w:val="center"/>
        <w:rPr>
          <w:b/>
          <w:sz w:val="28"/>
          <w:szCs w:val="28"/>
        </w:rPr>
      </w:pPr>
      <w:r w:rsidRPr="00B26D75">
        <w:rPr>
          <w:b/>
          <w:sz w:val="28"/>
          <w:szCs w:val="28"/>
        </w:rPr>
        <w:t xml:space="preserve">ПРАВА, ОБОВЯЗКИ, ГАРАНТІЇ ПРАВ ЖИТЕЛІВ </w:t>
      </w:r>
      <w:r w:rsidR="00DB17C9">
        <w:rPr>
          <w:b/>
          <w:sz w:val="28"/>
          <w:szCs w:val="28"/>
        </w:rPr>
        <w:t xml:space="preserve">ПОЛОГІВСЬКОЇ МІСЬКОЇ </w:t>
      </w:r>
      <w:r w:rsidRPr="00B26D75">
        <w:rPr>
          <w:b/>
          <w:sz w:val="28"/>
          <w:szCs w:val="28"/>
        </w:rPr>
        <w:t xml:space="preserve">ТЕРИТОРІАЛЬНОЇ ГРОМАДИ У ВИРІШЕННІ ПИТАНЬ МІСЦЕВОГО ЗНАЧЕННЯ </w:t>
      </w:r>
    </w:p>
    <w:p w:rsidR="00CD1DCB" w:rsidRPr="00B26D75" w:rsidRDefault="00CD1DCB" w:rsidP="002B745A">
      <w:pPr>
        <w:pStyle w:val="a6"/>
        <w:ind w:left="0"/>
        <w:jc w:val="both"/>
        <w:rPr>
          <w:rFonts w:ascii="Times New Roman" w:hAnsi="Times New Roman" w:cs="Times New Roman"/>
          <w:sz w:val="28"/>
          <w:szCs w:val="28"/>
          <w:lang w:val="uk-UA"/>
        </w:rPr>
      </w:pPr>
    </w:p>
    <w:p w:rsidR="00B633CF" w:rsidRPr="00B26D75" w:rsidRDefault="00000831" w:rsidP="002B745A">
      <w:pPr>
        <w:pStyle w:val="a6"/>
        <w:ind w:left="0"/>
        <w:jc w:val="both"/>
        <w:rPr>
          <w:rFonts w:ascii="Times New Roman" w:hAnsi="Times New Roman" w:cs="Times New Roman"/>
          <w:b/>
          <w:sz w:val="28"/>
          <w:szCs w:val="28"/>
          <w:lang w:val="uk-UA"/>
        </w:rPr>
      </w:pPr>
      <w:r w:rsidRPr="00B26D75">
        <w:rPr>
          <w:rFonts w:ascii="Times New Roman" w:hAnsi="Times New Roman" w:cs="Times New Roman"/>
          <w:b/>
          <w:sz w:val="28"/>
          <w:szCs w:val="28"/>
          <w:lang w:val="uk-UA"/>
        </w:rPr>
        <w:t xml:space="preserve">            Стаття 8</w:t>
      </w:r>
      <w:r w:rsidR="00B633CF" w:rsidRPr="00B26D75">
        <w:rPr>
          <w:rFonts w:ascii="Times New Roman" w:hAnsi="Times New Roman" w:cs="Times New Roman"/>
          <w:b/>
          <w:sz w:val="28"/>
          <w:szCs w:val="28"/>
          <w:lang w:val="uk-UA"/>
        </w:rPr>
        <w:t>. Права жителів</w:t>
      </w:r>
      <w:r w:rsidR="00DB17C9">
        <w:rPr>
          <w:rFonts w:ascii="Times New Roman" w:hAnsi="Times New Roman" w:cs="Times New Roman"/>
          <w:b/>
          <w:sz w:val="28"/>
          <w:szCs w:val="28"/>
          <w:lang w:val="uk-UA"/>
        </w:rPr>
        <w:t xml:space="preserve"> </w:t>
      </w:r>
      <w:proofErr w:type="spellStart"/>
      <w:r w:rsidR="00DB17C9">
        <w:rPr>
          <w:rFonts w:ascii="Times New Roman" w:hAnsi="Times New Roman" w:cs="Times New Roman"/>
          <w:b/>
          <w:sz w:val="28"/>
          <w:szCs w:val="28"/>
          <w:lang w:val="uk-UA"/>
        </w:rPr>
        <w:t>Пологівської</w:t>
      </w:r>
      <w:proofErr w:type="spellEnd"/>
      <w:r w:rsidR="00DB17C9">
        <w:rPr>
          <w:rFonts w:ascii="Times New Roman" w:hAnsi="Times New Roman" w:cs="Times New Roman"/>
          <w:b/>
          <w:sz w:val="28"/>
          <w:szCs w:val="28"/>
          <w:lang w:val="uk-UA"/>
        </w:rPr>
        <w:t xml:space="preserve"> міської</w:t>
      </w:r>
      <w:r w:rsidR="00B633CF" w:rsidRPr="00B26D75">
        <w:rPr>
          <w:rFonts w:ascii="Times New Roman" w:hAnsi="Times New Roman" w:cs="Times New Roman"/>
          <w:b/>
          <w:sz w:val="28"/>
          <w:szCs w:val="28"/>
          <w:lang w:val="uk-UA"/>
        </w:rPr>
        <w:t xml:space="preserve"> територіальної громади на участь у вирішенні питань місцевого значення </w:t>
      </w:r>
    </w:p>
    <w:p w:rsidR="00B633CF" w:rsidRPr="00B26D75" w:rsidRDefault="00293A25" w:rsidP="00B0335B">
      <w:pPr>
        <w:pStyle w:val="a6"/>
        <w:numPr>
          <w:ilvl w:val="0"/>
          <w:numId w:val="11"/>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lastRenderedPageBreak/>
        <w:t xml:space="preserve">Права жителів </w:t>
      </w:r>
      <w:r w:rsidR="00CC4E95">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на участь у вирішенні питань місцевого значення, гарантовані Конституцією України та законами України, не можуть бути обмежені. </w:t>
      </w:r>
    </w:p>
    <w:p w:rsidR="00293A25" w:rsidRPr="00B26D75" w:rsidRDefault="00293A25" w:rsidP="00B0335B">
      <w:pPr>
        <w:pStyle w:val="a6"/>
        <w:numPr>
          <w:ilvl w:val="0"/>
          <w:numId w:val="11"/>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Процедури та правила, передбачені цим Статутом та додатками до нього, прийняті виключно з метою</w:t>
      </w:r>
      <w:r w:rsidR="008620DE" w:rsidRPr="00B26D75">
        <w:rPr>
          <w:rFonts w:ascii="Times New Roman" w:hAnsi="Times New Roman" w:cs="Times New Roman"/>
          <w:sz w:val="28"/>
          <w:szCs w:val="28"/>
          <w:lang w:val="uk-UA"/>
        </w:rPr>
        <w:t xml:space="preserve"> вс</w:t>
      </w:r>
      <w:r w:rsidR="00BE7CDF" w:rsidRPr="00B26D75">
        <w:rPr>
          <w:rFonts w:ascii="Times New Roman" w:hAnsi="Times New Roman" w:cs="Times New Roman"/>
          <w:sz w:val="28"/>
          <w:szCs w:val="28"/>
          <w:lang w:val="uk-UA"/>
        </w:rPr>
        <w:t xml:space="preserve">тановлення загальних, чітких, недискримінаційних </w:t>
      </w:r>
      <w:r w:rsidR="009726B1" w:rsidRPr="00B26D75">
        <w:rPr>
          <w:rFonts w:ascii="Times New Roman" w:hAnsi="Times New Roman" w:cs="Times New Roman"/>
          <w:sz w:val="28"/>
          <w:szCs w:val="28"/>
          <w:lang w:val="uk-UA"/>
        </w:rPr>
        <w:t xml:space="preserve">і прозорих механізмів реалізації права участі жителів </w:t>
      </w:r>
      <w:r w:rsidR="00CC4E95">
        <w:rPr>
          <w:rFonts w:ascii="Times New Roman" w:hAnsi="Times New Roman" w:cs="Times New Roman"/>
          <w:sz w:val="28"/>
          <w:szCs w:val="28"/>
          <w:lang w:val="uk-UA"/>
        </w:rPr>
        <w:t>Г</w:t>
      </w:r>
      <w:r w:rsidR="009726B1" w:rsidRPr="00B26D75">
        <w:rPr>
          <w:rFonts w:ascii="Times New Roman" w:hAnsi="Times New Roman" w:cs="Times New Roman"/>
          <w:sz w:val="28"/>
          <w:szCs w:val="28"/>
          <w:lang w:val="uk-UA"/>
        </w:rPr>
        <w:t xml:space="preserve">ромади у вирішенні питань місцевого значення, забезпечення балансу приватних та публічних інтересів </w:t>
      </w:r>
      <w:r w:rsidR="00D116BE">
        <w:rPr>
          <w:rFonts w:ascii="Times New Roman" w:hAnsi="Times New Roman" w:cs="Times New Roman"/>
          <w:sz w:val="28"/>
          <w:szCs w:val="28"/>
          <w:lang w:val="uk-UA"/>
        </w:rPr>
        <w:t>Громади</w:t>
      </w:r>
      <w:r w:rsidR="009726B1" w:rsidRPr="00B26D75">
        <w:rPr>
          <w:rFonts w:ascii="Times New Roman" w:hAnsi="Times New Roman" w:cs="Times New Roman"/>
          <w:sz w:val="28"/>
          <w:szCs w:val="28"/>
          <w:lang w:val="uk-UA"/>
        </w:rPr>
        <w:t xml:space="preserve">. </w:t>
      </w:r>
    </w:p>
    <w:p w:rsidR="009726B1" w:rsidRPr="00B26D75" w:rsidRDefault="009726B1" w:rsidP="00B0335B">
      <w:pPr>
        <w:pStyle w:val="a6"/>
        <w:numPr>
          <w:ilvl w:val="0"/>
          <w:numId w:val="11"/>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При вирішенні питань місцевого значення жителі </w:t>
      </w:r>
      <w:r w:rsidR="00CC4E95">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мають право: </w:t>
      </w:r>
    </w:p>
    <w:p w:rsidR="009726B1" w:rsidRPr="00B26D75" w:rsidRDefault="009726B1" w:rsidP="00B0335B">
      <w:pPr>
        <w:pStyle w:val="a6"/>
        <w:numPr>
          <w:ilvl w:val="0"/>
          <w:numId w:val="12"/>
        </w:numPr>
        <w:ind w:left="0" w:firstLine="284"/>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подавати індивідуальні</w:t>
      </w:r>
      <w:r w:rsidR="002B4190">
        <w:rPr>
          <w:rFonts w:ascii="Times New Roman" w:hAnsi="Times New Roman" w:cs="Times New Roman"/>
          <w:sz w:val="28"/>
          <w:szCs w:val="28"/>
          <w:lang w:val="uk-UA"/>
        </w:rPr>
        <w:t xml:space="preserve"> та колективні звернення </w:t>
      </w:r>
      <w:r w:rsidR="002B4190" w:rsidRPr="00260EBD">
        <w:rPr>
          <w:rFonts w:ascii="Times New Roman" w:hAnsi="Times New Roman" w:cs="Times New Roman"/>
          <w:sz w:val="28"/>
          <w:szCs w:val="28"/>
          <w:lang w:val="uk-UA"/>
        </w:rPr>
        <w:t>органу</w:t>
      </w:r>
      <w:r w:rsidRPr="00260EBD">
        <w:rPr>
          <w:rFonts w:ascii="Times New Roman" w:hAnsi="Times New Roman" w:cs="Times New Roman"/>
          <w:sz w:val="28"/>
          <w:szCs w:val="28"/>
          <w:lang w:val="uk-UA"/>
        </w:rPr>
        <w:t xml:space="preserve"> </w:t>
      </w:r>
      <w:r w:rsidRPr="00B26D75">
        <w:rPr>
          <w:rFonts w:ascii="Times New Roman" w:hAnsi="Times New Roman" w:cs="Times New Roman"/>
          <w:sz w:val="28"/>
          <w:szCs w:val="28"/>
          <w:lang w:val="uk-UA"/>
        </w:rPr>
        <w:t xml:space="preserve">і посадовим особам місцевого самоврядування, одержувати на них відповіді у встановлені законодавством строки; </w:t>
      </w:r>
    </w:p>
    <w:p w:rsidR="009726B1" w:rsidRPr="00B26D75" w:rsidRDefault="009726B1" w:rsidP="00B0335B">
      <w:pPr>
        <w:pStyle w:val="a6"/>
        <w:numPr>
          <w:ilvl w:val="0"/>
          <w:numId w:val="12"/>
        </w:numPr>
        <w:ind w:left="0" w:firstLine="284"/>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бути включеними у встановленому порядку до складу консультативно-дорадчих органів при </w:t>
      </w:r>
      <w:r w:rsidR="00CC4E95">
        <w:rPr>
          <w:rFonts w:ascii="Times New Roman" w:hAnsi="Times New Roman" w:cs="Times New Roman"/>
          <w:sz w:val="28"/>
          <w:szCs w:val="28"/>
          <w:lang w:val="uk-UA"/>
        </w:rPr>
        <w:t>міській раді</w:t>
      </w:r>
      <w:r w:rsidR="00E60FB1">
        <w:rPr>
          <w:rFonts w:ascii="Times New Roman" w:hAnsi="Times New Roman" w:cs="Times New Roman"/>
          <w:sz w:val="28"/>
          <w:szCs w:val="28"/>
          <w:lang w:val="uk-UA"/>
        </w:rPr>
        <w:t>, її виконавч</w:t>
      </w:r>
      <w:r w:rsidR="00260EBD">
        <w:rPr>
          <w:rFonts w:ascii="Times New Roman" w:hAnsi="Times New Roman" w:cs="Times New Roman"/>
          <w:sz w:val="28"/>
          <w:szCs w:val="28"/>
          <w:lang w:val="uk-UA"/>
        </w:rPr>
        <w:t>их органів</w:t>
      </w:r>
      <w:r w:rsidRPr="00B26D75">
        <w:rPr>
          <w:rFonts w:ascii="Times New Roman" w:hAnsi="Times New Roman" w:cs="Times New Roman"/>
          <w:sz w:val="28"/>
          <w:szCs w:val="28"/>
          <w:lang w:val="uk-UA"/>
        </w:rPr>
        <w:t xml:space="preserve"> та міському голові; </w:t>
      </w:r>
    </w:p>
    <w:p w:rsidR="009726B1" w:rsidRPr="00B26D75" w:rsidRDefault="009726B1" w:rsidP="00B0335B">
      <w:pPr>
        <w:pStyle w:val="a6"/>
        <w:numPr>
          <w:ilvl w:val="0"/>
          <w:numId w:val="12"/>
        </w:numPr>
        <w:ind w:left="0" w:firstLine="284"/>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одержувати повну і достовірну інформацію про діяльність </w:t>
      </w:r>
      <w:r w:rsidR="00CC4E95">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міського </w:t>
      </w:r>
      <w:r w:rsidRPr="00260EBD">
        <w:rPr>
          <w:rFonts w:ascii="Times New Roman" w:hAnsi="Times New Roman" w:cs="Times New Roman"/>
          <w:sz w:val="28"/>
          <w:szCs w:val="28"/>
          <w:lang w:val="uk-UA"/>
        </w:rPr>
        <w:t xml:space="preserve">голови, </w:t>
      </w:r>
      <w:r w:rsidR="00260EBD" w:rsidRPr="00260EBD">
        <w:rPr>
          <w:rFonts w:ascii="Times New Roman" w:hAnsi="Times New Roman" w:cs="Times New Roman"/>
          <w:sz w:val="28"/>
          <w:szCs w:val="28"/>
          <w:lang w:val="uk-UA"/>
        </w:rPr>
        <w:t>виконавчих органів</w:t>
      </w:r>
      <w:r w:rsidRPr="00260EBD">
        <w:rPr>
          <w:rFonts w:ascii="Times New Roman" w:hAnsi="Times New Roman" w:cs="Times New Roman"/>
          <w:sz w:val="28"/>
          <w:szCs w:val="28"/>
          <w:lang w:val="uk-UA"/>
        </w:rPr>
        <w:t xml:space="preserve"> </w:t>
      </w:r>
      <w:r w:rsidR="00090F5D" w:rsidRPr="00260EBD">
        <w:rPr>
          <w:rFonts w:ascii="Times New Roman" w:hAnsi="Times New Roman" w:cs="Times New Roman"/>
          <w:sz w:val="28"/>
          <w:szCs w:val="28"/>
          <w:lang w:val="uk-UA"/>
        </w:rPr>
        <w:t>міської</w:t>
      </w:r>
      <w:r w:rsidR="00090F5D">
        <w:rPr>
          <w:rFonts w:ascii="Times New Roman" w:hAnsi="Times New Roman" w:cs="Times New Roman"/>
          <w:sz w:val="28"/>
          <w:szCs w:val="28"/>
          <w:lang w:val="uk-UA"/>
        </w:rPr>
        <w:t xml:space="preserve"> ради</w:t>
      </w:r>
      <w:r w:rsidRPr="00B26D75">
        <w:rPr>
          <w:rFonts w:ascii="Times New Roman" w:hAnsi="Times New Roman" w:cs="Times New Roman"/>
          <w:sz w:val="28"/>
          <w:szCs w:val="28"/>
          <w:lang w:val="uk-UA"/>
        </w:rPr>
        <w:t xml:space="preserve"> та їх посадових осіб у спосіб, передбачений законодавством та іншими нормативно-правовими актами;</w:t>
      </w:r>
    </w:p>
    <w:p w:rsidR="00A9529D" w:rsidRPr="00B26D75" w:rsidRDefault="009726B1" w:rsidP="00B0335B">
      <w:pPr>
        <w:pStyle w:val="a6"/>
        <w:numPr>
          <w:ilvl w:val="0"/>
          <w:numId w:val="12"/>
        </w:numPr>
        <w:ind w:left="0" w:firstLine="284"/>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одержувати копії актів </w:t>
      </w:r>
      <w:r w:rsidR="00090F5D">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міського голови</w:t>
      </w:r>
      <w:r w:rsidR="00E60FB1">
        <w:rPr>
          <w:rFonts w:ascii="Times New Roman" w:hAnsi="Times New Roman" w:cs="Times New Roman"/>
          <w:sz w:val="28"/>
          <w:szCs w:val="28"/>
          <w:lang w:val="uk-UA"/>
        </w:rPr>
        <w:t xml:space="preserve">, </w:t>
      </w:r>
      <w:r w:rsidR="00E60FB1" w:rsidRPr="00260EBD">
        <w:rPr>
          <w:rFonts w:ascii="Times New Roman" w:hAnsi="Times New Roman" w:cs="Times New Roman"/>
          <w:sz w:val="28"/>
          <w:szCs w:val="28"/>
          <w:lang w:val="uk-UA"/>
        </w:rPr>
        <w:t>виконавч</w:t>
      </w:r>
      <w:r w:rsidR="00260EBD" w:rsidRPr="00260EBD">
        <w:rPr>
          <w:rFonts w:ascii="Times New Roman" w:hAnsi="Times New Roman" w:cs="Times New Roman"/>
          <w:sz w:val="28"/>
          <w:szCs w:val="28"/>
          <w:lang w:val="uk-UA"/>
        </w:rPr>
        <w:t>их</w:t>
      </w:r>
      <w:r w:rsidR="00E60FB1" w:rsidRPr="00260EBD">
        <w:rPr>
          <w:rFonts w:ascii="Times New Roman" w:hAnsi="Times New Roman" w:cs="Times New Roman"/>
          <w:sz w:val="28"/>
          <w:szCs w:val="28"/>
          <w:lang w:val="uk-UA"/>
        </w:rPr>
        <w:t xml:space="preserve"> орган</w:t>
      </w:r>
      <w:r w:rsidR="00260EBD" w:rsidRPr="00260EBD">
        <w:rPr>
          <w:rFonts w:ascii="Times New Roman" w:hAnsi="Times New Roman" w:cs="Times New Roman"/>
          <w:sz w:val="28"/>
          <w:szCs w:val="28"/>
          <w:lang w:val="uk-UA"/>
        </w:rPr>
        <w:t>ів</w:t>
      </w:r>
      <w:r w:rsidR="009E4D7C" w:rsidRPr="00B26D75">
        <w:rPr>
          <w:rFonts w:ascii="Times New Roman" w:hAnsi="Times New Roman" w:cs="Times New Roman"/>
          <w:sz w:val="28"/>
          <w:szCs w:val="28"/>
          <w:lang w:val="uk-UA"/>
        </w:rPr>
        <w:t xml:space="preserve"> </w:t>
      </w:r>
      <w:r w:rsidR="00090F5D">
        <w:rPr>
          <w:rFonts w:ascii="Times New Roman" w:hAnsi="Times New Roman" w:cs="Times New Roman"/>
          <w:sz w:val="28"/>
          <w:szCs w:val="28"/>
          <w:lang w:val="uk-UA"/>
        </w:rPr>
        <w:t>міської ради</w:t>
      </w:r>
      <w:r w:rsidR="009E4D7C" w:rsidRPr="00B26D75">
        <w:rPr>
          <w:rFonts w:ascii="Times New Roman" w:hAnsi="Times New Roman" w:cs="Times New Roman"/>
          <w:sz w:val="28"/>
          <w:szCs w:val="28"/>
          <w:lang w:val="uk-UA"/>
        </w:rPr>
        <w:t xml:space="preserve"> у порядку, </w:t>
      </w:r>
      <w:r w:rsidR="00A9529D" w:rsidRPr="00B26D75">
        <w:rPr>
          <w:rFonts w:ascii="Times New Roman" w:hAnsi="Times New Roman" w:cs="Times New Roman"/>
          <w:sz w:val="28"/>
          <w:szCs w:val="28"/>
          <w:lang w:val="uk-UA"/>
        </w:rPr>
        <w:t xml:space="preserve">визначеному чинним законодавством України; </w:t>
      </w:r>
    </w:p>
    <w:p w:rsidR="00A9529D" w:rsidRPr="00B26D75" w:rsidRDefault="00A9529D" w:rsidP="00B0335B">
      <w:pPr>
        <w:pStyle w:val="a6"/>
        <w:numPr>
          <w:ilvl w:val="0"/>
          <w:numId w:val="12"/>
        </w:numPr>
        <w:ind w:left="0" w:firstLine="284"/>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брати участь у здійсненн</w:t>
      </w:r>
      <w:r w:rsidR="00E60FB1">
        <w:rPr>
          <w:rFonts w:ascii="Times New Roman" w:hAnsi="Times New Roman" w:cs="Times New Roman"/>
          <w:sz w:val="28"/>
          <w:szCs w:val="28"/>
          <w:lang w:val="uk-UA"/>
        </w:rPr>
        <w:t xml:space="preserve">і контролю за діяльністю </w:t>
      </w:r>
      <w:r w:rsidR="00E60FB1" w:rsidRPr="00260EBD">
        <w:rPr>
          <w:rFonts w:ascii="Times New Roman" w:hAnsi="Times New Roman" w:cs="Times New Roman"/>
          <w:sz w:val="28"/>
          <w:szCs w:val="28"/>
          <w:lang w:val="uk-UA"/>
        </w:rPr>
        <w:t>органу</w:t>
      </w:r>
      <w:r w:rsidRPr="00260EBD">
        <w:rPr>
          <w:rFonts w:ascii="Times New Roman" w:hAnsi="Times New Roman" w:cs="Times New Roman"/>
          <w:sz w:val="28"/>
          <w:szCs w:val="28"/>
          <w:lang w:val="uk-UA"/>
        </w:rPr>
        <w:t xml:space="preserve"> </w:t>
      </w:r>
      <w:r w:rsidRPr="00B26D75">
        <w:rPr>
          <w:rFonts w:ascii="Times New Roman" w:hAnsi="Times New Roman" w:cs="Times New Roman"/>
          <w:sz w:val="28"/>
          <w:szCs w:val="28"/>
          <w:lang w:val="uk-UA"/>
        </w:rPr>
        <w:t>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A9529D" w:rsidRPr="00B26D75" w:rsidRDefault="00A9529D" w:rsidP="00B0335B">
      <w:pPr>
        <w:pStyle w:val="a6"/>
        <w:numPr>
          <w:ilvl w:val="0"/>
          <w:numId w:val="12"/>
        </w:numPr>
        <w:ind w:left="0" w:firstLine="284"/>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брати участь у створенні та діяльності органів самоорганізації населення; </w:t>
      </w:r>
    </w:p>
    <w:p w:rsidR="00A9529D" w:rsidRPr="00B26D75" w:rsidRDefault="00A9529D" w:rsidP="00B0335B">
      <w:pPr>
        <w:pStyle w:val="a6"/>
        <w:numPr>
          <w:ilvl w:val="0"/>
          <w:numId w:val="12"/>
        </w:numPr>
        <w:ind w:left="0" w:firstLine="284"/>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бути присутніми на засідання</w:t>
      </w:r>
      <w:r w:rsidR="00090F5D">
        <w:rPr>
          <w:rFonts w:ascii="Times New Roman" w:hAnsi="Times New Roman" w:cs="Times New Roman"/>
          <w:sz w:val="28"/>
          <w:szCs w:val="28"/>
          <w:lang w:val="uk-UA"/>
        </w:rPr>
        <w:t>х</w:t>
      </w:r>
      <w:r w:rsidRPr="00B26D75">
        <w:rPr>
          <w:rFonts w:ascii="Times New Roman" w:hAnsi="Times New Roman" w:cs="Times New Roman"/>
          <w:sz w:val="28"/>
          <w:szCs w:val="28"/>
          <w:lang w:val="uk-UA"/>
        </w:rPr>
        <w:t xml:space="preserve"> </w:t>
      </w:r>
      <w:r w:rsidR="00090F5D">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її постійних депутатських комісій, виконавчого комітету в порядку, встановленому цим Статутом, регламентами </w:t>
      </w:r>
      <w:r w:rsidR="00090F5D">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та її виконавчого комітету; </w:t>
      </w:r>
    </w:p>
    <w:p w:rsidR="00A9529D" w:rsidRPr="00B26D75" w:rsidRDefault="00A9529D" w:rsidP="00B0335B">
      <w:pPr>
        <w:pStyle w:val="a6"/>
        <w:numPr>
          <w:ilvl w:val="0"/>
          <w:numId w:val="12"/>
        </w:numPr>
        <w:ind w:left="0" w:firstLine="284"/>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на в</w:t>
      </w:r>
      <w:r w:rsidR="00D116BE">
        <w:rPr>
          <w:rFonts w:ascii="Times New Roman" w:hAnsi="Times New Roman" w:cs="Times New Roman"/>
          <w:sz w:val="28"/>
          <w:szCs w:val="28"/>
          <w:lang w:val="uk-UA"/>
        </w:rPr>
        <w:t>и</w:t>
      </w:r>
      <w:r w:rsidRPr="00B26D75">
        <w:rPr>
          <w:rFonts w:ascii="Times New Roman" w:hAnsi="Times New Roman" w:cs="Times New Roman"/>
          <w:sz w:val="28"/>
          <w:szCs w:val="28"/>
          <w:lang w:val="uk-UA"/>
        </w:rPr>
        <w:t xml:space="preserve">ступ на пленарному засіданні </w:t>
      </w:r>
      <w:r w:rsidR="00090F5D">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засіданні постійної комісії у порядку, встановленому </w:t>
      </w:r>
      <w:r w:rsidR="00090F5D">
        <w:rPr>
          <w:rFonts w:ascii="Times New Roman" w:hAnsi="Times New Roman" w:cs="Times New Roman"/>
          <w:sz w:val="28"/>
          <w:szCs w:val="28"/>
          <w:lang w:val="uk-UA"/>
        </w:rPr>
        <w:t>міською радою</w:t>
      </w:r>
      <w:r w:rsidRPr="00B26D75">
        <w:rPr>
          <w:rFonts w:ascii="Times New Roman" w:hAnsi="Times New Roman" w:cs="Times New Roman"/>
          <w:sz w:val="28"/>
          <w:szCs w:val="28"/>
          <w:lang w:val="uk-UA"/>
        </w:rPr>
        <w:t xml:space="preserve">, на засіданні виконавчого комітету в порядку, встановленому виконавчим комітетом; </w:t>
      </w:r>
    </w:p>
    <w:p w:rsidR="00133865" w:rsidRPr="00B26D75" w:rsidRDefault="00A9529D" w:rsidP="00B0335B">
      <w:pPr>
        <w:pStyle w:val="a6"/>
        <w:numPr>
          <w:ilvl w:val="0"/>
          <w:numId w:val="12"/>
        </w:numPr>
        <w:ind w:left="0" w:firstLine="284"/>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на особистий прийом депутатами </w:t>
      </w:r>
      <w:r w:rsidR="00090F5D">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w:t>
      </w:r>
      <w:proofErr w:type="spellStart"/>
      <w:r w:rsidR="00133865" w:rsidRPr="00B26D75">
        <w:rPr>
          <w:rFonts w:ascii="Times New Roman" w:hAnsi="Times New Roman" w:cs="Times New Roman"/>
          <w:sz w:val="28"/>
          <w:szCs w:val="28"/>
          <w:lang w:val="uk-UA"/>
        </w:rPr>
        <w:t>Пологівським</w:t>
      </w:r>
      <w:proofErr w:type="spellEnd"/>
      <w:r w:rsidR="00133865" w:rsidRPr="00B26D75">
        <w:rPr>
          <w:rFonts w:ascii="Times New Roman" w:hAnsi="Times New Roman" w:cs="Times New Roman"/>
          <w:sz w:val="28"/>
          <w:szCs w:val="28"/>
          <w:lang w:val="uk-UA"/>
        </w:rPr>
        <w:t xml:space="preserve"> міським головою,</w:t>
      </w:r>
      <w:r w:rsidR="00156DB3" w:rsidRPr="00B26D75">
        <w:rPr>
          <w:rFonts w:ascii="Times New Roman" w:hAnsi="Times New Roman" w:cs="Times New Roman"/>
          <w:sz w:val="28"/>
          <w:szCs w:val="28"/>
          <w:lang w:val="uk-UA"/>
        </w:rPr>
        <w:t xml:space="preserve"> </w:t>
      </w:r>
      <w:r w:rsidR="00156DB3" w:rsidRPr="00C03621">
        <w:rPr>
          <w:rFonts w:ascii="Times New Roman" w:hAnsi="Times New Roman" w:cs="Times New Roman"/>
          <w:sz w:val="28"/>
          <w:szCs w:val="28"/>
          <w:lang w:val="uk-UA"/>
        </w:rPr>
        <w:t>старостою,</w:t>
      </w:r>
      <w:r w:rsidR="00133865" w:rsidRPr="00B26D75">
        <w:rPr>
          <w:rFonts w:ascii="Times New Roman" w:hAnsi="Times New Roman" w:cs="Times New Roman"/>
          <w:sz w:val="28"/>
          <w:szCs w:val="28"/>
          <w:lang w:val="uk-UA"/>
        </w:rPr>
        <w:t xml:space="preserve"> і</w:t>
      </w:r>
      <w:r w:rsidR="000C1973">
        <w:rPr>
          <w:rFonts w:ascii="Times New Roman" w:hAnsi="Times New Roman" w:cs="Times New Roman"/>
          <w:sz w:val="28"/>
          <w:szCs w:val="28"/>
          <w:lang w:val="uk-UA"/>
        </w:rPr>
        <w:t xml:space="preserve">ншими посадовими особами </w:t>
      </w:r>
      <w:r w:rsidR="000C1973" w:rsidRPr="00260EBD">
        <w:rPr>
          <w:rFonts w:ascii="Times New Roman" w:hAnsi="Times New Roman" w:cs="Times New Roman"/>
          <w:sz w:val="28"/>
          <w:szCs w:val="28"/>
          <w:lang w:val="uk-UA"/>
        </w:rPr>
        <w:t>органу</w:t>
      </w:r>
      <w:r w:rsidR="00133865" w:rsidRPr="00260EBD">
        <w:rPr>
          <w:rFonts w:ascii="Times New Roman" w:hAnsi="Times New Roman" w:cs="Times New Roman"/>
          <w:sz w:val="28"/>
          <w:szCs w:val="28"/>
          <w:lang w:val="uk-UA"/>
        </w:rPr>
        <w:t xml:space="preserve"> місцевого</w:t>
      </w:r>
      <w:r w:rsidR="00133865" w:rsidRPr="00B26D75">
        <w:rPr>
          <w:rFonts w:ascii="Times New Roman" w:hAnsi="Times New Roman" w:cs="Times New Roman"/>
          <w:sz w:val="28"/>
          <w:szCs w:val="28"/>
          <w:lang w:val="uk-UA"/>
        </w:rPr>
        <w:t xml:space="preserve"> самоврядування, відповідно до встановленого графіку; </w:t>
      </w:r>
    </w:p>
    <w:p w:rsidR="009726B1" w:rsidRPr="00260EBD" w:rsidRDefault="000C1973" w:rsidP="00B0335B">
      <w:pPr>
        <w:pStyle w:val="a6"/>
        <w:numPr>
          <w:ilvl w:val="0"/>
          <w:numId w:val="1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44A05" w:rsidRPr="00B26D75">
        <w:rPr>
          <w:rFonts w:ascii="Times New Roman" w:hAnsi="Times New Roman" w:cs="Times New Roman"/>
          <w:sz w:val="28"/>
          <w:szCs w:val="28"/>
          <w:lang w:val="uk-UA"/>
        </w:rPr>
        <w:t xml:space="preserve">на ознайомлення з </w:t>
      </w:r>
      <w:proofErr w:type="spellStart"/>
      <w:r w:rsidR="00844A05" w:rsidRPr="00B26D75">
        <w:rPr>
          <w:rFonts w:ascii="Times New Roman" w:hAnsi="Times New Roman" w:cs="Times New Roman"/>
          <w:sz w:val="28"/>
          <w:szCs w:val="28"/>
          <w:lang w:val="uk-UA"/>
        </w:rPr>
        <w:t>проє</w:t>
      </w:r>
      <w:r w:rsidR="00133865" w:rsidRPr="00B26D75">
        <w:rPr>
          <w:rFonts w:ascii="Times New Roman" w:hAnsi="Times New Roman" w:cs="Times New Roman"/>
          <w:sz w:val="28"/>
          <w:szCs w:val="28"/>
          <w:lang w:val="uk-UA"/>
        </w:rPr>
        <w:t>ктами</w:t>
      </w:r>
      <w:proofErr w:type="spellEnd"/>
      <w:r w:rsidR="00133865" w:rsidRPr="00B26D75">
        <w:rPr>
          <w:rFonts w:ascii="Times New Roman" w:hAnsi="Times New Roman" w:cs="Times New Roman"/>
          <w:sz w:val="28"/>
          <w:szCs w:val="28"/>
          <w:lang w:val="uk-UA"/>
        </w:rPr>
        <w:t xml:space="preserve"> актів </w:t>
      </w:r>
      <w:r w:rsidR="00090F5D">
        <w:rPr>
          <w:rFonts w:ascii="Times New Roman" w:hAnsi="Times New Roman" w:cs="Times New Roman"/>
          <w:sz w:val="28"/>
          <w:szCs w:val="28"/>
          <w:lang w:val="uk-UA"/>
        </w:rPr>
        <w:t>міської ради</w:t>
      </w:r>
      <w:r>
        <w:rPr>
          <w:rFonts w:ascii="Times New Roman" w:hAnsi="Times New Roman" w:cs="Times New Roman"/>
          <w:sz w:val="28"/>
          <w:szCs w:val="28"/>
          <w:lang w:val="uk-UA"/>
        </w:rPr>
        <w:t xml:space="preserve"> та її </w:t>
      </w:r>
      <w:r w:rsidR="00021A33" w:rsidRPr="00260EBD">
        <w:rPr>
          <w:rFonts w:ascii="Times New Roman" w:hAnsi="Times New Roman" w:cs="Times New Roman"/>
          <w:sz w:val="28"/>
          <w:szCs w:val="28"/>
          <w:lang w:val="uk-UA"/>
        </w:rPr>
        <w:t>виконавчих</w:t>
      </w:r>
      <w:r w:rsidRPr="00260EBD">
        <w:rPr>
          <w:rFonts w:ascii="Times New Roman" w:hAnsi="Times New Roman" w:cs="Times New Roman"/>
          <w:sz w:val="28"/>
          <w:szCs w:val="28"/>
          <w:lang w:val="uk-UA"/>
        </w:rPr>
        <w:t xml:space="preserve"> орган</w:t>
      </w:r>
      <w:r w:rsidR="00021A33" w:rsidRPr="00260EBD">
        <w:rPr>
          <w:rFonts w:ascii="Times New Roman" w:hAnsi="Times New Roman" w:cs="Times New Roman"/>
          <w:sz w:val="28"/>
          <w:szCs w:val="28"/>
          <w:lang w:val="uk-UA"/>
        </w:rPr>
        <w:t>ів</w:t>
      </w:r>
      <w:r w:rsidR="00133865" w:rsidRPr="00260EBD">
        <w:rPr>
          <w:rFonts w:ascii="Times New Roman" w:hAnsi="Times New Roman" w:cs="Times New Roman"/>
          <w:sz w:val="28"/>
          <w:szCs w:val="28"/>
          <w:lang w:val="uk-UA"/>
        </w:rPr>
        <w:t xml:space="preserve">; </w:t>
      </w:r>
      <w:r w:rsidR="009726B1" w:rsidRPr="00260EBD">
        <w:rPr>
          <w:rFonts w:ascii="Times New Roman" w:hAnsi="Times New Roman" w:cs="Times New Roman"/>
          <w:sz w:val="28"/>
          <w:szCs w:val="28"/>
          <w:lang w:val="uk-UA"/>
        </w:rPr>
        <w:t xml:space="preserve"> </w:t>
      </w:r>
    </w:p>
    <w:p w:rsidR="00180BEB" w:rsidRPr="00C03621" w:rsidRDefault="000C1973" w:rsidP="00B0335B">
      <w:pPr>
        <w:pStyle w:val="a6"/>
        <w:numPr>
          <w:ilvl w:val="0"/>
          <w:numId w:val="1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6DB3" w:rsidRPr="00C03621">
        <w:rPr>
          <w:rFonts w:ascii="Times New Roman" w:hAnsi="Times New Roman" w:cs="Times New Roman"/>
          <w:sz w:val="28"/>
          <w:szCs w:val="28"/>
          <w:lang w:val="uk-UA"/>
        </w:rPr>
        <w:t xml:space="preserve">брати участь у роботі контрольно-наглядових органів, у разі їх утворення, юридичних осіб, засновниками яких є </w:t>
      </w:r>
      <w:r w:rsidR="00090F5D">
        <w:rPr>
          <w:rFonts w:ascii="Times New Roman" w:hAnsi="Times New Roman" w:cs="Times New Roman"/>
          <w:sz w:val="28"/>
          <w:szCs w:val="28"/>
          <w:lang w:val="uk-UA"/>
        </w:rPr>
        <w:t>міська рада</w:t>
      </w:r>
      <w:r w:rsidR="00156DB3" w:rsidRPr="00C03621">
        <w:rPr>
          <w:rFonts w:ascii="Times New Roman" w:hAnsi="Times New Roman" w:cs="Times New Roman"/>
          <w:sz w:val="28"/>
          <w:szCs w:val="28"/>
          <w:lang w:val="uk-UA"/>
        </w:rPr>
        <w:t xml:space="preserve">, у порядку та формах визначених законодавством та актами </w:t>
      </w:r>
      <w:r w:rsidR="00156DB3" w:rsidRPr="00260EBD">
        <w:rPr>
          <w:rFonts w:ascii="Times New Roman" w:hAnsi="Times New Roman" w:cs="Times New Roman"/>
          <w:sz w:val="28"/>
          <w:szCs w:val="28"/>
          <w:lang w:val="uk-UA"/>
        </w:rPr>
        <w:t>орган</w:t>
      </w:r>
      <w:r w:rsidR="00C16575" w:rsidRPr="00260EBD">
        <w:rPr>
          <w:rFonts w:ascii="Times New Roman" w:hAnsi="Times New Roman" w:cs="Times New Roman"/>
          <w:sz w:val="28"/>
          <w:szCs w:val="28"/>
          <w:lang w:val="uk-UA"/>
        </w:rPr>
        <w:t>у</w:t>
      </w:r>
      <w:r w:rsidR="00156DB3" w:rsidRPr="00260EBD">
        <w:rPr>
          <w:rFonts w:ascii="Times New Roman" w:hAnsi="Times New Roman" w:cs="Times New Roman"/>
          <w:sz w:val="28"/>
          <w:szCs w:val="28"/>
          <w:lang w:val="uk-UA"/>
        </w:rPr>
        <w:t xml:space="preserve"> м</w:t>
      </w:r>
      <w:r w:rsidR="00156DB3" w:rsidRPr="00C03621">
        <w:rPr>
          <w:rFonts w:ascii="Times New Roman" w:hAnsi="Times New Roman" w:cs="Times New Roman"/>
          <w:sz w:val="28"/>
          <w:szCs w:val="28"/>
          <w:lang w:val="uk-UA"/>
        </w:rPr>
        <w:t>ісцевого самоврядування</w:t>
      </w:r>
      <w:r w:rsidR="00180BEB" w:rsidRPr="00C03621">
        <w:rPr>
          <w:rFonts w:ascii="Times New Roman" w:hAnsi="Times New Roman" w:cs="Times New Roman"/>
          <w:sz w:val="28"/>
          <w:szCs w:val="28"/>
          <w:lang w:val="uk-UA"/>
        </w:rPr>
        <w:t xml:space="preserve">; </w:t>
      </w:r>
    </w:p>
    <w:p w:rsidR="00180BEB" w:rsidRPr="00B26D75" w:rsidRDefault="004735B9" w:rsidP="00B0335B">
      <w:pPr>
        <w:pStyle w:val="a6"/>
        <w:numPr>
          <w:ilvl w:val="0"/>
          <w:numId w:val="1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0BEB" w:rsidRPr="00B26D75">
        <w:rPr>
          <w:rFonts w:ascii="Times New Roman" w:hAnsi="Times New Roman" w:cs="Times New Roman"/>
          <w:sz w:val="28"/>
          <w:szCs w:val="28"/>
          <w:lang w:val="uk-UA"/>
        </w:rPr>
        <w:t xml:space="preserve">на оскарження рішень </w:t>
      </w:r>
      <w:r w:rsidR="00AA6196">
        <w:rPr>
          <w:rFonts w:ascii="Times New Roman" w:hAnsi="Times New Roman" w:cs="Times New Roman"/>
          <w:sz w:val="28"/>
          <w:szCs w:val="28"/>
          <w:lang w:val="uk-UA"/>
        </w:rPr>
        <w:t>міської ради</w:t>
      </w:r>
      <w:r w:rsidR="00180BEB" w:rsidRPr="00B26D75">
        <w:rPr>
          <w:rFonts w:ascii="Times New Roman" w:hAnsi="Times New Roman" w:cs="Times New Roman"/>
          <w:sz w:val="28"/>
          <w:szCs w:val="28"/>
          <w:lang w:val="uk-UA"/>
        </w:rPr>
        <w:t xml:space="preserve"> та її виконавчого комітету у встановленому чинним законодавством України порядку; </w:t>
      </w:r>
    </w:p>
    <w:p w:rsidR="00180BEB" w:rsidRPr="00B26D75" w:rsidRDefault="004735B9" w:rsidP="00B0335B">
      <w:pPr>
        <w:pStyle w:val="a6"/>
        <w:numPr>
          <w:ilvl w:val="0"/>
          <w:numId w:val="1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0BEB" w:rsidRPr="00B26D75">
        <w:rPr>
          <w:rFonts w:ascii="Times New Roman" w:hAnsi="Times New Roman" w:cs="Times New Roman"/>
          <w:sz w:val="28"/>
          <w:szCs w:val="28"/>
          <w:lang w:val="uk-UA"/>
        </w:rPr>
        <w:t xml:space="preserve">брати участь у реалізації форм участі жителів </w:t>
      </w:r>
      <w:r w:rsidR="00AA6196">
        <w:rPr>
          <w:rFonts w:ascii="Times New Roman" w:hAnsi="Times New Roman" w:cs="Times New Roman"/>
          <w:sz w:val="28"/>
          <w:szCs w:val="28"/>
          <w:lang w:val="uk-UA"/>
        </w:rPr>
        <w:t>Г</w:t>
      </w:r>
      <w:r w:rsidR="00180BEB" w:rsidRPr="00B26D75">
        <w:rPr>
          <w:rFonts w:ascii="Times New Roman" w:hAnsi="Times New Roman" w:cs="Times New Roman"/>
          <w:sz w:val="28"/>
          <w:szCs w:val="28"/>
          <w:lang w:val="uk-UA"/>
        </w:rPr>
        <w:t xml:space="preserve">ромади в місцевому самоврядуванні, визначених цим Статутом, а також іншими </w:t>
      </w:r>
      <w:r w:rsidR="00AA6196">
        <w:rPr>
          <w:rFonts w:ascii="Times New Roman" w:hAnsi="Times New Roman" w:cs="Times New Roman"/>
          <w:sz w:val="28"/>
          <w:szCs w:val="28"/>
          <w:lang w:val="uk-UA"/>
        </w:rPr>
        <w:t>рішеннями міської</w:t>
      </w:r>
      <w:r w:rsidR="00180BEB" w:rsidRPr="00B26D75">
        <w:rPr>
          <w:rFonts w:ascii="Times New Roman" w:hAnsi="Times New Roman" w:cs="Times New Roman"/>
          <w:sz w:val="28"/>
          <w:szCs w:val="28"/>
          <w:lang w:val="uk-UA"/>
        </w:rPr>
        <w:t xml:space="preserve"> ради;</w:t>
      </w:r>
    </w:p>
    <w:p w:rsidR="00156DB3" w:rsidRPr="00C03621" w:rsidRDefault="004735B9" w:rsidP="00B0335B">
      <w:pPr>
        <w:pStyle w:val="a6"/>
        <w:numPr>
          <w:ilvl w:val="0"/>
          <w:numId w:val="1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56DB3" w:rsidRPr="00C03621">
        <w:rPr>
          <w:rFonts w:ascii="Times New Roman" w:hAnsi="Times New Roman" w:cs="Times New Roman"/>
          <w:sz w:val="28"/>
          <w:szCs w:val="28"/>
          <w:lang w:val="uk-UA"/>
        </w:rPr>
        <w:t xml:space="preserve">брати участь у розподілі частини видатків бюджету </w:t>
      </w:r>
      <w:r w:rsidR="00AA6196">
        <w:rPr>
          <w:rFonts w:ascii="Times New Roman" w:hAnsi="Times New Roman" w:cs="Times New Roman"/>
          <w:sz w:val="28"/>
          <w:szCs w:val="28"/>
          <w:lang w:val="uk-UA"/>
        </w:rPr>
        <w:t>Г</w:t>
      </w:r>
      <w:r w:rsidR="00156DB3" w:rsidRPr="00C03621">
        <w:rPr>
          <w:rFonts w:ascii="Times New Roman" w:hAnsi="Times New Roman" w:cs="Times New Roman"/>
          <w:sz w:val="28"/>
          <w:szCs w:val="28"/>
          <w:lang w:val="uk-UA"/>
        </w:rPr>
        <w:t>ромади через механізм громадського бюджету;</w:t>
      </w:r>
    </w:p>
    <w:p w:rsidR="00180BEB" w:rsidRPr="00B26D75" w:rsidRDefault="004735B9" w:rsidP="00B0335B">
      <w:pPr>
        <w:pStyle w:val="a6"/>
        <w:numPr>
          <w:ilvl w:val="0"/>
          <w:numId w:val="1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0BEB" w:rsidRPr="00B26D75">
        <w:rPr>
          <w:rFonts w:ascii="Times New Roman" w:hAnsi="Times New Roman" w:cs="Times New Roman"/>
          <w:sz w:val="28"/>
          <w:szCs w:val="28"/>
          <w:lang w:val="uk-UA"/>
        </w:rPr>
        <w:t xml:space="preserve">користуватися іншими правилами, передбаченими Конституцією України та іншими нормативно-правовими актами органів державної влади та місцевого самоврядування; </w:t>
      </w:r>
    </w:p>
    <w:p w:rsidR="00180BEB" w:rsidRPr="00B26D75" w:rsidRDefault="00A63000" w:rsidP="00B0335B">
      <w:pPr>
        <w:pStyle w:val="a6"/>
        <w:numPr>
          <w:ilvl w:val="0"/>
          <w:numId w:val="11"/>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Іноземці та особи без громадянства, що перебувають на території </w:t>
      </w:r>
      <w:r w:rsidR="00AA6196">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 </w:t>
      </w:r>
    </w:p>
    <w:p w:rsidR="00A63000" w:rsidRPr="00B26D75" w:rsidRDefault="00A63000" w:rsidP="002B745A">
      <w:pPr>
        <w:pStyle w:val="a6"/>
        <w:ind w:left="0"/>
        <w:jc w:val="both"/>
        <w:rPr>
          <w:rFonts w:ascii="Times New Roman" w:hAnsi="Times New Roman" w:cs="Times New Roman"/>
          <w:sz w:val="28"/>
          <w:szCs w:val="28"/>
          <w:lang w:val="uk-UA"/>
        </w:rPr>
      </w:pPr>
    </w:p>
    <w:p w:rsidR="00B633CF" w:rsidRPr="00B26D75" w:rsidRDefault="00EC6551" w:rsidP="002B745A">
      <w:pPr>
        <w:pStyle w:val="a6"/>
        <w:ind w:left="0"/>
        <w:jc w:val="both"/>
        <w:rPr>
          <w:rFonts w:ascii="Times New Roman" w:hAnsi="Times New Roman" w:cs="Times New Roman"/>
          <w:b/>
          <w:sz w:val="28"/>
          <w:szCs w:val="28"/>
          <w:lang w:val="uk-UA"/>
        </w:rPr>
      </w:pPr>
      <w:r w:rsidRPr="00B26D75">
        <w:rPr>
          <w:rFonts w:ascii="Times New Roman" w:hAnsi="Times New Roman" w:cs="Times New Roman"/>
          <w:sz w:val="28"/>
          <w:szCs w:val="28"/>
          <w:lang w:val="uk-UA"/>
        </w:rPr>
        <w:t xml:space="preserve">   </w:t>
      </w:r>
      <w:r w:rsidR="00000831" w:rsidRPr="00B26D75">
        <w:rPr>
          <w:rFonts w:ascii="Times New Roman" w:hAnsi="Times New Roman" w:cs="Times New Roman"/>
          <w:b/>
          <w:sz w:val="28"/>
          <w:szCs w:val="28"/>
          <w:lang w:val="uk-UA"/>
        </w:rPr>
        <w:t xml:space="preserve">   Стаття 9</w:t>
      </w:r>
      <w:r w:rsidRPr="00B26D75">
        <w:rPr>
          <w:rFonts w:ascii="Times New Roman" w:hAnsi="Times New Roman" w:cs="Times New Roman"/>
          <w:b/>
          <w:sz w:val="28"/>
          <w:szCs w:val="28"/>
          <w:lang w:val="uk-UA"/>
        </w:rPr>
        <w:t xml:space="preserve">. Обов’язки жителів </w:t>
      </w:r>
      <w:proofErr w:type="spellStart"/>
      <w:r w:rsidR="00D116BE">
        <w:rPr>
          <w:rFonts w:ascii="Times New Roman" w:hAnsi="Times New Roman" w:cs="Times New Roman"/>
          <w:b/>
          <w:sz w:val="28"/>
          <w:szCs w:val="28"/>
          <w:lang w:val="uk-UA"/>
        </w:rPr>
        <w:t>Пологівської</w:t>
      </w:r>
      <w:proofErr w:type="spellEnd"/>
      <w:r w:rsidR="00D116BE">
        <w:rPr>
          <w:rFonts w:ascii="Times New Roman" w:hAnsi="Times New Roman" w:cs="Times New Roman"/>
          <w:b/>
          <w:sz w:val="28"/>
          <w:szCs w:val="28"/>
          <w:lang w:val="uk-UA"/>
        </w:rPr>
        <w:t xml:space="preserve"> міської </w:t>
      </w:r>
      <w:r w:rsidRPr="00B26D75">
        <w:rPr>
          <w:rFonts w:ascii="Times New Roman" w:hAnsi="Times New Roman" w:cs="Times New Roman"/>
          <w:b/>
          <w:sz w:val="28"/>
          <w:szCs w:val="28"/>
          <w:lang w:val="uk-UA"/>
        </w:rPr>
        <w:t xml:space="preserve">територіальної громади  </w:t>
      </w:r>
    </w:p>
    <w:p w:rsidR="00EC6551" w:rsidRPr="00B26D75" w:rsidRDefault="00677E0E" w:rsidP="00AA6196">
      <w:pPr>
        <w:pStyle w:val="a6"/>
        <w:numPr>
          <w:ilvl w:val="0"/>
          <w:numId w:val="53"/>
        </w:numPr>
        <w:jc w:val="both"/>
        <w:rPr>
          <w:rFonts w:ascii="Times New Roman" w:hAnsi="Times New Roman" w:cs="Times New Roman"/>
          <w:sz w:val="28"/>
          <w:szCs w:val="28"/>
          <w:lang w:val="uk-UA"/>
        </w:rPr>
      </w:pPr>
      <w:r w:rsidRPr="00C03621">
        <w:rPr>
          <w:rFonts w:ascii="Times New Roman" w:hAnsi="Times New Roman" w:cs="Times New Roman"/>
          <w:sz w:val="28"/>
          <w:szCs w:val="28"/>
          <w:lang w:val="uk-UA"/>
        </w:rPr>
        <w:t>Мешканці</w:t>
      </w:r>
      <w:r w:rsidR="00C03621">
        <w:rPr>
          <w:rFonts w:ascii="Times New Roman" w:hAnsi="Times New Roman" w:cs="Times New Roman"/>
          <w:sz w:val="28"/>
          <w:szCs w:val="28"/>
          <w:lang w:val="uk-UA"/>
        </w:rPr>
        <w:t xml:space="preserve"> </w:t>
      </w:r>
      <w:r w:rsidR="00D116BE">
        <w:rPr>
          <w:rFonts w:ascii="Times New Roman" w:hAnsi="Times New Roman" w:cs="Times New Roman"/>
          <w:sz w:val="28"/>
          <w:szCs w:val="28"/>
          <w:lang w:val="uk-UA"/>
        </w:rPr>
        <w:t>Громади</w:t>
      </w:r>
      <w:r w:rsidR="00D116BE" w:rsidRPr="00B26D75">
        <w:rPr>
          <w:rFonts w:ascii="Times New Roman" w:hAnsi="Times New Roman" w:cs="Times New Roman"/>
          <w:sz w:val="28"/>
          <w:szCs w:val="28"/>
          <w:lang w:val="uk-UA"/>
        </w:rPr>
        <w:t xml:space="preserve"> </w:t>
      </w:r>
      <w:r w:rsidR="00EC6551" w:rsidRPr="00B26D75">
        <w:rPr>
          <w:rFonts w:ascii="Times New Roman" w:hAnsi="Times New Roman" w:cs="Times New Roman"/>
          <w:sz w:val="28"/>
          <w:szCs w:val="28"/>
          <w:lang w:val="uk-UA"/>
        </w:rPr>
        <w:t xml:space="preserve">зобов’язані: </w:t>
      </w:r>
    </w:p>
    <w:p w:rsidR="00EC6551" w:rsidRPr="00B26D75" w:rsidRDefault="00EC6551" w:rsidP="00B0335B">
      <w:pPr>
        <w:pStyle w:val="a6"/>
        <w:numPr>
          <w:ilvl w:val="0"/>
          <w:numId w:val="14"/>
        </w:numPr>
        <w:ind w:left="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w:t>
      </w:r>
      <w:r w:rsidR="00AA6196">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w:t>
      </w:r>
    </w:p>
    <w:p w:rsidR="00A871A7" w:rsidRPr="00B26D75" w:rsidRDefault="00237351" w:rsidP="00B0335B">
      <w:pPr>
        <w:pStyle w:val="a6"/>
        <w:numPr>
          <w:ilvl w:val="0"/>
          <w:numId w:val="14"/>
        </w:numPr>
        <w:ind w:left="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утримуватися від будь-яких форм дискримінації та насильства, в тому числі гендерного; </w:t>
      </w:r>
    </w:p>
    <w:p w:rsidR="00F51BF0" w:rsidRPr="00B26D75" w:rsidRDefault="00F51BF0" w:rsidP="00B0335B">
      <w:pPr>
        <w:pStyle w:val="a6"/>
        <w:numPr>
          <w:ilvl w:val="0"/>
          <w:numId w:val="14"/>
        </w:numPr>
        <w:ind w:left="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 шанобливо ставитися до традицій, звичаїв </w:t>
      </w:r>
      <w:r w:rsidR="00AA6196">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її самобутності, історії та культури; </w:t>
      </w:r>
    </w:p>
    <w:p w:rsidR="00F51BF0" w:rsidRPr="00B26D75" w:rsidRDefault="0094528E" w:rsidP="00B0335B">
      <w:pPr>
        <w:pStyle w:val="a6"/>
        <w:numPr>
          <w:ilvl w:val="0"/>
          <w:numId w:val="14"/>
        </w:numPr>
        <w:ind w:left="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с</w:t>
      </w:r>
      <w:r w:rsidR="00F51BF0" w:rsidRPr="00B26D75">
        <w:rPr>
          <w:rFonts w:ascii="Times New Roman" w:hAnsi="Times New Roman" w:cs="Times New Roman"/>
          <w:sz w:val="28"/>
          <w:szCs w:val="28"/>
          <w:lang w:val="uk-UA"/>
        </w:rPr>
        <w:t xml:space="preserve">прияти сталому розвитку </w:t>
      </w:r>
      <w:r w:rsidR="00AA6196">
        <w:rPr>
          <w:rFonts w:ascii="Times New Roman" w:hAnsi="Times New Roman" w:cs="Times New Roman"/>
          <w:sz w:val="28"/>
          <w:szCs w:val="28"/>
          <w:lang w:val="uk-UA"/>
        </w:rPr>
        <w:t>Г</w:t>
      </w:r>
      <w:r w:rsidR="00F51BF0" w:rsidRPr="00B26D75">
        <w:rPr>
          <w:rFonts w:ascii="Times New Roman" w:hAnsi="Times New Roman" w:cs="Times New Roman"/>
          <w:sz w:val="28"/>
          <w:szCs w:val="28"/>
          <w:lang w:val="uk-UA"/>
        </w:rPr>
        <w:t xml:space="preserve">ромади; </w:t>
      </w:r>
    </w:p>
    <w:p w:rsidR="00F51BF0" w:rsidRPr="00B26D75" w:rsidRDefault="0094528E" w:rsidP="00B0335B">
      <w:pPr>
        <w:pStyle w:val="a6"/>
        <w:numPr>
          <w:ilvl w:val="0"/>
          <w:numId w:val="14"/>
        </w:numPr>
        <w:ind w:left="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ш</w:t>
      </w:r>
      <w:r w:rsidR="00F51BF0" w:rsidRPr="00B26D75">
        <w:rPr>
          <w:rFonts w:ascii="Times New Roman" w:hAnsi="Times New Roman" w:cs="Times New Roman"/>
          <w:sz w:val="28"/>
          <w:szCs w:val="28"/>
          <w:lang w:val="uk-UA"/>
        </w:rPr>
        <w:t xml:space="preserve">анобливо та </w:t>
      </w:r>
      <w:proofErr w:type="spellStart"/>
      <w:r w:rsidR="00F51BF0" w:rsidRPr="00B26D75">
        <w:rPr>
          <w:rFonts w:ascii="Times New Roman" w:hAnsi="Times New Roman" w:cs="Times New Roman"/>
          <w:sz w:val="28"/>
          <w:szCs w:val="28"/>
          <w:lang w:val="uk-UA"/>
        </w:rPr>
        <w:t>ощадливо</w:t>
      </w:r>
      <w:proofErr w:type="spellEnd"/>
      <w:r w:rsidR="00F51BF0" w:rsidRPr="00B26D75">
        <w:rPr>
          <w:rFonts w:ascii="Times New Roman" w:hAnsi="Times New Roman" w:cs="Times New Roman"/>
          <w:sz w:val="28"/>
          <w:szCs w:val="28"/>
          <w:lang w:val="uk-UA"/>
        </w:rPr>
        <w:t xml:space="preserve"> ставитися до майна, коштів, землі, природних ресурсів </w:t>
      </w:r>
      <w:r w:rsidR="00AA6196">
        <w:rPr>
          <w:rFonts w:ascii="Times New Roman" w:hAnsi="Times New Roman" w:cs="Times New Roman"/>
          <w:sz w:val="28"/>
          <w:szCs w:val="28"/>
          <w:lang w:val="uk-UA"/>
        </w:rPr>
        <w:t>Г</w:t>
      </w:r>
      <w:r w:rsidR="00F51BF0" w:rsidRPr="00B26D75">
        <w:rPr>
          <w:rFonts w:ascii="Times New Roman" w:hAnsi="Times New Roman" w:cs="Times New Roman"/>
          <w:sz w:val="28"/>
          <w:szCs w:val="28"/>
          <w:lang w:val="uk-UA"/>
        </w:rPr>
        <w:t xml:space="preserve">ромади, а також об’єктів спільної власності територіальних громад </w:t>
      </w:r>
      <w:proofErr w:type="spellStart"/>
      <w:r w:rsidR="005E1CBC" w:rsidRPr="00C03621">
        <w:rPr>
          <w:rFonts w:ascii="Times New Roman" w:hAnsi="Times New Roman" w:cs="Times New Roman"/>
          <w:sz w:val="28"/>
          <w:szCs w:val="28"/>
          <w:lang w:val="uk-UA"/>
        </w:rPr>
        <w:t>Пологівського</w:t>
      </w:r>
      <w:proofErr w:type="spellEnd"/>
      <w:r w:rsidR="005E1CBC" w:rsidRPr="00C03621">
        <w:rPr>
          <w:rFonts w:ascii="Times New Roman" w:hAnsi="Times New Roman" w:cs="Times New Roman"/>
          <w:sz w:val="28"/>
          <w:szCs w:val="28"/>
          <w:lang w:val="uk-UA"/>
        </w:rPr>
        <w:t xml:space="preserve"> району та</w:t>
      </w:r>
      <w:r w:rsidR="005E1CBC" w:rsidRPr="00B26D75">
        <w:rPr>
          <w:rFonts w:ascii="Times New Roman" w:hAnsi="Times New Roman" w:cs="Times New Roman"/>
          <w:sz w:val="28"/>
          <w:szCs w:val="28"/>
          <w:lang w:val="uk-UA"/>
        </w:rPr>
        <w:t xml:space="preserve"> </w:t>
      </w:r>
      <w:r w:rsidR="00F51BF0" w:rsidRPr="00B26D75">
        <w:rPr>
          <w:rFonts w:ascii="Times New Roman" w:hAnsi="Times New Roman" w:cs="Times New Roman"/>
          <w:sz w:val="28"/>
          <w:szCs w:val="28"/>
          <w:lang w:val="uk-UA"/>
        </w:rPr>
        <w:t xml:space="preserve">Запорізької області, розташованих у межах </w:t>
      </w:r>
      <w:proofErr w:type="spellStart"/>
      <w:r w:rsidR="00F51BF0" w:rsidRPr="00B26D75">
        <w:rPr>
          <w:rFonts w:ascii="Times New Roman" w:hAnsi="Times New Roman" w:cs="Times New Roman"/>
          <w:sz w:val="28"/>
          <w:szCs w:val="28"/>
          <w:lang w:val="uk-UA"/>
        </w:rPr>
        <w:t>Пологівської</w:t>
      </w:r>
      <w:proofErr w:type="spellEnd"/>
      <w:r w:rsidR="00F51BF0" w:rsidRPr="00B26D75">
        <w:rPr>
          <w:rFonts w:ascii="Times New Roman" w:hAnsi="Times New Roman" w:cs="Times New Roman"/>
          <w:sz w:val="28"/>
          <w:szCs w:val="28"/>
          <w:lang w:val="uk-UA"/>
        </w:rPr>
        <w:t xml:space="preserve"> міської територіальної громади; </w:t>
      </w:r>
    </w:p>
    <w:p w:rsidR="0094528E" w:rsidRPr="00B26D75" w:rsidRDefault="0094528E" w:rsidP="00B0335B">
      <w:pPr>
        <w:pStyle w:val="a6"/>
        <w:numPr>
          <w:ilvl w:val="0"/>
          <w:numId w:val="14"/>
        </w:numPr>
        <w:ind w:left="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поважати символіку </w:t>
      </w:r>
      <w:r w:rsidR="00AA6196">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і використовувати її тільки за призначенням; </w:t>
      </w:r>
    </w:p>
    <w:p w:rsidR="0094528E" w:rsidRPr="00B26D75" w:rsidRDefault="0094528E" w:rsidP="00B0335B">
      <w:pPr>
        <w:pStyle w:val="a6"/>
        <w:numPr>
          <w:ilvl w:val="0"/>
          <w:numId w:val="14"/>
        </w:numPr>
        <w:ind w:left="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реалізовувати свої права, свободи та законні інтереси з повагою до прав жителів </w:t>
      </w:r>
      <w:r w:rsidR="00AA6196">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та інших осіб, які на законних підставах проживають (перебувають) у межах </w:t>
      </w:r>
      <w:r w:rsidR="00AA6196">
        <w:rPr>
          <w:rFonts w:ascii="Times New Roman" w:hAnsi="Times New Roman" w:cs="Times New Roman"/>
          <w:sz w:val="28"/>
          <w:szCs w:val="28"/>
          <w:lang w:val="uk-UA"/>
        </w:rPr>
        <w:t>Г</w:t>
      </w:r>
      <w:r w:rsidRPr="00B26D75">
        <w:rPr>
          <w:rFonts w:ascii="Times New Roman" w:hAnsi="Times New Roman" w:cs="Times New Roman"/>
          <w:sz w:val="28"/>
          <w:szCs w:val="28"/>
          <w:lang w:val="uk-UA"/>
        </w:rPr>
        <w:t>ромад</w:t>
      </w:r>
      <w:r w:rsidR="00AA6196">
        <w:rPr>
          <w:rFonts w:ascii="Times New Roman" w:hAnsi="Times New Roman" w:cs="Times New Roman"/>
          <w:sz w:val="28"/>
          <w:szCs w:val="28"/>
          <w:lang w:val="uk-UA"/>
        </w:rPr>
        <w:t>и</w:t>
      </w:r>
      <w:r w:rsidRPr="00B26D75">
        <w:rPr>
          <w:rFonts w:ascii="Times New Roman" w:hAnsi="Times New Roman" w:cs="Times New Roman"/>
          <w:sz w:val="28"/>
          <w:szCs w:val="28"/>
          <w:lang w:val="uk-UA"/>
        </w:rPr>
        <w:t xml:space="preserve">, до інтересів держави та території </w:t>
      </w:r>
      <w:r w:rsidR="00AD4F87">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w:t>
      </w:r>
    </w:p>
    <w:p w:rsidR="0094528E" w:rsidRPr="00AD4F87" w:rsidRDefault="00D1278F" w:rsidP="00AD4F87">
      <w:pPr>
        <w:pStyle w:val="a6"/>
        <w:numPr>
          <w:ilvl w:val="0"/>
          <w:numId w:val="53"/>
        </w:numPr>
        <w:ind w:left="0" w:firstLine="426"/>
        <w:jc w:val="both"/>
        <w:rPr>
          <w:rFonts w:ascii="Times New Roman" w:hAnsi="Times New Roman" w:cs="Times New Roman"/>
          <w:sz w:val="28"/>
          <w:szCs w:val="28"/>
        </w:rPr>
      </w:pPr>
      <w:r w:rsidRPr="00AD4F87">
        <w:rPr>
          <w:rFonts w:ascii="Times New Roman" w:hAnsi="Times New Roman" w:cs="Times New Roman"/>
          <w:sz w:val="28"/>
          <w:szCs w:val="28"/>
        </w:rPr>
        <w:t xml:space="preserve"> </w:t>
      </w:r>
      <w:proofErr w:type="spellStart"/>
      <w:r w:rsidR="0094528E" w:rsidRPr="00AD4F87">
        <w:rPr>
          <w:rFonts w:ascii="Times New Roman" w:hAnsi="Times New Roman" w:cs="Times New Roman"/>
          <w:sz w:val="28"/>
          <w:szCs w:val="28"/>
        </w:rPr>
        <w:t>Обов’язки</w:t>
      </w:r>
      <w:proofErr w:type="spellEnd"/>
      <w:r w:rsidR="0094528E" w:rsidRPr="00AD4F87">
        <w:rPr>
          <w:rFonts w:ascii="Times New Roman" w:hAnsi="Times New Roman" w:cs="Times New Roman"/>
          <w:sz w:val="28"/>
          <w:szCs w:val="28"/>
        </w:rPr>
        <w:t xml:space="preserve"> </w:t>
      </w:r>
      <w:proofErr w:type="spellStart"/>
      <w:r w:rsidR="0094528E" w:rsidRPr="00AD4F87">
        <w:rPr>
          <w:rFonts w:ascii="Times New Roman" w:hAnsi="Times New Roman" w:cs="Times New Roman"/>
          <w:sz w:val="28"/>
          <w:szCs w:val="28"/>
        </w:rPr>
        <w:t>жителів</w:t>
      </w:r>
      <w:proofErr w:type="spellEnd"/>
      <w:r w:rsidR="0094528E" w:rsidRPr="00AD4F87">
        <w:rPr>
          <w:rFonts w:ascii="Times New Roman" w:hAnsi="Times New Roman" w:cs="Times New Roman"/>
          <w:sz w:val="28"/>
          <w:szCs w:val="28"/>
        </w:rPr>
        <w:t xml:space="preserve"> </w:t>
      </w:r>
      <w:r w:rsidR="00AD4F87">
        <w:rPr>
          <w:rFonts w:ascii="Times New Roman" w:hAnsi="Times New Roman" w:cs="Times New Roman"/>
          <w:sz w:val="28"/>
          <w:szCs w:val="28"/>
          <w:lang w:val="uk-UA"/>
        </w:rPr>
        <w:t>Г</w:t>
      </w:r>
      <w:proofErr w:type="spellStart"/>
      <w:r w:rsidR="0094528E" w:rsidRPr="00AD4F87">
        <w:rPr>
          <w:rFonts w:ascii="Times New Roman" w:hAnsi="Times New Roman" w:cs="Times New Roman"/>
          <w:sz w:val="28"/>
          <w:szCs w:val="28"/>
        </w:rPr>
        <w:t>ромади</w:t>
      </w:r>
      <w:proofErr w:type="spellEnd"/>
      <w:r w:rsidR="0094528E" w:rsidRPr="00AD4F87">
        <w:rPr>
          <w:rFonts w:ascii="Times New Roman" w:hAnsi="Times New Roman" w:cs="Times New Roman"/>
          <w:sz w:val="28"/>
          <w:szCs w:val="28"/>
        </w:rPr>
        <w:t xml:space="preserve"> в </w:t>
      </w:r>
      <w:proofErr w:type="spellStart"/>
      <w:r w:rsidR="0094528E" w:rsidRPr="00AD4F87">
        <w:rPr>
          <w:rFonts w:ascii="Times New Roman" w:hAnsi="Times New Roman" w:cs="Times New Roman"/>
          <w:sz w:val="28"/>
          <w:szCs w:val="28"/>
        </w:rPr>
        <w:t>частині</w:t>
      </w:r>
      <w:proofErr w:type="spellEnd"/>
      <w:r w:rsidR="0094528E" w:rsidRPr="00AD4F87">
        <w:rPr>
          <w:rFonts w:ascii="Times New Roman" w:hAnsi="Times New Roman" w:cs="Times New Roman"/>
          <w:sz w:val="28"/>
          <w:szCs w:val="28"/>
        </w:rPr>
        <w:t xml:space="preserve">, </w:t>
      </w:r>
      <w:proofErr w:type="spellStart"/>
      <w:r w:rsidR="0094528E" w:rsidRPr="00AD4F87">
        <w:rPr>
          <w:rFonts w:ascii="Times New Roman" w:hAnsi="Times New Roman" w:cs="Times New Roman"/>
          <w:sz w:val="28"/>
          <w:szCs w:val="28"/>
        </w:rPr>
        <w:t>що</w:t>
      </w:r>
      <w:proofErr w:type="spellEnd"/>
      <w:r w:rsidR="0094528E" w:rsidRPr="00AD4F87">
        <w:rPr>
          <w:rFonts w:ascii="Times New Roman" w:hAnsi="Times New Roman" w:cs="Times New Roman"/>
          <w:sz w:val="28"/>
          <w:szCs w:val="28"/>
        </w:rPr>
        <w:t xml:space="preserve"> не </w:t>
      </w:r>
      <w:proofErr w:type="spellStart"/>
      <w:r w:rsidR="0094528E" w:rsidRPr="00AD4F87">
        <w:rPr>
          <w:rFonts w:ascii="Times New Roman" w:hAnsi="Times New Roman" w:cs="Times New Roman"/>
          <w:sz w:val="28"/>
          <w:szCs w:val="28"/>
        </w:rPr>
        <w:t>суперечить</w:t>
      </w:r>
      <w:proofErr w:type="spellEnd"/>
      <w:r w:rsidR="0094528E" w:rsidRPr="00AD4F87">
        <w:rPr>
          <w:rFonts w:ascii="Times New Roman" w:hAnsi="Times New Roman" w:cs="Times New Roman"/>
          <w:sz w:val="28"/>
          <w:szCs w:val="28"/>
        </w:rPr>
        <w:t xml:space="preserve"> </w:t>
      </w:r>
      <w:proofErr w:type="spellStart"/>
      <w:r w:rsidR="0094528E" w:rsidRPr="00AD4F87">
        <w:rPr>
          <w:rFonts w:ascii="Times New Roman" w:hAnsi="Times New Roman" w:cs="Times New Roman"/>
          <w:sz w:val="28"/>
          <w:szCs w:val="28"/>
        </w:rPr>
        <w:t>Конституції</w:t>
      </w:r>
      <w:proofErr w:type="spellEnd"/>
      <w:r w:rsidR="0094528E" w:rsidRPr="00AD4F87">
        <w:rPr>
          <w:rFonts w:ascii="Times New Roman" w:hAnsi="Times New Roman" w:cs="Times New Roman"/>
          <w:sz w:val="28"/>
          <w:szCs w:val="28"/>
        </w:rPr>
        <w:t xml:space="preserve"> та законам </w:t>
      </w:r>
      <w:proofErr w:type="spellStart"/>
      <w:r w:rsidR="0094528E" w:rsidRPr="00AD4F87">
        <w:rPr>
          <w:rFonts w:ascii="Times New Roman" w:hAnsi="Times New Roman" w:cs="Times New Roman"/>
          <w:sz w:val="28"/>
          <w:szCs w:val="28"/>
        </w:rPr>
        <w:t>України</w:t>
      </w:r>
      <w:proofErr w:type="spellEnd"/>
      <w:r w:rsidR="0094528E" w:rsidRPr="00AD4F87">
        <w:rPr>
          <w:rFonts w:ascii="Times New Roman" w:hAnsi="Times New Roman" w:cs="Times New Roman"/>
          <w:sz w:val="28"/>
          <w:szCs w:val="28"/>
        </w:rPr>
        <w:t xml:space="preserve">, </w:t>
      </w:r>
      <w:proofErr w:type="spellStart"/>
      <w:r w:rsidR="0094528E" w:rsidRPr="00AD4F87">
        <w:rPr>
          <w:rFonts w:ascii="Times New Roman" w:hAnsi="Times New Roman" w:cs="Times New Roman"/>
          <w:sz w:val="28"/>
          <w:szCs w:val="28"/>
        </w:rPr>
        <w:t>цьому</w:t>
      </w:r>
      <w:proofErr w:type="spellEnd"/>
      <w:r w:rsidR="0094528E" w:rsidRPr="00AD4F87">
        <w:rPr>
          <w:rFonts w:ascii="Times New Roman" w:hAnsi="Times New Roman" w:cs="Times New Roman"/>
          <w:sz w:val="28"/>
          <w:szCs w:val="28"/>
        </w:rPr>
        <w:t xml:space="preserve"> Статуту, </w:t>
      </w:r>
      <w:proofErr w:type="spellStart"/>
      <w:r w:rsidR="0094528E" w:rsidRPr="00AD4F87">
        <w:rPr>
          <w:rFonts w:ascii="Times New Roman" w:hAnsi="Times New Roman" w:cs="Times New Roman"/>
          <w:sz w:val="28"/>
          <w:szCs w:val="28"/>
        </w:rPr>
        <w:t>поширюються</w:t>
      </w:r>
      <w:proofErr w:type="spellEnd"/>
      <w:r w:rsidR="0094528E" w:rsidRPr="00AD4F87">
        <w:rPr>
          <w:rFonts w:ascii="Times New Roman" w:hAnsi="Times New Roman" w:cs="Times New Roman"/>
          <w:sz w:val="28"/>
          <w:szCs w:val="28"/>
        </w:rPr>
        <w:t xml:space="preserve"> </w:t>
      </w:r>
      <w:proofErr w:type="spellStart"/>
      <w:r w:rsidR="0094528E" w:rsidRPr="00AD4F87">
        <w:rPr>
          <w:rFonts w:ascii="Times New Roman" w:hAnsi="Times New Roman" w:cs="Times New Roman"/>
          <w:sz w:val="28"/>
          <w:szCs w:val="28"/>
        </w:rPr>
        <w:t>також</w:t>
      </w:r>
      <w:proofErr w:type="spellEnd"/>
      <w:r w:rsidR="0094528E" w:rsidRPr="00AD4F87">
        <w:rPr>
          <w:rFonts w:ascii="Times New Roman" w:hAnsi="Times New Roman" w:cs="Times New Roman"/>
          <w:sz w:val="28"/>
          <w:szCs w:val="28"/>
        </w:rPr>
        <w:t xml:space="preserve"> на </w:t>
      </w:r>
      <w:proofErr w:type="spellStart"/>
      <w:r w:rsidR="0094528E" w:rsidRPr="00AD4F87">
        <w:rPr>
          <w:rFonts w:ascii="Times New Roman" w:hAnsi="Times New Roman" w:cs="Times New Roman"/>
          <w:sz w:val="28"/>
          <w:szCs w:val="28"/>
        </w:rPr>
        <w:t>іноземців</w:t>
      </w:r>
      <w:proofErr w:type="spellEnd"/>
      <w:r w:rsidR="0094528E" w:rsidRPr="00AD4F87">
        <w:rPr>
          <w:rFonts w:ascii="Times New Roman" w:hAnsi="Times New Roman" w:cs="Times New Roman"/>
          <w:sz w:val="28"/>
          <w:szCs w:val="28"/>
        </w:rPr>
        <w:t xml:space="preserve">, </w:t>
      </w:r>
      <w:proofErr w:type="spellStart"/>
      <w:r w:rsidR="0094528E" w:rsidRPr="00AD4F87">
        <w:rPr>
          <w:rFonts w:ascii="Times New Roman" w:hAnsi="Times New Roman" w:cs="Times New Roman"/>
          <w:sz w:val="28"/>
          <w:szCs w:val="28"/>
        </w:rPr>
        <w:t>осіб</w:t>
      </w:r>
      <w:proofErr w:type="spellEnd"/>
      <w:r w:rsidR="0094528E" w:rsidRPr="00AD4F87">
        <w:rPr>
          <w:rFonts w:ascii="Times New Roman" w:hAnsi="Times New Roman" w:cs="Times New Roman"/>
          <w:sz w:val="28"/>
          <w:szCs w:val="28"/>
        </w:rPr>
        <w:t xml:space="preserve"> без </w:t>
      </w:r>
      <w:proofErr w:type="spellStart"/>
      <w:r w:rsidR="0094528E" w:rsidRPr="00AD4F87">
        <w:rPr>
          <w:rFonts w:ascii="Times New Roman" w:hAnsi="Times New Roman" w:cs="Times New Roman"/>
          <w:sz w:val="28"/>
          <w:szCs w:val="28"/>
        </w:rPr>
        <w:t>громадянства</w:t>
      </w:r>
      <w:proofErr w:type="spellEnd"/>
      <w:r w:rsidR="0094528E" w:rsidRPr="00AD4F87">
        <w:rPr>
          <w:rFonts w:ascii="Times New Roman" w:hAnsi="Times New Roman" w:cs="Times New Roman"/>
          <w:sz w:val="28"/>
          <w:szCs w:val="28"/>
        </w:rPr>
        <w:t xml:space="preserve"> та </w:t>
      </w:r>
      <w:proofErr w:type="spellStart"/>
      <w:r w:rsidR="0094528E" w:rsidRPr="00AD4F87">
        <w:rPr>
          <w:rFonts w:ascii="Times New Roman" w:hAnsi="Times New Roman" w:cs="Times New Roman"/>
          <w:sz w:val="28"/>
          <w:szCs w:val="28"/>
        </w:rPr>
        <w:t>інших</w:t>
      </w:r>
      <w:proofErr w:type="spellEnd"/>
      <w:r w:rsidR="0094528E" w:rsidRPr="00AD4F87">
        <w:rPr>
          <w:rFonts w:ascii="Times New Roman" w:hAnsi="Times New Roman" w:cs="Times New Roman"/>
          <w:sz w:val="28"/>
          <w:szCs w:val="28"/>
        </w:rPr>
        <w:t xml:space="preserve"> </w:t>
      </w:r>
      <w:proofErr w:type="spellStart"/>
      <w:r w:rsidR="0094528E" w:rsidRPr="00AD4F87">
        <w:rPr>
          <w:rFonts w:ascii="Times New Roman" w:hAnsi="Times New Roman" w:cs="Times New Roman"/>
          <w:sz w:val="28"/>
          <w:szCs w:val="28"/>
        </w:rPr>
        <w:t>осіб</w:t>
      </w:r>
      <w:proofErr w:type="spellEnd"/>
      <w:r w:rsidR="0094528E" w:rsidRPr="00AD4F87">
        <w:rPr>
          <w:rFonts w:ascii="Times New Roman" w:hAnsi="Times New Roman" w:cs="Times New Roman"/>
          <w:sz w:val="28"/>
          <w:szCs w:val="28"/>
        </w:rPr>
        <w:t xml:space="preserve">, </w:t>
      </w:r>
      <w:proofErr w:type="spellStart"/>
      <w:r w:rsidR="0094528E" w:rsidRPr="00AD4F87">
        <w:rPr>
          <w:rFonts w:ascii="Times New Roman" w:hAnsi="Times New Roman" w:cs="Times New Roman"/>
          <w:sz w:val="28"/>
          <w:szCs w:val="28"/>
        </w:rPr>
        <w:t>які</w:t>
      </w:r>
      <w:proofErr w:type="spellEnd"/>
      <w:r w:rsidR="0094528E" w:rsidRPr="00AD4F87">
        <w:rPr>
          <w:rFonts w:ascii="Times New Roman" w:hAnsi="Times New Roman" w:cs="Times New Roman"/>
          <w:sz w:val="28"/>
          <w:szCs w:val="28"/>
        </w:rPr>
        <w:t xml:space="preserve"> </w:t>
      </w:r>
      <w:proofErr w:type="spellStart"/>
      <w:r w:rsidR="0094528E" w:rsidRPr="00AD4F87">
        <w:rPr>
          <w:rFonts w:ascii="Times New Roman" w:hAnsi="Times New Roman" w:cs="Times New Roman"/>
          <w:sz w:val="28"/>
          <w:szCs w:val="28"/>
        </w:rPr>
        <w:t>проживають</w:t>
      </w:r>
      <w:proofErr w:type="spellEnd"/>
      <w:r w:rsidR="0094528E" w:rsidRPr="00AD4F87">
        <w:rPr>
          <w:rFonts w:ascii="Times New Roman" w:hAnsi="Times New Roman" w:cs="Times New Roman"/>
          <w:sz w:val="28"/>
          <w:szCs w:val="28"/>
        </w:rPr>
        <w:t xml:space="preserve"> (</w:t>
      </w:r>
      <w:proofErr w:type="spellStart"/>
      <w:r w:rsidR="0094528E" w:rsidRPr="00AD4F87">
        <w:rPr>
          <w:rFonts w:ascii="Times New Roman" w:hAnsi="Times New Roman" w:cs="Times New Roman"/>
          <w:sz w:val="28"/>
          <w:szCs w:val="28"/>
        </w:rPr>
        <w:t>перебувають</w:t>
      </w:r>
      <w:proofErr w:type="spellEnd"/>
      <w:r w:rsidR="0094528E" w:rsidRPr="00AD4F87">
        <w:rPr>
          <w:rFonts w:ascii="Times New Roman" w:hAnsi="Times New Roman" w:cs="Times New Roman"/>
          <w:sz w:val="28"/>
          <w:szCs w:val="28"/>
        </w:rPr>
        <w:t xml:space="preserve">) у межах </w:t>
      </w:r>
      <w:r w:rsidR="00AD4F87">
        <w:rPr>
          <w:rFonts w:ascii="Times New Roman" w:hAnsi="Times New Roman" w:cs="Times New Roman"/>
          <w:sz w:val="28"/>
          <w:szCs w:val="28"/>
          <w:lang w:val="uk-UA"/>
        </w:rPr>
        <w:t>Г</w:t>
      </w:r>
      <w:proofErr w:type="spellStart"/>
      <w:r w:rsidR="0094528E" w:rsidRPr="00AD4F87">
        <w:rPr>
          <w:rFonts w:ascii="Times New Roman" w:hAnsi="Times New Roman" w:cs="Times New Roman"/>
          <w:sz w:val="28"/>
          <w:szCs w:val="28"/>
        </w:rPr>
        <w:t>ромади</w:t>
      </w:r>
      <w:proofErr w:type="spellEnd"/>
      <w:r w:rsidR="0094528E" w:rsidRPr="00AD4F87">
        <w:rPr>
          <w:rFonts w:ascii="Times New Roman" w:hAnsi="Times New Roman" w:cs="Times New Roman"/>
          <w:sz w:val="28"/>
          <w:szCs w:val="28"/>
        </w:rPr>
        <w:t xml:space="preserve">.  </w:t>
      </w:r>
    </w:p>
    <w:p w:rsidR="00D1278F" w:rsidRPr="00B26D75" w:rsidRDefault="00D1278F" w:rsidP="002B745A">
      <w:pPr>
        <w:jc w:val="both"/>
        <w:rPr>
          <w:sz w:val="28"/>
          <w:szCs w:val="28"/>
        </w:rPr>
      </w:pPr>
    </w:p>
    <w:p w:rsidR="00EC6551" w:rsidRPr="00B26D75" w:rsidRDefault="00D1278F" w:rsidP="002B745A">
      <w:pPr>
        <w:pStyle w:val="a6"/>
        <w:ind w:left="0"/>
        <w:jc w:val="both"/>
        <w:rPr>
          <w:rFonts w:ascii="Times New Roman" w:hAnsi="Times New Roman" w:cs="Times New Roman"/>
          <w:b/>
          <w:sz w:val="28"/>
          <w:szCs w:val="28"/>
          <w:lang w:val="uk-UA"/>
        </w:rPr>
      </w:pPr>
      <w:r w:rsidRPr="00B26D75">
        <w:rPr>
          <w:rFonts w:ascii="Times New Roman" w:hAnsi="Times New Roman" w:cs="Times New Roman"/>
          <w:b/>
          <w:sz w:val="28"/>
          <w:szCs w:val="28"/>
          <w:lang w:val="uk-UA"/>
        </w:rPr>
        <w:t xml:space="preserve">    </w:t>
      </w:r>
      <w:r w:rsidR="00000831" w:rsidRPr="00B26D75">
        <w:rPr>
          <w:rFonts w:ascii="Times New Roman" w:hAnsi="Times New Roman" w:cs="Times New Roman"/>
          <w:b/>
          <w:sz w:val="28"/>
          <w:szCs w:val="28"/>
          <w:lang w:val="uk-UA"/>
        </w:rPr>
        <w:t xml:space="preserve">          Стаття 10</w:t>
      </w:r>
      <w:r w:rsidRPr="00B26D75">
        <w:rPr>
          <w:rFonts w:ascii="Times New Roman" w:hAnsi="Times New Roman" w:cs="Times New Roman"/>
          <w:b/>
          <w:sz w:val="28"/>
          <w:szCs w:val="28"/>
          <w:lang w:val="uk-UA"/>
        </w:rPr>
        <w:t xml:space="preserve">. Гарантії прав жителів </w:t>
      </w:r>
      <w:proofErr w:type="spellStart"/>
      <w:r w:rsidR="00D116BE">
        <w:rPr>
          <w:rFonts w:ascii="Times New Roman" w:hAnsi="Times New Roman" w:cs="Times New Roman"/>
          <w:b/>
          <w:sz w:val="28"/>
          <w:szCs w:val="28"/>
          <w:lang w:val="uk-UA"/>
        </w:rPr>
        <w:t>Пологівської</w:t>
      </w:r>
      <w:proofErr w:type="spellEnd"/>
      <w:r w:rsidR="00D116BE">
        <w:rPr>
          <w:rFonts w:ascii="Times New Roman" w:hAnsi="Times New Roman" w:cs="Times New Roman"/>
          <w:b/>
          <w:sz w:val="28"/>
          <w:szCs w:val="28"/>
          <w:lang w:val="uk-UA"/>
        </w:rPr>
        <w:t xml:space="preserve"> міської </w:t>
      </w:r>
      <w:r w:rsidRPr="00B26D75">
        <w:rPr>
          <w:rFonts w:ascii="Times New Roman" w:hAnsi="Times New Roman" w:cs="Times New Roman"/>
          <w:b/>
          <w:sz w:val="28"/>
          <w:szCs w:val="28"/>
          <w:lang w:val="uk-UA"/>
        </w:rPr>
        <w:t xml:space="preserve">територіальної громади </w:t>
      </w:r>
    </w:p>
    <w:p w:rsidR="00D1278F" w:rsidRPr="00B26D75" w:rsidRDefault="00AD4F87" w:rsidP="00421602">
      <w:pPr>
        <w:pStyle w:val="a6"/>
        <w:numPr>
          <w:ilvl w:val="0"/>
          <w:numId w:val="15"/>
        </w:numPr>
        <w:ind w:left="0" w:firstLine="567"/>
        <w:jc w:val="both"/>
        <w:rPr>
          <w:rFonts w:ascii="Times New Roman" w:hAnsi="Times New Roman" w:cs="Times New Roman"/>
          <w:sz w:val="28"/>
          <w:szCs w:val="28"/>
          <w:lang w:val="uk-UA"/>
        </w:rPr>
      </w:pPr>
      <w:r w:rsidRPr="003F2CA2">
        <w:rPr>
          <w:rFonts w:ascii="Times New Roman" w:hAnsi="Times New Roman" w:cs="Times New Roman"/>
          <w:sz w:val="28"/>
          <w:szCs w:val="28"/>
          <w:lang w:val="uk-UA"/>
        </w:rPr>
        <w:t>Міська рада</w:t>
      </w:r>
      <w:r w:rsidR="00021A33" w:rsidRPr="003F2CA2">
        <w:rPr>
          <w:rFonts w:ascii="Times New Roman" w:hAnsi="Times New Roman" w:cs="Times New Roman"/>
          <w:sz w:val="28"/>
          <w:szCs w:val="28"/>
          <w:lang w:val="uk-UA"/>
        </w:rPr>
        <w:t>, її депутати, виконавчі</w:t>
      </w:r>
      <w:r w:rsidR="00342E17" w:rsidRPr="003F2CA2">
        <w:rPr>
          <w:rFonts w:ascii="Times New Roman" w:hAnsi="Times New Roman" w:cs="Times New Roman"/>
          <w:sz w:val="28"/>
          <w:szCs w:val="28"/>
          <w:lang w:val="uk-UA"/>
        </w:rPr>
        <w:t xml:space="preserve"> орган</w:t>
      </w:r>
      <w:r w:rsidR="00021A33" w:rsidRPr="003F2CA2">
        <w:rPr>
          <w:rFonts w:ascii="Times New Roman" w:hAnsi="Times New Roman" w:cs="Times New Roman"/>
          <w:sz w:val="28"/>
          <w:szCs w:val="28"/>
          <w:lang w:val="uk-UA"/>
        </w:rPr>
        <w:t>и</w:t>
      </w:r>
      <w:r w:rsidR="00D1278F" w:rsidRPr="003F2CA2">
        <w:rPr>
          <w:rFonts w:ascii="Times New Roman" w:hAnsi="Times New Roman" w:cs="Times New Roman"/>
          <w:sz w:val="28"/>
          <w:szCs w:val="28"/>
          <w:lang w:val="uk-UA"/>
        </w:rPr>
        <w:t xml:space="preserve"> та</w:t>
      </w:r>
      <w:r w:rsidR="003F2CA2">
        <w:rPr>
          <w:rFonts w:ascii="Times New Roman" w:hAnsi="Times New Roman" w:cs="Times New Roman"/>
          <w:sz w:val="28"/>
          <w:szCs w:val="28"/>
          <w:lang w:val="uk-UA"/>
        </w:rPr>
        <w:t xml:space="preserve"> посадові особи </w:t>
      </w:r>
      <w:r w:rsidR="003F2CA2" w:rsidRPr="00260EBD">
        <w:rPr>
          <w:rFonts w:ascii="Times New Roman" w:hAnsi="Times New Roman" w:cs="Times New Roman"/>
          <w:sz w:val="28"/>
          <w:szCs w:val="28"/>
          <w:lang w:val="uk-UA"/>
        </w:rPr>
        <w:t>органу</w:t>
      </w:r>
      <w:r w:rsidR="00D1278F" w:rsidRPr="00260EBD">
        <w:rPr>
          <w:rFonts w:ascii="Times New Roman" w:hAnsi="Times New Roman" w:cs="Times New Roman"/>
          <w:sz w:val="28"/>
          <w:szCs w:val="28"/>
          <w:lang w:val="uk-UA"/>
        </w:rPr>
        <w:t xml:space="preserve"> місцевого самоврядування</w:t>
      </w:r>
      <w:r w:rsidR="00D1278F" w:rsidRPr="00B26D75">
        <w:rPr>
          <w:rFonts w:ascii="Times New Roman" w:hAnsi="Times New Roman" w:cs="Times New Roman"/>
          <w:sz w:val="28"/>
          <w:szCs w:val="28"/>
          <w:lang w:val="uk-UA"/>
        </w:rPr>
        <w:t xml:space="preserve"> забезпечують реалізацію прав та законних інтересів жителів </w:t>
      </w:r>
      <w:r>
        <w:rPr>
          <w:rFonts w:ascii="Times New Roman" w:hAnsi="Times New Roman" w:cs="Times New Roman"/>
          <w:sz w:val="28"/>
          <w:szCs w:val="28"/>
          <w:lang w:val="uk-UA"/>
        </w:rPr>
        <w:t>Г</w:t>
      </w:r>
      <w:r w:rsidR="00D1278F" w:rsidRPr="00B26D75">
        <w:rPr>
          <w:rFonts w:ascii="Times New Roman" w:hAnsi="Times New Roman" w:cs="Times New Roman"/>
          <w:sz w:val="28"/>
          <w:szCs w:val="28"/>
          <w:lang w:val="uk-UA"/>
        </w:rPr>
        <w:t>ро</w:t>
      </w:r>
      <w:r w:rsidR="0018053A" w:rsidRPr="00B26D75">
        <w:rPr>
          <w:rFonts w:ascii="Times New Roman" w:hAnsi="Times New Roman" w:cs="Times New Roman"/>
          <w:sz w:val="28"/>
          <w:szCs w:val="28"/>
          <w:lang w:val="uk-UA"/>
        </w:rPr>
        <w:t xml:space="preserve">мади у межах, визначених Конституцією та законами України. </w:t>
      </w:r>
    </w:p>
    <w:p w:rsidR="0018053A" w:rsidRPr="00B26D75" w:rsidRDefault="0018053A" w:rsidP="00421602">
      <w:pPr>
        <w:pStyle w:val="a6"/>
        <w:numPr>
          <w:ilvl w:val="0"/>
          <w:numId w:val="15"/>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Жителям </w:t>
      </w:r>
      <w:r w:rsidR="00AD4F87">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гарантується право на участь у вирішенні всіх питань місцевого значення, віднесених до відання </w:t>
      </w:r>
      <w:r w:rsidR="00AD4F87">
        <w:rPr>
          <w:rFonts w:ascii="Times New Roman" w:hAnsi="Times New Roman" w:cs="Times New Roman"/>
          <w:sz w:val="28"/>
          <w:szCs w:val="28"/>
          <w:lang w:val="uk-UA"/>
        </w:rPr>
        <w:t>Г</w:t>
      </w:r>
      <w:r w:rsidR="003F2CA2">
        <w:rPr>
          <w:rFonts w:ascii="Times New Roman" w:hAnsi="Times New Roman" w:cs="Times New Roman"/>
          <w:sz w:val="28"/>
          <w:szCs w:val="28"/>
          <w:lang w:val="uk-UA"/>
        </w:rPr>
        <w:t xml:space="preserve">ромади та її </w:t>
      </w:r>
      <w:r w:rsidR="003F2CA2" w:rsidRPr="00260EBD">
        <w:rPr>
          <w:rFonts w:ascii="Times New Roman" w:hAnsi="Times New Roman" w:cs="Times New Roman"/>
          <w:sz w:val="28"/>
          <w:szCs w:val="28"/>
          <w:lang w:val="uk-UA"/>
        </w:rPr>
        <w:t>органу</w:t>
      </w:r>
      <w:r w:rsidRPr="00260EBD">
        <w:rPr>
          <w:rFonts w:ascii="Times New Roman" w:hAnsi="Times New Roman" w:cs="Times New Roman"/>
          <w:sz w:val="28"/>
          <w:szCs w:val="28"/>
          <w:lang w:val="uk-UA"/>
        </w:rPr>
        <w:t xml:space="preserve"> місцевого</w:t>
      </w:r>
      <w:r w:rsidRPr="003F2CA2">
        <w:rPr>
          <w:rFonts w:ascii="Times New Roman" w:hAnsi="Times New Roman" w:cs="Times New Roman"/>
          <w:color w:val="FF0000"/>
          <w:sz w:val="28"/>
          <w:szCs w:val="28"/>
          <w:lang w:val="uk-UA"/>
        </w:rPr>
        <w:t xml:space="preserve"> </w:t>
      </w:r>
      <w:r w:rsidRPr="00B26D75">
        <w:rPr>
          <w:rFonts w:ascii="Times New Roman" w:hAnsi="Times New Roman" w:cs="Times New Roman"/>
          <w:sz w:val="28"/>
          <w:szCs w:val="28"/>
          <w:lang w:val="uk-UA"/>
        </w:rPr>
        <w:lastRenderedPageBreak/>
        <w:t xml:space="preserve">самоврядування, у порядку і формах, визначених Конституцією та законами України, цим Статутом та іншими рішеннями </w:t>
      </w:r>
      <w:r w:rsidR="00AD4F87">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її виконавчого комітету, розпорядженнями </w:t>
      </w:r>
      <w:r w:rsidR="00AD4F87">
        <w:rPr>
          <w:rFonts w:ascii="Times New Roman" w:hAnsi="Times New Roman" w:cs="Times New Roman"/>
          <w:sz w:val="28"/>
          <w:szCs w:val="28"/>
          <w:lang w:val="uk-UA"/>
        </w:rPr>
        <w:t xml:space="preserve">міського </w:t>
      </w:r>
      <w:r w:rsidRPr="00B26D75">
        <w:rPr>
          <w:rFonts w:ascii="Times New Roman" w:hAnsi="Times New Roman" w:cs="Times New Roman"/>
          <w:sz w:val="28"/>
          <w:szCs w:val="28"/>
          <w:lang w:val="uk-UA"/>
        </w:rPr>
        <w:t>голови.</w:t>
      </w:r>
    </w:p>
    <w:p w:rsidR="0018053A" w:rsidRPr="00260EBD" w:rsidRDefault="0018053A" w:rsidP="00421602">
      <w:pPr>
        <w:pStyle w:val="a6"/>
        <w:numPr>
          <w:ilvl w:val="0"/>
          <w:numId w:val="15"/>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Захист та реалізація прав і свобод людини та громадянина, які закріплені в Конституції та законах України, визначають зміст і </w:t>
      </w:r>
      <w:r w:rsidR="00FC1188">
        <w:rPr>
          <w:rFonts w:ascii="Times New Roman" w:hAnsi="Times New Roman" w:cs="Times New Roman"/>
          <w:sz w:val="28"/>
          <w:szCs w:val="28"/>
          <w:lang w:val="uk-UA"/>
        </w:rPr>
        <w:t xml:space="preserve">спрямованість </w:t>
      </w:r>
      <w:r w:rsidR="00FC1188" w:rsidRPr="00260EBD">
        <w:rPr>
          <w:rFonts w:ascii="Times New Roman" w:hAnsi="Times New Roman" w:cs="Times New Roman"/>
          <w:sz w:val="28"/>
          <w:szCs w:val="28"/>
          <w:lang w:val="uk-UA"/>
        </w:rPr>
        <w:t>діяльності органу</w:t>
      </w:r>
      <w:r w:rsidRPr="00260EBD">
        <w:rPr>
          <w:rFonts w:ascii="Times New Roman" w:hAnsi="Times New Roman" w:cs="Times New Roman"/>
          <w:sz w:val="28"/>
          <w:szCs w:val="28"/>
          <w:lang w:val="uk-UA"/>
        </w:rPr>
        <w:t xml:space="preserve"> місцевого самоврядування </w:t>
      </w:r>
      <w:r w:rsidR="00AD4F87" w:rsidRPr="00260EBD">
        <w:rPr>
          <w:rFonts w:ascii="Times New Roman" w:hAnsi="Times New Roman" w:cs="Times New Roman"/>
          <w:sz w:val="28"/>
          <w:szCs w:val="28"/>
          <w:lang w:val="uk-UA"/>
        </w:rPr>
        <w:t>Г</w:t>
      </w:r>
      <w:r w:rsidRPr="00260EBD">
        <w:rPr>
          <w:rFonts w:ascii="Times New Roman" w:hAnsi="Times New Roman" w:cs="Times New Roman"/>
          <w:sz w:val="28"/>
          <w:szCs w:val="28"/>
          <w:lang w:val="uk-UA"/>
        </w:rPr>
        <w:t xml:space="preserve">ромади. </w:t>
      </w:r>
    </w:p>
    <w:p w:rsidR="00793508" w:rsidRPr="00260EBD" w:rsidRDefault="00FC1188" w:rsidP="003A2D00">
      <w:pPr>
        <w:pStyle w:val="a6"/>
        <w:numPr>
          <w:ilvl w:val="0"/>
          <w:numId w:val="15"/>
        </w:numPr>
        <w:ind w:left="0" w:firstLine="567"/>
        <w:jc w:val="both"/>
        <w:rPr>
          <w:rFonts w:ascii="Times New Roman" w:hAnsi="Times New Roman" w:cs="Times New Roman"/>
          <w:sz w:val="28"/>
          <w:szCs w:val="28"/>
          <w:lang w:val="uk-UA"/>
        </w:rPr>
      </w:pPr>
      <w:r w:rsidRPr="00260EBD">
        <w:rPr>
          <w:rFonts w:ascii="Times New Roman" w:hAnsi="Times New Roman" w:cs="Times New Roman"/>
          <w:sz w:val="28"/>
          <w:szCs w:val="28"/>
          <w:lang w:val="uk-UA"/>
        </w:rPr>
        <w:t>Орган</w:t>
      </w:r>
      <w:r w:rsidR="0018053A" w:rsidRPr="00260EBD">
        <w:rPr>
          <w:rFonts w:ascii="Times New Roman" w:hAnsi="Times New Roman" w:cs="Times New Roman"/>
          <w:sz w:val="28"/>
          <w:szCs w:val="28"/>
          <w:lang w:val="uk-UA"/>
        </w:rPr>
        <w:t xml:space="preserve"> місцевого</w:t>
      </w:r>
      <w:r w:rsidRPr="00260EBD">
        <w:rPr>
          <w:rFonts w:ascii="Times New Roman" w:hAnsi="Times New Roman" w:cs="Times New Roman"/>
          <w:sz w:val="28"/>
          <w:szCs w:val="28"/>
          <w:lang w:val="uk-UA"/>
        </w:rPr>
        <w:t xml:space="preserve"> самоврядування</w:t>
      </w:r>
      <w:r>
        <w:rPr>
          <w:rFonts w:ascii="Times New Roman" w:hAnsi="Times New Roman" w:cs="Times New Roman"/>
          <w:sz w:val="28"/>
          <w:szCs w:val="28"/>
          <w:lang w:val="uk-UA"/>
        </w:rPr>
        <w:t xml:space="preserve"> та </w:t>
      </w:r>
      <w:r w:rsidRPr="00260EBD">
        <w:rPr>
          <w:rFonts w:ascii="Times New Roman" w:hAnsi="Times New Roman" w:cs="Times New Roman"/>
          <w:sz w:val="28"/>
          <w:szCs w:val="28"/>
          <w:lang w:val="uk-UA"/>
        </w:rPr>
        <w:t>його</w:t>
      </w:r>
      <w:r w:rsidR="0018053A" w:rsidRPr="00260EBD">
        <w:rPr>
          <w:rFonts w:ascii="Times New Roman" w:hAnsi="Times New Roman" w:cs="Times New Roman"/>
          <w:sz w:val="28"/>
          <w:szCs w:val="28"/>
          <w:lang w:val="uk-UA"/>
        </w:rPr>
        <w:t xml:space="preserve"> посадові особи у своїй діяльності зобов’язані </w:t>
      </w:r>
      <w:r w:rsidR="00793508" w:rsidRPr="00260EBD">
        <w:rPr>
          <w:rFonts w:ascii="Times New Roman" w:hAnsi="Times New Roman" w:cs="Times New Roman"/>
          <w:sz w:val="28"/>
          <w:szCs w:val="28"/>
          <w:lang w:val="uk-UA"/>
        </w:rPr>
        <w:t xml:space="preserve">надавати пріоритетне значення служінню інтересам </w:t>
      </w:r>
      <w:r w:rsidR="00AD4F87" w:rsidRPr="00260EBD">
        <w:rPr>
          <w:rFonts w:ascii="Times New Roman" w:hAnsi="Times New Roman" w:cs="Times New Roman"/>
          <w:sz w:val="28"/>
          <w:szCs w:val="28"/>
          <w:lang w:val="uk-UA"/>
        </w:rPr>
        <w:t>Г</w:t>
      </w:r>
      <w:r w:rsidR="00793508" w:rsidRPr="00260EBD">
        <w:rPr>
          <w:rFonts w:ascii="Times New Roman" w:hAnsi="Times New Roman" w:cs="Times New Roman"/>
          <w:sz w:val="28"/>
          <w:szCs w:val="28"/>
          <w:lang w:val="uk-UA"/>
        </w:rPr>
        <w:t xml:space="preserve">ромади та забезпеченню усім її членам реальної можливості реалізувати їх права. </w:t>
      </w:r>
    </w:p>
    <w:p w:rsidR="00793508" w:rsidRPr="00B26D75" w:rsidRDefault="00793508" w:rsidP="003A2D00">
      <w:pPr>
        <w:pStyle w:val="a6"/>
        <w:numPr>
          <w:ilvl w:val="0"/>
          <w:numId w:val="15"/>
        </w:numPr>
        <w:ind w:left="0" w:firstLine="567"/>
        <w:jc w:val="both"/>
        <w:rPr>
          <w:rFonts w:ascii="Times New Roman" w:hAnsi="Times New Roman" w:cs="Times New Roman"/>
          <w:sz w:val="28"/>
          <w:szCs w:val="28"/>
          <w:lang w:val="uk-UA"/>
        </w:rPr>
      </w:pPr>
      <w:r w:rsidRPr="00260EBD">
        <w:rPr>
          <w:rFonts w:ascii="Times New Roman" w:hAnsi="Times New Roman" w:cs="Times New Roman"/>
          <w:sz w:val="28"/>
          <w:szCs w:val="28"/>
          <w:lang w:val="uk-UA"/>
        </w:rPr>
        <w:t xml:space="preserve">Рішення та дії </w:t>
      </w:r>
      <w:r w:rsidR="00FC1188" w:rsidRPr="00260EBD">
        <w:rPr>
          <w:rFonts w:ascii="Times New Roman" w:hAnsi="Times New Roman" w:cs="Times New Roman"/>
          <w:sz w:val="28"/>
          <w:szCs w:val="28"/>
          <w:lang w:val="uk-UA"/>
        </w:rPr>
        <w:t>органів і посадових осіб органу</w:t>
      </w:r>
      <w:r w:rsidRPr="00B26D75">
        <w:rPr>
          <w:rFonts w:ascii="Times New Roman" w:hAnsi="Times New Roman" w:cs="Times New Roman"/>
          <w:sz w:val="28"/>
          <w:szCs w:val="28"/>
          <w:lang w:val="uk-UA"/>
        </w:rPr>
        <w:t xml:space="preserve"> місцевого самоврядування не можуть обмежувати чи порушувати встановлені Конституціє</w:t>
      </w:r>
      <w:r w:rsidR="00182DD3">
        <w:rPr>
          <w:rFonts w:ascii="Times New Roman" w:hAnsi="Times New Roman" w:cs="Times New Roman"/>
          <w:sz w:val="28"/>
          <w:szCs w:val="28"/>
          <w:lang w:val="uk-UA"/>
        </w:rPr>
        <w:t>ю</w:t>
      </w:r>
      <w:r w:rsidRPr="00B26D75">
        <w:rPr>
          <w:rFonts w:ascii="Times New Roman" w:hAnsi="Times New Roman" w:cs="Times New Roman"/>
          <w:sz w:val="28"/>
          <w:szCs w:val="28"/>
          <w:lang w:val="uk-UA"/>
        </w:rPr>
        <w:t xml:space="preserve"> та законами України права і свободи людини та громадянина. </w:t>
      </w:r>
    </w:p>
    <w:p w:rsidR="0018053A" w:rsidRPr="00B26D75" w:rsidRDefault="00793508" w:rsidP="003A2D00">
      <w:pPr>
        <w:pStyle w:val="a6"/>
        <w:numPr>
          <w:ilvl w:val="0"/>
          <w:numId w:val="15"/>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Реалізація жителями </w:t>
      </w:r>
      <w:r w:rsidR="00464672">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своїх прав і свобод інших осіб, а також інтересів </w:t>
      </w:r>
      <w:r w:rsidR="00464672">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суспільства чи держави у цілому. </w:t>
      </w:r>
      <w:r w:rsidR="0018053A" w:rsidRPr="00B26D75">
        <w:rPr>
          <w:rFonts w:ascii="Times New Roman" w:hAnsi="Times New Roman" w:cs="Times New Roman"/>
          <w:sz w:val="28"/>
          <w:szCs w:val="28"/>
          <w:lang w:val="uk-UA"/>
        </w:rPr>
        <w:t xml:space="preserve"> </w:t>
      </w:r>
    </w:p>
    <w:p w:rsidR="00EC6551" w:rsidRPr="00B26D75" w:rsidRDefault="00EC6551" w:rsidP="002B745A">
      <w:pPr>
        <w:pStyle w:val="a6"/>
        <w:ind w:left="0"/>
        <w:jc w:val="both"/>
        <w:rPr>
          <w:rFonts w:ascii="Times New Roman" w:hAnsi="Times New Roman" w:cs="Times New Roman"/>
          <w:sz w:val="28"/>
          <w:szCs w:val="28"/>
          <w:lang w:val="uk-UA"/>
        </w:rPr>
      </w:pPr>
    </w:p>
    <w:p w:rsidR="009C7DDC" w:rsidRPr="00B26D75" w:rsidRDefault="009C7DDC" w:rsidP="002B745A">
      <w:pPr>
        <w:jc w:val="center"/>
        <w:rPr>
          <w:b/>
          <w:sz w:val="28"/>
          <w:szCs w:val="28"/>
        </w:rPr>
      </w:pPr>
      <w:r w:rsidRPr="00B26D75">
        <w:rPr>
          <w:b/>
          <w:sz w:val="28"/>
          <w:szCs w:val="28"/>
        </w:rPr>
        <w:t>РОЗДІЛ ІІІ</w:t>
      </w:r>
    </w:p>
    <w:p w:rsidR="009C7DDC" w:rsidRPr="00B26D75" w:rsidRDefault="009C7DDC" w:rsidP="002B745A">
      <w:pPr>
        <w:jc w:val="center"/>
        <w:rPr>
          <w:b/>
          <w:sz w:val="28"/>
          <w:szCs w:val="28"/>
        </w:rPr>
      </w:pPr>
      <w:r w:rsidRPr="00B26D75">
        <w:rPr>
          <w:b/>
          <w:sz w:val="28"/>
          <w:szCs w:val="28"/>
        </w:rPr>
        <w:t xml:space="preserve">ФОРМИ БЕЗПОСЕРЕДНЬОЇ УЧАСТІ </w:t>
      </w:r>
      <w:r w:rsidR="00182DD3">
        <w:rPr>
          <w:b/>
          <w:sz w:val="28"/>
          <w:szCs w:val="28"/>
        </w:rPr>
        <w:t xml:space="preserve">ПОЛОГІВСЬКОЇ МІСЬКОЇ </w:t>
      </w:r>
      <w:r w:rsidRPr="00B26D75">
        <w:rPr>
          <w:b/>
          <w:sz w:val="28"/>
          <w:szCs w:val="28"/>
        </w:rPr>
        <w:t>ТЕРИТОРІАЛЬНОЇ ГРОМАДИ У ВИРІШЕННІ ПИТАНЬ МІСЦЕВОГО ЗНАЧЕННЯ</w:t>
      </w:r>
    </w:p>
    <w:p w:rsidR="009C7DDC" w:rsidRPr="00B26D75" w:rsidRDefault="009C7DDC" w:rsidP="00815D63">
      <w:pPr>
        <w:jc w:val="both"/>
        <w:rPr>
          <w:b/>
          <w:sz w:val="28"/>
          <w:szCs w:val="28"/>
        </w:rPr>
      </w:pPr>
    </w:p>
    <w:p w:rsidR="009C7DDC" w:rsidRPr="00B26D75" w:rsidRDefault="00000831" w:rsidP="002B745A">
      <w:pPr>
        <w:ind w:firstLine="567"/>
        <w:jc w:val="both"/>
        <w:rPr>
          <w:b/>
          <w:sz w:val="28"/>
          <w:szCs w:val="28"/>
        </w:rPr>
      </w:pPr>
      <w:r w:rsidRPr="00B26D75">
        <w:rPr>
          <w:b/>
          <w:sz w:val="28"/>
          <w:szCs w:val="28"/>
        </w:rPr>
        <w:t>Стаття 11</w:t>
      </w:r>
      <w:r w:rsidR="009C7DDC" w:rsidRPr="00B26D75">
        <w:rPr>
          <w:b/>
          <w:sz w:val="28"/>
          <w:szCs w:val="28"/>
        </w:rPr>
        <w:t>. Форми безпосередньої участі</w:t>
      </w:r>
      <w:r w:rsidR="00182DD3">
        <w:rPr>
          <w:b/>
          <w:sz w:val="28"/>
          <w:szCs w:val="28"/>
        </w:rPr>
        <w:t xml:space="preserve"> </w:t>
      </w:r>
      <w:proofErr w:type="spellStart"/>
      <w:r w:rsidR="00182DD3">
        <w:rPr>
          <w:b/>
          <w:sz w:val="28"/>
          <w:szCs w:val="28"/>
        </w:rPr>
        <w:t>Пологівської</w:t>
      </w:r>
      <w:proofErr w:type="spellEnd"/>
      <w:r w:rsidR="00182DD3">
        <w:rPr>
          <w:b/>
          <w:sz w:val="28"/>
          <w:szCs w:val="28"/>
        </w:rPr>
        <w:t xml:space="preserve"> міської</w:t>
      </w:r>
      <w:r w:rsidR="009C7DDC" w:rsidRPr="00B26D75">
        <w:rPr>
          <w:b/>
          <w:sz w:val="28"/>
          <w:szCs w:val="28"/>
        </w:rPr>
        <w:t xml:space="preserve"> територіальної громади у вирішенні питань місцевого значення</w:t>
      </w:r>
    </w:p>
    <w:p w:rsidR="009C7DDC" w:rsidRPr="00B26D75" w:rsidRDefault="009C7DDC" w:rsidP="002B745A">
      <w:pPr>
        <w:ind w:firstLine="567"/>
        <w:jc w:val="both"/>
        <w:rPr>
          <w:sz w:val="28"/>
          <w:szCs w:val="28"/>
        </w:rPr>
      </w:pPr>
      <w:r w:rsidRPr="00B26D75">
        <w:rPr>
          <w:sz w:val="28"/>
          <w:szCs w:val="28"/>
        </w:rPr>
        <w:t xml:space="preserve">1. Формами безпосередньої участі </w:t>
      </w:r>
      <w:r w:rsidR="00182DD3">
        <w:rPr>
          <w:sz w:val="28"/>
          <w:szCs w:val="28"/>
        </w:rPr>
        <w:t>Г</w:t>
      </w:r>
      <w:r w:rsidRPr="00B26D75">
        <w:rPr>
          <w:sz w:val="28"/>
          <w:szCs w:val="28"/>
        </w:rPr>
        <w:t>ромади у вирішенні питань місцевого значення є:</w:t>
      </w:r>
    </w:p>
    <w:p w:rsidR="009C7DDC" w:rsidRPr="00B26D75" w:rsidRDefault="009C7DDC" w:rsidP="00B0335B">
      <w:pPr>
        <w:pStyle w:val="a6"/>
        <w:numPr>
          <w:ilvl w:val="0"/>
          <w:numId w:val="1"/>
        </w:numPr>
        <w:spacing w:after="0" w:line="240" w:lineRule="auto"/>
        <w:ind w:left="0"/>
        <w:jc w:val="both"/>
        <w:rPr>
          <w:rFonts w:ascii="Times New Roman" w:hAnsi="Times New Roman" w:cs="Times New Roman"/>
          <w:color w:val="000000"/>
          <w:sz w:val="28"/>
          <w:szCs w:val="28"/>
          <w:lang w:val="uk-UA"/>
        </w:rPr>
      </w:pPr>
      <w:r w:rsidRPr="00B26D75">
        <w:rPr>
          <w:rFonts w:ascii="Times New Roman" w:hAnsi="Times New Roman" w:cs="Times New Roman"/>
          <w:color w:val="000000"/>
          <w:sz w:val="28"/>
          <w:szCs w:val="28"/>
          <w:lang w:val="uk-UA"/>
        </w:rPr>
        <w:t>місцеві вибори;</w:t>
      </w:r>
    </w:p>
    <w:p w:rsidR="009C7DDC" w:rsidRPr="00B26D75" w:rsidRDefault="009C7DDC" w:rsidP="00B0335B">
      <w:pPr>
        <w:pStyle w:val="a6"/>
        <w:numPr>
          <w:ilvl w:val="0"/>
          <w:numId w:val="1"/>
        </w:numPr>
        <w:spacing w:after="0" w:line="240" w:lineRule="auto"/>
        <w:ind w:left="0"/>
        <w:jc w:val="both"/>
        <w:rPr>
          <w:rFonts w:ascii="Times New Roman" w:hAnsi="Times New Roman" w:cs="Times New Roman"/>
          <w:color w:val="000000"/>
          <w:sz w:val="28"/>
          <w:szCs w:val="28"/>
          <w:lang w:val="uk-UA"/>
        </w:rPr>
      </w:pPr>
      <w:r w:rsidRPr="00B26D75">
        <w:rPr>
          <w:rFonts w:ascii="Times New Roman" w:hAnsi="Times New Roman" w:cs="Times New Roman"/>
          <w:color w:val="000000"/>
          <w:sz w:val="28"/>
          <w:szCs w:val="28"/>
          <w:lang w:val="uk-UA"/>
        </w:rPr>
        <w:t>місцевий референдум;</w:t>
      </w:r>
    </w:p>
    <w:p w:rsidR="009C7DDC" w:rsidRPr="00B26D75" w:rsidRDefault="009C7DDC" w:rsidP="00B0335B">
      <w:pPr>
        <w:pStyle w:val="a6"/>
        <w:numPr>
          <w:ilvl w:val="0"/>
          <w:numId w:val="1"/>
        </w:numPr>
        <w:spacing w:after="0" w:line="240" w:lineRule="auto"/>
        <w:ind w:left="0"/>
        <w:jc w:val="both"/>
        <w:rPr>
          <w:rFonts w:ascii="Times New Roman" w:hAnsi="Times New Roman" w:cs="Times New Roman"/>
          <w:color w:val="000000"/>
          <w:sz w:val="28"/>
          <w:szCs w:val="28"/>
          <w:lang w:val="uk-UA"/>
        </w:rPr>
      </w:pPr>
      <w:r w:rsidRPr="00B26D75">
        <w:rPr>
          <w:rFonts w:ascii="Times New Roman" w:hAnsi="Times New Roman" w:cs="Times New Roman"/>
          <w:color w:val="000000"/>
          <w:sz w:val="28"/>
          <w:szCs w:val="28"/>
          <w:lang w:val="uk-UA"/>
        </w:rPr>
        <w:t>загальні збори громадян за місцем проживання;</w:t>
      </w:r>
    </w:p>
    <w:p w:rsidR="009C7DDC" w:rsidRPr="00B26D75" w:rsidRDefault="009C7DDC" w:rsidP="00B0335B">
      <w:pPr>
        <w:pStyle w:val="a6"/>
        <w:numPr>
          <w:ilvl w:val="0"/>
          <w:numId w:val="1"/>
        </w:numPr>
        <w:spacing w:after="0" w:line="240" w:lineRule="auto"/>
        <w:ind w:left="0"/>
        <w:jc w:val="both"/>
        <w:rPr>
          <w:rFonts w:ascii="Times New Roman" w:hAnsi="Times New Roman" w:cs="Times New Roman"/>
          <w:color w:val="000000"/>
          <w:sz w:val="28"/>
          <w:szCs w:val="28"/>
          <w:lang w:val="uk-UA"/>
        </w:rPr>
      </w:pPr>
      <w:r w:rsidRPr="00B26D75">
        <w:rPr>
          <w:rFonts w:ascii="Times New Roman" w:hAnsi="Times New Roman" w:cs="Times New Roman"/>
          <w:color w:val="000000"/>
          <w:sz w:val="28"/>
          <w:szCs w:val="28"/>
          <w:lang w:val="uk-UA"/>
        </w:rPr>
        <w:t>місцеві ініціативи;</w:t>
      </w:r>
    </w:p>
    <w:p w:rsidR="009C7DDC" w:rsidRPr="00B26D75" w:rsidRDefault="009C7DDC" w:rsidP="00B0335B">
      <w:pPr>
        <w:pStyle w:val="a6"/>
        <w:numPr>
          <w:ilvl w:val="0"/>
          <w:numId w:val="1"/>
        </w:numPr>
        <w:spacing w:after="0" w:line="240" w:lineRule="auto"/>
        <w:ind w:left="0"/>
        <w:jc w:val="both"/>
        <w:rPr>
          <w:rFonts w:ascii="Times New Roman" w:hAnsi="Times New Roman" w:cs="Times New Roman"/>
          <w:color w:val="000000"/>
          <w:sz w:val="28"/>
          <w:szCs w:val="28"/>
          <w:lang w:val="uk-UA"/>
        </w:rPr>
      </w:pPr>
      <w:r w:rsidRPr="00B26D75">
        <w:rPr>
          <w:rFonts w:ascii="Times New Roman" w:hAnsi="Times New Roman" w:cs="Times New Roman"/>
          <w:color w:val="000000"/>
          <w:sz w:val="28"/>
          <w:szCs w:val="28"/>
          <w:lang w:val="uk-UA"/>
        </w:rPr>
        <w:t>громадські слухання;</w:t>
      </w:r>
    </w:p>
    <w:p w:rsidR="009C7DDC" w:rsidRPr="00B26D75" w:rsidRDefault="009C7DDC" w:rsidP="00B0335B">
      <w:pPr>
        <w:pStyle w:val="a6"/>
        <w:numPr>
          <w:ilvl w:val="0"/>
          <w:numId w:val="1"/>
        </w:numPr>
        <w:spacing w:after="0" w:line="240" w:lineRule="auto"/>
        <w:ind w:left="0"/>
        <w:jc w:val="both"/>
        <w:rPr>
          <w:rFonts w:ascii="Times New Roman" w:hAnsi="Times New Roman" w:cs="Times New Roman"/>
          <w:color w:val="000000"/>
          <w:sz w:val="28"/>
          <w:szCs w:val="28"/>
          <w:lang w:val="uk-UA"/>
        </w:rPr>
      </w:pPr>
      <w:r w:rsidRPr="00B26D75">
        <w:rPr>
          <w:rFonts w:ascii="Times New Roman" w:hAnsi="Times New Roman" w:cs="Times New Roman"/>
          <w:color w:val="000000"/>
          <w:sz w:val="28"/>
          <w:szCs w:val="28"/>
          <w:lang w:val="uk-UA"/>
        </w:rPr>
        <w:t>звернення громадян до органів і посадових осіб місцевого самоврядування;</w:t>
      </w:r>
    </w:p>
    <w:p w:rsidR="009C7DDC" w:rsidRPr="00B26D75" w:rsidRDefault="009C7DDC" w:rsidP="00B0335B">
      <w:pPr>
        <w:pStyle w:val="a6"/>
        <w:numPr>
          <w:ilvl w:val="0"/>
          <w:numId w:val="1"/>
        </w:numPr>
        <w:spacing w:after="0" w:line="240" w:lineRule="auto"/>
        <w:ind w:left="0"/>
        <w:jc w:val="both"/>
        <w:rPr>
          <w:rFonts w:ascii="Times New Roman" w:hAnsi="Times New Roman" w:cs="Times New Roman"/>
          <w:color w:val="000000"/>
          <w:sz w:val="28"/>
          <w:szCs w:val="28"/>
          <w:lang w:val="uk-UA"/>
        </w:rPr>
      </w:pPr>
      <w:r w:rsidRPr="00B26D75">
        <w:rPr>
          <w:rFonts w:ascii="Times New Roman" w:hAnsi="Times New Roman" w:cs="Times New Roman"/>
          <w:color w:val="000000"/>
          <w:sz w:val="28"/>
          <w:szCs w:val="28"/>
          <w:lang w:val="uk-UA"/>
        </w:rPr>
        <w:t>електронні петиції</w:t>
      </w:r>
    </w:p>
    <w:p w:rsidR="009C7DDC" w:rsidRPr="00B26D75" w:rsidRDefault="009C7DDC" w:rsidP="00B0335B">
      <w:pPr>
        <w:pStyle w:val="a6"/>
        <w:numPr>
          <w:ilvl w:val="0"/>
          <w:numId w:val="1"/>
        </w:numPr>
        <w:spacing w:after="0" w:line="240" w:lineRule="auto"/>
        <w:ind w:left="0"/>
        <w:jc w:val="both"/>
        <w:rPr>
          <w:rFonts w:ascii="Times New Roman" w:hAnsi="Times New Roman" w:cs="Times New Roman"/>
          <w:color w:val="000000"/>
          <w:sz w:val="28"/>
          <w:szCs w:val="28"/>
          <w:lang w:val="uk-UA"/>
        </w:rPr>
      </w:pPr>
      <w:r w:rsidRPr="00B26D75">
        <w:rPr>
          <w:rFonts w:ascii="Times New Roman" w:hAnsi="Times New Roman" w:cs="Times New Roman"/>
          <w:color w:val="000000"/>
          <w:sz w:val="28"/>
          <w:szCs w:val="28"/>
          <w:lang w:val="uk-UA"/>
        </w:rPr>
        <w:t>консультації з громадськістю;</w:t>
      </w:r>
    </w:p>
    <w:p w:rsidR="009C7DDC" w:rsidRPr="00B26D75" w:rsidRDefault="009C7DDC" w:rsidP="00B0335B">
      <w:pPr>
        <w:pStyle w:val="a6"/>
        <w:numPr>
          <w:ilvl w:val="0"/>
          <w:numId w:val="1"/>
        </w:numPr>
        <w:spacing w:after="0" w:line="240" w:lineRule="auto"/>
        <w:ind w:left="0"/>
        <w:jc w:val="both"/>
        <w:rPr>
          <w:rFonts w:ascii="Times New Roman" w:hAnsi="Times New Roman" w:cs="Times New Roman"/>
          <w:color w:val="000000"/>
          <w:sz w:val="28"/>
          <w:szCs w:val="28"/>
          <w:lang w:val="uk-UA"/>
        </w:rPr>
      </w:pPr>
      <w:r w:rsidRPr="00B26D75">
        <w:rPr>
          <w:rFonts w:ascii="Times New Roman" w:hAnsi="Times New Roman" w:cs="Times New Roman"/>
          <w:color w:val="000000"/>
          <w:sz w:val="28"/>
          <w:szCs w:val="28"/>
          <w:lang w:val="uk-UA"/>
        </w:rPr>
        <w:t xml:space="preserve">участь у консультативно-дорадчих органах, утворених при </w:t>
      </w:r>
      <w:r w:rsidRPr="00260EBD">
        <w:rPr>
          <w:rFonts w:ascii="Times New Roman" w:hAnsi="Times New Roman" w:cs="Times New Roman"/>
          <w:sz w:val="28"/>
          <w:szCs w:val="28"/>
          <w:lang w:val="uk-UA"/>
        </w:rPr>
        <w:t>орган</w:t>
      </w:r>
      <w:r w:rsidR="00260EBD">
        <w:rPr>
          <w:rFonts w:ascii="Times New Roman" w:hAnsi="Times New Roman" w:cs="Times New Roman"/>
          <w:sz w:val="28"/>
          <w:szCs w:val="28"/>
          <w:lang w:val="uk-UA"/>
        </w:rPr>
        <w:t>і</w:t>
      </w:r>
      <w:r w:rsidRPr="00260EBD">
        <w:rPr>
          <w:rFonts w:ascii="Times New Roman" w:hAnsi="Times New Roman" w:cs="Times New Roman"/>
          <w:color w:val="000000"/>
          <w:sz w:val="28"/>
          <w:szCs w:val="28"/>
          <w:lang w:val="uk-UA"/>
        </w:rPr>
        <w:t xml:space="preserve"> </w:t>
      </w:r>
      <w:r w:rsidRPr="00B26D75">
        <w:rPr>
          <w:rFonts w:ascii="Times New Roman" w:hAnsi="Times New Roman" w:cs="Times New Roman"/>
          <w:color w:val="000000"/>
          <w:sz w:val="28"/>
          <w:szCs w:val="28"/>
          <w:lang w:val="uk-UA"/>
        </w:rPr>
        <w:t>та посадових особах місцевого самоврядування;</w:t>
      </w:r>
    </w:p>
    <w:p w:rsidR="009C7DDC" w:rsidRPr="00B26D75" w:rsidRDefault="009C7DDC" w:rsidP="00136B0D">
      <w:pPr>
        <w:pStyle w:val="a6"/>
        <w:numPr>
          <w:ilvl w:val="0"/>
          <w:numId w:val="1"/>
        </w:numPr>
        <w:spacing w:after="0" w:line="240" w:lineRule="auto"/>
        <w:ind w:left="0" w:hanging="426"/>
        <w:jc w:val="both"/>
        <w:rPr>
          <w:rFonts w:ascii="Times New Roman" w:hAnsi="Times New Roman" w:cs="Times New Roman"/>
          <w:color w:val="000000"/>
          <w:sz w:val="28"/>
          <w:szCs w:val="28"/>
          <w:lang w:val="uk-UA"/>
        </w:rPr>
      </w:pPr>
      <w:r w:rsidRPr="00B26D75">
        <w:rPr>
          <w:rFonts w:ascii="Times New Roman" w:hAnsi="Times New Roman" w:cs="Times New Roman"/>
          <w:sz w:val="28"/>
          <w:szCs w:val="28"/>
          <w:lang w:val="uk-UA"/>
        </w:rPr>
        <w:t xml:space="preserve">участь у роботі наглядових рад, контрольно-наглядових органів </w:t>
      </w:r>
      <w:r w:rsidRPr="00B26D75">
        <w:rPr>
          <w:rFonts w:ascii="Times New Roman" w:hAnsi="Times New Roman" w:cs="Times New Roman"/>
          <w:color w:val="000000"/>
          <w:sz w:val="28"/>
          <w:szCs w:val="28"/>
          <w:lang w:val="uk-UA"/>
        </w:rPr>
        <w:t xml:space="preserve">юридичних осіб публічного права, утворених за рішенням </w:t>
      </w:r>
      <w:r w:rsidR="00D40C21">
        <w:rPr>
          <w:rFonts w:ascii="Times New Roman" w:hAnsi="Times New Roman" w:cs="Times New Roman"/>
          <w:color w:val="000000"/>
          <w:sz w:val="28"/>
          <w:szCs w:val="28"/>
          <w:lang w:val="uk-UA"/>
        </w:rPr>
        <w:t>міської ради</w:t>
      </w:r>
      <w:r w:rsidRPr="00B26D75">
        <w:rPr>
          <w:rFonts w:ascii="Times New Roman" w:hAnsi="Times New Roman" w:cs="Times New Roman"/>
          <w:color w:val="000000"/>
          <w:sz w:val="28"/>
          <w:szCs w:val="28"/>
          <w:lang w:val="uk-UA"/>
        </w:rPr>
        <w:t>;</w:t>
      </w:r>
    </w:p>
    <w:p w:rsidR="009C7DDC" w:rsidRPr="00B26D75" w:rsidRDefault="009C7DDC" w:rsidP="00136B0D">
      <w:pPr>
        <w:pStyle w:val="a6"/>
        <w:numPr>
          <w:ilvl w:val="0"/>
          <w:numId w:val="1"/>
        </w:numPr>
        <w:shd w:val="clear" w:color="auto" w:fill="FFFFFF" w:themeFill="background1"/>
        <w:spacing w:after="0" w:line="240" w:lineRule="auto"/>
        <w:ind w:left="0" w:hanging="426"/>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участь у розподілі коштів місцевого бюджету через створення </w:t>
      </w:r>
      <w:proofErr w:type="spellStart"/>
      <w:r w:rsidRPr="00B26D75">
        <w:rPr>
          <w:rFonts w:ascii="Times New Roman" w:hAnsi="Times New Roman" w:cs="Times New Roman"/>
          <w:sz w:val="28"/>
          <w:szCs w:val="28"/>
          <w:lang w:val="uk-UA"/>
        </w:rPr>
        <w:t>проєктів</w:t>
      </w:r>
      <w:proofErr w:type="spellEnd"/>
      <w:r w:rsidRPr="00B26D75">
        <w:rPr>
          <w:rFonts w:ascii="Times New Roman" w:hAnsi="Times New Roman" w:cs="Times New Roman"/>
          <w:sz w:val="28"/>
          <w:szCs w:val="28"/>
          <w:lang w:val="uk-UA"/>
        </w:rPr>
        <w:t xml:space="preserve"> для покращення розвитку </w:t>
      </w:r>
      <w:r w:rsidR="00D40C21">
        <w:rPr>
          <w:rFonts w:ascii="Times New Roman" w:hAnsi="Times New Roman" w:cs="Times New Roman"/>
          <w:sz w:val="28"/>
          <w:szCs w:val="28"/>
          <w:lang w:val="uk-UA"/>
        </w:rPr>
        <w:t>Г</w:t>
      </w:r>
      <w:r w:rsidRPr="00B26D75">
        <w:rPr>
          <w:rFonts w:ascii="Times New Roman" w:hAnsi="Times New Roman" w:cs="Times New Roman"/>
          <w:sz w:val="28"/>
          <w:szCs w:val="28"/>
          <w:lang w:val="uk-UA"/>
        </w:rPr>
        <w:t>ромади та/або голосування за них (громадський бюджет/бюджет участі);</w:t>
      </w:r>
    </w:p>
    <w:p w:rsidR="00136B0D" w:rsidRPr="00B26D75" w:rsidRDefault="009C7DDC" w:rsidP="00136B0D">
      <w:pPr>
        <w:pStyle w:val="a6"/>
        <w:numPr>
          <w:ilvl w:val="0"/>
          <w:numId w:val="1"/>
        </w:numPr>
        <w:spacing w:after="0" w:line="240" w:lineRule="auto"/>
        <w:ind w:left="0" w:hanging="426"/>
        <w:jc w:val="both"/>
        <w:rPr>
          <w:rFonts w:ascii="Times New Roman" w:hAnsi="Times New Roman" w:cs="Times New Roman"/>
          <w:color w:val="000000"/>
          <w:sz w:val="28"/>
          <w:szCs w:val="28"/>
          <w:lang w:val="uk-UA"/>
        </w:rPr>
      </w:pPr>
      <w:r w:rsidRPr="00B26D75">
        <w:rPr>
          <w:rFonts w:ascii="Times New Roman" w:hAnsi="Times New Roman" w:cs="Times New Roman"/>
          <w:color w:val="000000"/>
          <w:sz w:val="28"/>
          <w:szCs w:val="28"/>
          <w:lang w:val="uk-UA"/>
        </w:rPr>
        <w:t>участь у створенні та діяльності органів самоорганізації населення;</w:t>
      </w:r>
    </w:p>
    <w:p w:rsidR="00136B0D" w:rsidRPr="00C03621" w:rsidRDefault="00136B0D" w:rsidP="00136B0D">
      <w:pPr>
        <w:pStyle w:val="a6"/>
        <w:numPr>
          <w:ilvl w:val="0"/>
          <w:numId w:val="1"/>
        </w:numPr>
        <w:spacing w:after="0" w:line="240" w:lineRule="auto"/>
        <w:ind w:left="0" w:hanging="426"/>
        <w:jc w:val="both"/>
        <w:rPr>
          <w:rFonts w:ascii="Times New Roman" w:hAnsi="Times New Roman" w:cs="Times New Roman"/>
          <w:color w:val="000000"/>
          <w:sz w:val="28"/>
          <w:szCs w:val="28"/>
          <w:lang w:val="uk-UA"/>
        </w:rPr>
      </w:pPr>
      <w:r w:rsidRPr="00C03621">
        <w:rPr>
          <w:rFonts w:ascii="Times New Roman" w:hAnsi="Times New Roman" w:cs="Times New Roman"/>
          <w:color w:val="000000"/>
          <w:sz w:val="28"/>
          <w:szCs w:val="28"/>
          <w:lang w:val="uk-UA"/>
        </w:rPr>
        <w:t>права дітей та молоді на участь у місцевому самоврядуванні</w:t>
      </w:r>
    </w:p>
    <w:p w:rsidR="00136B0D" w:rsidRPr="00B26D75" w:rsidRDefault="00136B0D" w:rsidP="00136B0D">
      <w:pPr>
        <w:pStyle w:val="a6"/>
        <w:spacing w:after="0" w:line="240" w:lineRule="auto"/>
        <w:ind w:left="0"/>
        <w:jc w:val="both"/>
        <w:rPr>
          <w:rFonts w:ascii="Times New Roman" w:hAnsi="Times New Roman" w:cs="Times New Roman"/>
          <w:color w:val="000000"/>
          <w:sz w:val="28"/>
          <w:szCs w:val="28"/>
          <w:lang w:val="uk-UA"/>
        </w:rPr>
      </w:pPr>
    </w:p>
    <w:p w:rsidR="009C7DDC" w:rsidRPr="00B26D75" w:rsidRDefault="009C7DDC" w:rsidP="00B0335B">
      <w:pPr>
        <w:pStyle w:val="a6"/>
        <w:numPr>
          <w:ilvl w:val="0"/>
          <w:numId w:val="5"/>
        </w:numPr>
        <w:tabs>
          <w:tab w:val="left" w:pos="33"/>
          <w:tab w:val="left" w:pos="885"/>
        </w:tabs>
        <w:ind w:left="0" w:firstLine="568"/>
        <w:jc w:val="both"/>
        <w:rPr>
          <w:rFonts w:ascii="Times New Roman" w:eastAsia="Times New Roman" w:hAnsi="Times New Roman" w:cs="Times New Roman"/>
          <w:sz w:val="28"/>
          <w:szCs w:val="28"/>
          <w:lang w:val="uk-UA" w:eastAsia="ar-SA"/>
        </w:rPr>
      </w:pPr>
      <w:r w:rsidRPr="00B26D75">
        <w:rPr>
          <w:rFonts w:ascii="Times New Roman" w:eastAsia="Times New Roman" w:hAnsi="Times New Roman" w:cs="Times New Roman"/>
          <w:sz w:val="28"/>
          <w:szCs w:val="28"/>
          <w:lang w:val="uk-UA" w:eastAsia="ar-SA"/>
        </w:rPr>
        <w:lastRenderedPageBreak/>
        <w:t>Можливість використання особою певної форми участі у вирішенні питань місцевого значення визначається Конституцією та законами України.</w:t>
      </w:r>
    </w:p>
    <w:p w:rsidR="00B31B2A" w:rsidRPr="00C03621" w:rsidRDefault="00D86BA7" w:rsidP="005B3301">
      <w:pPr>
        <w:pStyle w:val="a6"/>
        <w:numPr>
          <w:ilvl w:val="0"/>
          <w:numId w:val="5"/>
        </w:numPr>
        <w:tabs>
          <w:tab w:val="left" w:pos="33"/>
          <w:tab w:val="left" w:pos="885"/>
        </w:tabs>
        <w:ind w:left="0" w:firstLine="568"/>
        <w:jc w:val="both"/>
        <w:rPr>
          <w:rFonts w:ascii="Times New Roman" w:eastAsia="Times New Roman" w:hAnsi="Times New Roman" w:cs="Times New Roman"/>
          <w:sz w:val="28"/>
          <w:szCs w:val="28"/>
          <w:lang w:val="uk-UA" w:eastAsia="ar-SA"/>
        </w:rPr>
      </w:pPr>
      <w:r w:rsidRPr="00C03621">
        <w:rPr>
          <w:rFonts w:ascii="Times New Roman" w:eastAsia="Times New Roman" w:hAnsi="Times New Roman" w:cs="Times New Roman"/>
          <w:sz w:val="28"/>
          <w:szCs w:val="28"/>
          <w:lang w:val="uk-UA" w:eastAsia="ar-SA"/>
        </w:rPr>
        <w:t xml:space="preserve">На території </w:t>
      </w:r>
      <w:r w:rsidR="00D40C21">
        <w:rPr>
          <w:rFonts w:ascii="Times New Roman" w:eastAsia="Times New Roman" w:hAnsi="Times New Roman" w:cs="Times New Roman"/>
          <w:sz w:val="28"/>
          <w:szCs w:val="28"/>
          <w:lang w:val="uk-UA" w:eastAsia="ar-SA"/>
        </w:rPr>
        <w:t>Г</w:t>
      </w:r>
      <w:r w:rsidRPr="00C03621">
        <w:rPr>
          <w:rFonts w:ascii="Times New Roman" w:eastAsia="Times New Roman" w:hAnsi="Times New Roman" w:cs="Times New Roman"/>
          <w:sz w:val="28"/>
          <w:szCs w:val="28"/>
          <w:lang w:val="uk-UA" w:eastAsia="ar-SA"/>
        </w:rPr>
        <w:t xml:space="preserve">ромади створюються необхідні умови для розвитку  використання усіх форм безпосередньої участі </w:t>
      </w:r>
      <w:r w:rsidR="00D40C21">
        <w:rPr>
          <w:rFonts w:ascii="Times New Roman" w:eastAsia="Times New Roman" w:hAnsi="Times New Roman" w:cs="Times New Roman"/>
          <w:sz w:val="28"/>
          <w:szCs w:val="28"/>
          <w:lang w:val="uk-UA" w:eastAsia="ar-SA"/>
        </w:rPr>
        <w:t>Г</w:t>
      </w:r>
      <w:r w:rsidRPr="00C03621">
        <w:rPr>
          <w:rFonts w:ascii="Times New Roman" w:eastAsia="Times New Roman" w:hAnsi="Times New Roman" w:cs="Times New Roman"/>
          <w:sz w:val="28"/>
          <w:szCs w:val="28"/>
          <w:lang w:val="uk-UA" w:eastAsia="ar-SA"/>
        </w:rPr>
        <w:t>ромади у вирішенні питань місцевого значення. З цією метою та задля розвитку громадських ініціатив</w:t>
      </w:r>
      <w:r w:rsidR="002D45E5">
        <w:rPr>
          <w:rFonts w:ascii="Times New Roman" w:eastAsia="Times New Roman" w:hAnsi="Times New Roman" w:cs="Times New Roman"/>
          <w:sz w:val="28"/>
          <w:szCs w:val="28"/>
          <w:lang w:val="uk-UA" w:eastAsia="ar-SA"/>
        </w:rPr>
        <w:t xml:space="preserve">, налагодження взаємодії </w:t>
      </w:r>
      <w:r w:rsidR="002D45E5" w:rsidRPr="00260EBD">
        <w:rPr>
          <w:rFonts w:ascii="Times New Roman" w:eastAsia="Times New Roman" w:hAnsi="Times New Roman" w:cs="Times New Roman"/>
          <w:sz w:val="28"/>
          <w:szCs w:val="28"/>
          <w:lang w:val="uk-UA" w:eastAsia="ar-SA"/>
        </w:rPr>
        <w:t>органу</w:t>
      </w:r>
      <w:r w:rsidRPr="00260EBD">
        <w:rPr>
          <w:rFonts w:ascii="Times New Roman" w:eastAsia="Times New Roman" w:hAnsi="Times New Roman" w:cs="Times New Roman"/>
          <w:sz w:val="28"/>
          <w:szCs w:val="28"/>
          <w:lang w:val="uk-UA" w:eastAsia="ar-SA"/>
        </w:rPr>
        <w:t xml:space="preserve"> місцевого самоврядування</w:t>
      </w:r>
      <w:r w:rsidRPr="00C03621">
        <w:rPr>
          <w:rFonts w:ascii="Times New Roman" w:eastAsia="Times New Roman" w:hAnsi="Times New Roman" w:cs="Times New Roman"/>
          <w:sz w:val="28"/>
          <w:szCs w:val="28"/>
          <w:lang w:val="uk-UA" w:eastAsia="ar-SA"/>
        </w:rPr>
        <w:t xml:space="preserve"> та організацій громадянського суспільства </w:t>
      </w:r>
      <w:r w:rsidR="00D40C21">
        <w:rPr>
          <w:rFonts w:ascii="Times New Roman" w:eastAsia="Times New Roman" w:hAnsi="Times New Roman" w:cs="Times New Roman"/>
          <w:sz w:val="28"/>
          <w:szCs w:val="28"/>
          <w:lang w:val="uk-UA" w:eastAsia="ar-SA"/>
        </w:rPr>
        <w:t>міська рада</w:t>
      </w:r>
      <w:r w:rsidRPr="00C03621">
        <w:rPr>
          <w:rFonts w:ascii="Times New Roman" w:eastAsia="Times New Roman" w:hAnsi="Times New Roman" w:cs="Times New Roman"/>
          <w:sz w:val="28"/>
          <w:szCs w:val="28"/>
          <w:lang w:val="uk-UA" w:eastAsia="ar-SA"/>
        </w:rPr>
        <w:t xml:space="preserve"> розглядає та затверджує відповідну цільову місцеву програму (дорожню карту) на відповідний період. Підготовка та розроблення такої цільової місцевої програми (дорожньої карти) здійснюється із залученням громадськості.  </w:t>
      </w:r>
    </w:p>
    <w:p w:rsidR="00815D63" w:rsidRPr="00B26D75" w:rsidRDefault="00815D63" w:rsidP="002D7461">
      <w:pPr>
        <w:jc w:val="both"/>
        <w:rPr>
          <w:b/>
          <w:sz w:val="28"/>
          <w:szCs w:val="28"/>
        </w:rPr>
      </w:pPr>
    </w:p>
    <w:p w:rsidR="009C7DDC" w:rsidRPr="00B26D75" w:rsidRDefault="00AE700B" w:rsidP="002B745A">
      <w:pPr>
        <w:ind w:firstLine="567"/>
        <w:jc w:val="both"/>
        <w:rPr>
          <w:b/>
          <w:sz w:val="28"/>
          <w:szCs w:val="28"/>
        </w:rPr>
      </w:pPr>
      <w:r w:rsidRPr="00B26D75">
        <w:rPr>
          <w:b/>
          <w:sz w:val="28"/>
          <w:szCs w:val="28"/>
        </w:rPr>
        <w:t>Стаття 1</w:t>
      </w:r>
      <w:r w:rsidR="00000831" w:rsidRPr="00B26D75">
        <w:rPr>
          <w:b/>
          <w:sz w:val="28"/>
          <w:szCs w:val="28"/>
        </w:rPr>
        <w:t>2</w:t>
      </w:r>
      <w:r w:rsidR="009C7DDC" w:rsidRPr="00B26D75">
        <w:rPr>
          <w:b/>
          <w:sz w:val="28"/>
          <w:szCs w:val="28"/>
        </w:rPr>
        <w:t>. Місцеві вибори та місцевий референдум</w:t>
      </w:r>
    </w:p>
    <w:p w:rsidR="009C7DDC" w:rsidRPr="00B26D75" w:rsidRDefault="009C7DDC" w:rsidP="002B745A">
      <w:pPr>
        <w:ind w:firstLine="567"/>
        <w:jc w:val="both"/>
        <w:rPr>
          <w:sz w:val="28"/>
          <w:szCs w:val="28"/>
        </w:rPr>
      </w:pPr>
      <w:r w:rsidRPr="00B26D75">
        <w:rPr>
          <w:sz w:val="28"/>
          <w:szCs w:val="28"/>
        </w:rPr>
        <w:t xml:space="preserve">Засади, організація і порядок проведення </w:t>
      </w:r>
      <w:r w:rsidR="004253FB" w:rsidRPr="00B26D75">
        <w:rPr>
          <w:sz w:val="28"/>
          <w:szCs w:val="28"/>
        </w:rPr>
        <w:t xml:space="preserve">місцевих виборів та місцевого референдуму </w:t>
      </w:r>
      <w:r w:rsidRPr="00B26D75">
        <w:rPr>
          <w:sz w:val="28"/>
          <w:szCs w:val="28"/>
        </w:rPr>
        <w:t>визначаються Конституцією</w:t>
      </w:r>
      <w:r w:rsidR="004253FB" w:rsidRPr="00B26D75">
        <w:rPr>
          <w:sz w:val="28"/>
          <w:szCs w:val="28"/>
        </w:rPr>
        <w:t xml:space="preserve"> та</w:t>
      </w:r>
      <w:r w:rsidRPr="00B26D75">
        <w:rPr>
          <w:sz w:val="28"/>
          <w:szCs w:val="28"/>
        </w:rPr>
        <w:t xml:space="preserve"> законами України.</w:t>
      </w:r>
    </w:p>
    <w:p w:rsidR="009C7DDC" w:rsidRPr="00B26D75" w:rsidRDefault="009C7DDC" w:rsidP="002B745A">
      <w:pPr>
        <w:ind w:firstLine="567"/>
        <w:jc w:val="both"/>
        <w:rPr>
          <w:b/>
          <w:sz w:val="28"/>
          <w:szCs w:val="28"/>
        </w:rPr>
      </w:pPr>
    </w:p>
    <w:p w:rsidR="009C7DDC" w:rsidRPr="00B26D75" w:rsidRDefault="00000831" w:rsidP="002B745A">
      <w:pPr>
        <w:ind w:firstLine="567"/>
        <w:jc w:val="both"/>
        <w:rPr>
          <w:b/>
          <w:sz w:val="28"/>
          <w:szCs w:val="28"/>
        </w:rPr>
      </w:pPr>
      <w:r w:rsidRPr="00B26D75">
        <w:rPr>
          <w:b/>
          <w:sz w:val="28"/>
          <w:szCs w:val="28"/>
        </w:rPr>
        <w:t>Стаття 13</w:t>
      </w:r>
      <w:r w:rsidR="009C7DDC" w:rsidRPr="00B26D75">
        <w:rPr>
          <w:b/>
          <w:sz w:val="28"/>
          <w:szCs w:val="28"/>
        </w:rPr>
        <w:t>. Загальні збори громадян за місцем проживання</w:t>
      </w:r>
    </w:p>
    <w:p w:rsidR="009C7DDC" w:rsidRPr="00B26D75" w:rsidRDefault="009C7DDC" w:rsidP="002B745A">
      <w:pPr>
        <w:ind w:firstLine="567"/>
        <w:jc w:val="both"/>
        <w:rPr>
          <w:sz w:val="28"/>
          <w:szCs w:val="28"/>
        </w:rPr>
      </w:pPr>
      <w:r w:rsidRPr="00B26D75">
        <w:rPr>
          <w:sz w:val="28"/>
          <w:szCs w:val="28"/>
        </w:rPr>
        <w:t>1. Загальні збори громадян за місцем проживання є формою їх безпосередньої участі у вирішенні питань місцевого значення.</w:t>
      </w:r>
    </w:p>
    <w:p w:rsidR="009C7DDC" w:rsidRPr="00B26D75" w:rsidRDefault="009C7DDC" w:rsidP="002B745A">
      <w:pPr>
        <w:ind w:firstLine="567"/>
        <w:jc w:val="both"/>
        <w:rPr>
          <w:sz w:val="28"/>
          <w:szCs w:val="28"/>
        </w:rPr>
      </w:pPr>
      <w:r w:rsidRPr="00B26D75">
        <w:rPr>
          <w:sz w:val="28"/>
          <w:szCs w:val="28"/>
        </w:rPr>
        <w:t xml:space="preserve">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w:t>
      </w:r>
      <w:r w:rsidR="004253FB" w:rsidRPr="00B26D75">
        <w:rPr>
          <w:sz w:val="28"/>
          <w:szCs w:val="28"/>
        </w:rPr>
        <w:t>Д</w:t>
      </w:r>
      <w:r w:rsidRPr="00B26D75">
        <w:rPr>
          <w:sz w:val="28"/>
          <w:szCs w:val="28"/>
        </w:rPr>
        <w:t>одатком</w:t>
      </w:r>
      <w:r w:rsidR="004253FB" w:rsidRPr="00B26D75">
        <w:rPr>
          <w:sz w:val="28"/>
          <w:szCs w:val="28"/>
        </w:rPr>
        <w:t xml:space="preserve"> 1</w:t>
      </w:r>
      <w:r w:rsidRPr="00B26D75">
        <w:rPr>
          <w:sz w:val="28"/>
          <w:szCs w:val="28"/>
        </w:rPr>
        <w:t xml:space="preserve"> до цього Статуту.</w:t>
      </w:r>
    </w:p>
    <w:p w:rsidR="009C7DDC" w:rsidRPr="00B26D75" w:rsidRDefault="009C7DDC" w:rsidP="002B745A">
      <w:pPr>
        <w:ind w:firstLine="596"/>
        <w:jc w:val="both"/>
        <w:rPr>
          <w:b/>
          <w:sz w:val="28"/>
          <w:szCs w:val="28"/>
        </w:rPr>
      </w:pPr>
    </w:p>
    <w:p w:rsidR="009C7DDC" w:rsidRPr="00B26D75" w:rsidRDefault="00000831" w:rsidP="002B745A">
      <w:pPr>
        <w:ind w:firstLine="596"/>
        <w:jc w:val="both"/>
        <w:rPr>
          <w:b/>
          <w:sz w:val="28"/>
          <w:szCs w:val="28"/>
        </w:rPr>
      </w:pPr>
      <w:r w:rsidRPr="00B26D75">
        <w:rPr>
          <w:b/>
          <w:sz w:val="28"/>
          <w:szCs w:val="28"/>
        </w:rPr>
        <w:t>Стаття 14</w:t>
      </w:r>
      <w:r w:rsidR="009C7DDC" w:rsidRPr="00B26D75">
        <w:rPr>
          <w:b/>
          <w:sz w:val="28"/>
          <w:szCs w:val="28"/>
        </w:rPr>
        <w:t>. Місцеві ініціативи</w:t>
      </w:r>
    </w:p>
    <w:p w:rsidR="009C7DDC" w:rsidRPr="00B26D75" w:rsidRDefault="009C7DDC" w:rsidP="002B745A">
      <w:pPr>
        <w:ind w:firstLine="567"/>
        <w:jc w:val="both"/>
        <w:rPr>
          <w:sz w:val="28"/>
          <w:szCs w:val="28"/>
        </w:rPr>
      </w:pPr>
      <w:r w:rsidRPr="00B26D75">
        <w:rPr>
          <w:sz w:val="28"/>
          <w:szCs w:val="28"/>
        </w:rPr>
        <w:t>1. Місцева ініціатива – це форма участі жителів</w:t>
      </w:r>
      <w:r w:rsidR="004253FB" w:rsidRPr="00B26D75">
        <w:rPr>
          <w:sz w:val="28"/>
          <w:szCs w:val="28"/>
        </w:rPr>
        <w:t xml:space="preserve"> </w:t>
      </w:r>
      <w:r w:rsidR="00D40C21">
        <w:rPr>
          <w:sz w:val="28"/>
          <w:szCs w:val="28"/>
        </w:rPr>
        <w:t>Г</w:t>
      </w:r>
      <w:r w:rsidRPr="00B26D75">
        <w:rPr>
          <w:sz w:val="28"/>
          <w:szCs w:val="28"/>
        </w:rPr>
        <w:t xml:space="preserve">ромади у вирішенні питань місцевого самоврядування шляхом ініціювання розгляду </w:t>
      </w:r>
      <w:r w:rsidR="00D40C21">
        <w:rPr>
          <w:sz w:val="28"/>
          <w:szCs w:val="28"/>
        </w:rPr>
        <w:t>міською радою</w:t>
      </w:r>
      <w:r w:rsidRPr="00B26D75">
        <w:rPr>
          <w:sz w:val="28"/>
          <w:szCs w:val="28"/>
        </w:rPr>
        <w:t xml:space="preserve"> будь-якого питання, віднесеного до відання місцевого самоврядування. </w:t>
      </w:r>
    </w:p>
    <w:p w:rsidR="009C7DDC" w:rsidRPr="00B26D75" w:rsidRDefault="009C7DDC" w:rsidP="002B745A">
      <w:pPr>
        <w:ind w:firstLine="567"/>
        <w:jc w:val="both"/>
        <w:rPr>
          <w:sz w:val="28"/>
          <w:szCs w:val="28"/>
        </w:rPr>
      </w:pPr>
      <w:r w:rsidRPr="00B26D75">
        <w:rPr>
          <w:sz w:val="28"/>
          <w:szCs w:val="28"/>
        </w:rPr>
        <w:t xml:space="preserve">2. Порядок ініціювання, організації збору підписів та внесення місцевої ініціативи на розгляд </w:t>
      </w:r>
      <w:r w:rsidR="00D40C21">
        <w:rPr>
          <w:sz w:val="28"/>
          <w:szCs w:val="28"/>
        </w:rPr>
        <w:t>міської ради</w:t>
      </w:r>
      <w:r w:rsidRPr="00B26D75">
        <w:rPr>
          <w:sz w:val="28"/>
          <w:szCs w:val="28"/>
        </w:rPr>
        <w:t xml:space="preserve"> визначається Положенням про місцеві ініціативи в </w:t>
      </w:r>
      <w:proofErr w:type="spellStart"/>
      <w:r w:rsidRPr="00B26D75">
        <w:rPr>
          <w:bCs/>
          <w:sz w:val="28"/>
          <w:szCs w:val="28"/>
        </w:rPr>
        <w:t>Пологівській</w:t>
      </w:r>
      <w:proofErr w:type="spellEnd"/>
      <w:r w:rsidRPr="00B26D75">
        <w:rPr>
          <w:bCs/>
          <w:sz w:val="28"/>
          <w:szCs w:val="28"/>
        </w:rPr>
        <w:t xml:space="preserve"> міській територіальній</w:t>
      </w:r>
      <w:r w:rsidR="00D40C21">
        <w:rPr>
          <w:bCs/>
          <w:sz w:val="28"/>
          <w:szCs w:val="28"/>
        </w:rPr>
        <w:t xml:space="preserve"> громаді</w:t>
      </w:r>
      <w:r w:rsidR="004253FB" w:rsidRPr="00B26D75">
        <w:rPr>
          <w:sz w:val="28"/>
          <w:szCs w:val="28"/>
        </w:rPr>
        <w:t>, що є Д</w:t>
      </w:r>
      <w:r w:rsidRPr="00B26D75">
        <w:rPr>
          <w:sz w:val="28"/>
          <w:szCs w:val="28"/>
        </w:rPr>
        <w:t>одатком</w:t>
      </w:r>
      <w:r w:rsidR="004253FB" w:rsidRPr="00B26D75">
        <w:rPr>
          <w:sz w:val="28"/>
          <w:szCs w:val="28"/>
        </w:rPr>
        <w:t xml:space="preserve"> 2</w:t>
      </w:r>
      <w:r w:rsidRPr="00B26D75">
        <w:rPr>
          <w:sz w:val="28"/>
          <w:szCs w:val="28"/>
        </w:rPr>
        <w:t xml:space="preserve"> до цього Статуту. </w:t>
      </w:r>
    </w:p>
    <w:p w:rsidR="009C7DDC" w:rsidRPr="00B26D75" w:rsidRDefault="009C7DDC" w:rsidP="002B745A">
      <w:pPr>
        <w:ind w:firstLine="567"/>
        <w:jc w:val="both"/>
        <w:rPr>
          <w:b/>
          <w:sz w:val="28"/>
          <w:szCs w:val="28"/>
        </w:rPr>
      </w:pPr>
    </w:p>
    <w:p w:rsidR="009C7DDC" w:rsidRPr="00B26D75" w:rsidRDefault="00000831" w:rsidP="002B745A">
      <w:pPr>
        <w:ind w:firstLine="567"/>
        <w:jc w:val="both"/>
        <w:rPr>
          <w:b/>
          <w:sz w:val="28"/>
          <w:szCs w:val="28"/>
        </w:rPr>
      </w:pPr>
      <w:r w:rsidRPr="00B26D75">
        <w:rPr>
          <w:b/>
          <w:sz w:val="28"/>
          <w:szCs w:val="28"/>
        </w:rPr>
        <w:t>Стаття 15</w:t>
      </w:r>
      <w:r w:rsidR="009C7DDC" w:rsidRPr="00B26D75">
        <w:rPr>
          <w:b/>
          <w:sz w:val="28"/>
          <w:szCs w:val="28"/>
        </w:rPr>
        <w:t>. Громадські слухання</w:t>
      </w:r>
    </w:p>
    <w:p w:rsidR="009C7DDC" w:rsidRPr="00B26D75" w:rsidRDefault="009C7DDC" w:rsidP="002B745A">
      <w:pPr>
        <w:ind w:firstLine="567"/>
        <w:jc w:val="both"/>
        <w:rPr>
          <w:sz w:val="28"/>
          <w:szCs w:val="28"/>
        </w:rPr>
      </w:pPr>
      <w:r w:rsidRPr="00B26D75">
        <w:rPr>
          <w:sz w:val="28"/>
          <w:szCs w:val="28"/>
        </w:rPr>
        <w:t xml:space="preserve">1. </w:t>
      </w:r>
      <w:r w:rsidR="00D40C21">
        <w:rPr>
          <w:sz w:val="28"/>
          <w:szCs w:val="28"/>
        </w:rPr>
        <w:t>Г</w:t>
      </w:r>
      <w:r w:rsidRPr="00B26D75">
        <w:rPr>
          <w:sz w:val="28"/>
          <w:szCs w:val="28"/>
        </w:rPr>
        <w:t xml:space="preserve">ромада має право проводити громадські слухання – зустрічатися з депутатами </w:t>
      </w:r>
      <w:r w:rsidR="00D40C21">
        <w:rPr>
          <w:sz w:val="28"/>
          <w:szCs w:val="28"/>
        </w:rPr>
        <w:t>міської ради</w:t>
      </w:r>
      <w:r w:rsidRPr="00B26D75">
        <w:rPr>
          <w:sz w:val="28"/>
          <w:szCs w:val="28"/>
        </w:rPr>
        <w:t xml:space="preserve"> та посадовими особами місцевого самоврядування, під час яких жителі </w:t>
      </w:r>
      <w:r w:rsidR="0034323C">
        <w:rPr>
          <w:sz w:val="28"/>
          <w:szCs w:val="28"/>
        </w:rPr>
        <w:t>Г</w:t>
      </w:r>
      <w:r w:rsidRPr="00B26D75">
        <w:rPr>
          <w:sz w:val="28"/>
          <w:szCs w:val="28"/>
        </w:rPr>
        <w:t>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9C7DDC" w:rsidRPr="00B26D75" w:rsidRDefault="009C7DDC" w:rsidP="002B745A">
      <w:pPr>
        <w:ind w:firstLine="567"/>
        <w:jc w:val="both"/>
        <w:rPr>
          <w:sz w:val="28"/>
          <w:szCs w:val="28"/>
        </w:rPr>
      </w:pPr>
      <w:r w:rsidRPr="00B26D75">
        <w:rPr>
          <w:sz w:val="28"/>
          <w:szCs w:val="28"/>
        </w:rPr>
        <w:t xml:space="preserve">2. Предметом громадських слухань можуть бути будь-які питання, віднесені Конституцією </w:t>
      </w:r>
      <w:r w:rsidR="000B250B" w:rsidRPr="00B26D75">
        <w:rPr>
          <w:sz w:val="28"/>
          <w:szCs w:val="28"/>
        </w:rPr>
        <w:t xml:space="preserve">України </w:t>
      </w:r>
      <w:r w:rsidRPr="00B26D75">
        <w:rPr>
          <w:sz w:val="28"/>
          <w:szCs w:val="28"/>
        </w:rPr>
        <w:t>та законами України</w:t>
      </w:r>
      <w:r w:rsidR="000B250B" w:rsidRPr="00B26D75">
        <w:rPr>
          <w:sz w:val="28"/>
          <w:szCs w:val="28"/>
        </w:rPr>
        <w:t xml:space="preserve"> та іншими нормативно-правовими актами</w:t>
      </w:r>
      <w:r w:rsidRPr="00B26D75">
        <w:rPr>
          <w:sz w:val="28"/>
          <w:szCs w:val="28"/>
        </w:rPr>
        <w:t xml:space="preserve"> до відання місцевого самоврядування.</w:t>
      </w:r>
    </w:p>
    <w:p w:rsidR="009C7DDC" w:rsidRPr="00B26D75" w:rsidRDefault="009C7DDC" w:rsidP="002B745A">
      <w:pPr>
        <w:ind w:firstLine="567"/>
        <w:jc w:val="both"/>
        <w:rPr>
          <w:sz w:val="28"/>
          <w:szCs w:val="28"/>
        </w:rPr>
      </w:pPr>
      <w:r w:rsidRPr="00B26D75">
        <w:rPr>
          <w:sz w:val="28"/>
          <w:szCs w:val="28"/>
        </w:rPr>
        <w:t xml:space="preserve">3. Пропозиції, які вносяться за результатами громадських слухань, підлягають обов’язковому розгляду </w:t>
      </w:r>
      <w:r w:rsidRPr="00260EBD">
        <w:rPr>
          <w:sz w:val="28"/>
          <w:szCs w:val="28"/>
        </w:rPr>
        <w:t>орган</w:t>
      </w:r>
      <w:r w:rsidR="00351CA7" w:rsidRPr="00260EBD">
        <w:rPr>
          <w:sz w:val="28"/>
          <w:szCs w:val="28"/>
        </w:rPr>
        <w:t>ом</w:t>
      </w:r>
      <w:r w:rsidRPr="00260EBD">
        <w:rPr>
          <w:sz w:val="28"/>
          <w:szCs w:val="28"/>
        </w:rPr>
        <w:t xml:space="preserve"> </w:t>
      </w:r>
      <w:r w:rsidRPr="00B26D75">
        <w:rPr>
          <w:sz w:val="28"/>
          <w:szCs w:val="28"/>
        </w:rPr>
        <w:t>місцевого самоврядування.</w:t>
      </w:r>
    </w:p>
    <w:p w:rsidR="009C7DDC" w:rsidRPr="00B26D75" w:rsidRDefault="009C7DDC" w:rsidP="002B745A">
      <w:pPr>
        <w:ind w:firstLine="567"/>
        <w:jc w:val="both"/>
        <w:rPr>
          <w:sz w:val="28"/>
          <w:szCs w:val="28"/>
        </w:rPr>
      </w:pPr>
      <w:r w:rsidRPr="00B26D75">
        <w:rPr>
          <w:sz w:val="28"/>
          <w:szCs w:val="28"/>
        </w:rPr>
        <w:lastRenderedPageBreak/>
        <w:t>4. Порядок ініціювання, організації, проведення громадських слухань та вр</w:t>
      </w:r>
      <w:r w:rsidR="00351CA7">
        <w:rPr>
          <w:sz w:val="28"/>
          <w:szCs w:val="28"/>
        </w:rPr>
        <w:t xml:space="preserve">ахування їх результатів </w:t>
      </w:r>
      <w:r w:rsidR="00351CA7" w:rsidRPr="00260EBD">
        <w:rPr>
          <w:sz w:val="28"/>
          <w:szCs w:val="28"/>
        </w:rPr>
        <w:t>органом</w:t>
      </w:r>
      <w:r w:rsidRPr="00260EBD">
        <w:rPr>
          <w:sz w:val="28"/>
          <w:szCs w:val="28"/>
        </w:rPr>
        <w:t xml:space="preserve"> </w:t>
      </w:r>
      <w:r w:rsidRPr="00B26D75">
        <w:rPr>
          <w:sz w:val="28"/>
          <w:szCs w:val="28"/>
        </w:rPr>
        <w:t xml:space="preserve">та посадовими особами місцевого самоврядування визначається Положенням про громадські слухання в </w:t>
      </w:r>
      <w:proofErr w:type="spellStart"/>
      <w:r w:rsidR="000B250B" w:rsidRPr="00B26D75">
        <w:rPr>
          <w:bCs/>
          <w:sz w:val="28"/>
          <w:szCs w:val="28"/>
        </w:rPr>
        <w:t>Пологівській</w:t>
      </w:r>
      <w:proofErr w:type="spellEnd"/>
      <w:r w:rsidR="000B250B" w:rsidRPr="00B26D75">
        <w:rPr>
          <w:bCs/>
          <w:sz w:val="28"/>
          <w:szCs w:val="28"/>
        </w:rPr>
        <w:t xml:space="preserve"> міській</w:t>
      </w:r>
      <w:r w:rsidR="008C3209" w:rsidRPr="00B26D75">
        <w:rPr>
          <w:sz w:val="28"/>
          <w:szCs w:val="28"/>
        </w:rPr>
        <w:t xml:space="preserve"> територіальній громаді, що є Д</w:t>
      </w:r>
      <w:r w:rsidRPr="00B26D75">
        <w:rPr>
          <w:sz w:val="28"/>
          <w:szCs w:val="28"/>
        </w:rPr>
        <w:t>одатком</w:t>
      </w:r>
      <w:r w:rsidR="008C3209" w:rsidRPr="00B26D75">
        <w:rPr>
          <w:sz w:val="28"/>
          <w:szCs w:val="28"/>
        </w:rPr>
        <w:t xml:space="preserve"> 3</w:t>
      </w:r>
      <w:r w:rsidRPr="00B26D75">
        <w:rPr>
          <w:sz w:val="28"/>
          <w:szCs w:val="28"/>
        </w:rPr>
        <w:t xml:space="preserve"> до цього Статуту.</w:t>
      </w:r>
    </w:p>
    <w:p w:rsidR="000B250B" w:rsidRDefault="000B250B" w:rsidP="002B745A">
      <w:pPr>
        <w:ind w:firstLine="567"/>
        <w:jc w:val="both"/>
        <w:rPr>
          <w:b/>
          <w:sz w:val="28"/>
          <w:szCs w:val="28"/>
        </w:rPr>
      </w:pPr>
    </w:p>
    <w:p w:rsidR="00614CDE" w:rsidRDefault="00614CDE" w:rsidP="002B745A">
      <w:pPr>
        <w:ind w:firstLine="567"/>
        <w:jc w:val="both"/>
        <w:rPr>
          <w:b/>
          <w:sz w:val="28"/>
          <w:szCs w:val="28"/>
        </w:rPr>
      </w:pPr>
    </w:p>
    <w:p w:rsidR="00614CDE" w:rsidRPr="00B26D75" w:rsidRDefault="00614CDE" w:rsidP="002B745A">
      <w:pPr>
        <w:ind w:firstLine="567"/>
        <w:jc w:val="both"/>
        <w:rPr>
          <w:b/>
          <w:sz w:val="28"/>
          <w:szCs w:val="28"/>
        </w:rPr>
      </w:pPr>
    </w:p>
    <w:p w:rsidR="000B250B" w:rsidRPr="00B26D75" w:rsidRDefault="00AE700B" w:rsidP="002B745A">
      <w:pPr>
        <w:ind w:firstLine="567"/>
        <w:jc w:val="both"/>
        <w:rPr>
          <w:b/>
          <w:sz w:val="28"/>
          <w:szCs w:val="28"/>
        </w:rPr>
      </w:pPr>
      <w:r w:rsidRPr="00B26D75">
        <w:rPr>
          <w:b/>
          <w:sz w:val="28"/>
          <w:szCs w:val="28"/>
        </w:rPr>
        <w:t>Стаття 1</w:t>
      </w:r>
      <w:r w:rsidR="00000831" w:rsidRPr="00B26D75">
        <w:rPr>
          <w:b/>
          <w:sz w:val="28"/>
          <w:szCs w:val="28"/>
        </w:rPr>
        <w:t>6</w:t>
      </w:r>
      <w:r w:rsidR="000B250B" w:rsidRPr="00B26D75">
        <w:rPr>
          <w:b/>
          <w:sz w:val="28"/>
          <w:szCs w:val="28"/>
        </w:rPr>
        <w:t xml:space="preserve">. Звернення громадян та електронні петиції як особлива форма колективного звернення громадян </w:t>
      </w:r>
    </w:p>
    <w:p w:rsidR="000B250B" w:rsidRPr="004A41F2" w:rsidRDefault="000B250B" w:rsidP="00B0335B">
      <w:pPr>
        <w:pStyle w:val="a6"/>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Порядок зверн</w:t>
      </w:r>
      <w:r w:rsidR="00351CA7">
        <w:rPr>
          <w:rFonts w:ascii="Times New Roman" w:hAnsi="Times New Roman" w:cs="Times New Roman"/>
          <w:sz w:val="28"/>
          <w:szCs w:val="28"/>
          <w:lang w:val="uk-UA"/>
        </w:rPr>
        <w:t xml:space="preserve">ення громадян України до </w:t>
      </w:r>
      <w:r w:rsidR="00351CA7" w:rsidRPr="004A41F2">
        <w:rPr>
          <w:rFonts w:ascii="Times New Roman" w:hAnsi="Times New Roman" w:cs="Times New Roman"/>
          <w:sz w:val="28"/>
          <w:szCs w:val="28"/>
          <w:lang w:val="uk-UA"/>
        </w:rPr>
        <w:t>органу</w:t>
      </w:r>
      <w:r w:rsidRPr="004A41F2">
        <w:rPr>
          <w:rFonts w:ascii="Times New Roman" w:hAnsi="Times New Roman" w:cs="Times New Roman"/>
          <w:sz w:val="28"/>
          <w:szCs w:val="28"/>
          <w:lang w:val="uk-UA"/>
        </w:rPr>
        <w:t xml:space="preserve"> місцевого самоврядування, юридичних осіб публічного права, засновником яких є </w:t>
      </w:r>
      <w:r w:rsidR="0034323C" w:rsidRPr="004A41F2">
        <w:rPr>
          <w:rFonts w:ascii="Times New Roman" w:hAnsi="Times New Roman" w:cs="Times New Roman"/>
          <w:sz w:val="28"/>
          <w:szCs w:val="28"/>
          <w:lang w:val="uk-UA"/>
        </w:rPr>
        <w:t>міська рада</w:t>
      </w:r>
      <w:r w:rsidRPr="004A41F2">
        <w:rPr>
          <w:rFonts w:ascii="Times New Roman" w:hAnsi="Times New Roman" w:cs="Times New Roman"/>
          <w:sz w:val="28"/>
          <w:szCs w:val="28"/>
          <w:lang w:val="uk-UA"/>
        </w:rPr>
        <w:t>, їх посадових осіб визначається законом.</w:t>
      </w:r>
    </w:p>
    <w:p w:rsidR="000B250B" w:rsidRPr="004A41F2" w:rsidRDefault="000B250B" w:rsidP="00B0335B">
      <w:pPr>
        <w:pStyle w:val="a6"/>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4A41F2">
        <w:rPr>
          <w:rFonts w:ascii="Times New Roman" w:hAnsi="Times New Roman" w:cs="Times New Roman"/>
          <w:sz w:val="28"/>
          <w:szCs w:val="28"/>
          <w:lang w:val="uk-UA"/>
        </w:rPr>
        <w:t xml:space="preserve">Особи, які не є громадянами України і законно перебувають у межах </w:t>
      </w:r>
      <w:r w:rsidR="0034323C" w:rsidRPr="004A41F2">
        <w:rPr>
          <w:rFonts w:ascii="Times New Roman" w:hAnsi="Times New Roman" w:cs="Times New Roman"/>
          <w:sz w:val="28"/>
          <w:szCs w:val="28"/>
          <w:lang w:val="uk-UA"/>
        </w:rPr>
        <w:t>Г</w:t>
      </w:r>
      <w:r w:rsidRPr="004A41F2">
        <w:rPr>
          <w:rFonts w:ascii="Times New Roman" w:hAnsi="Times New Roman" w:cs="Times New Roman"/>
          <w:sz w:val="28"/>
          <w:szCs w:val="28"/>
          <w:lang w:val="uk-UA"/>
        </w:rPr>
        <w:t>ромади, мають таке саме право на подання звернення, як і громадяни України, якщо інше не передбачено міжнародними договорами</w:t>
      </w:r>
      <w:r w:rsidRPr="004A41F2">
        <w:rPr>
          <w:rFonts w:ascii="Times New Roman" w:hAnsi="Times New Roman" w:cs="Times New Roman"/>
          <w:sz w:val="28"/>
          <w:szCs w:val="28"/>
          <w:shd w:val="clear" w:color="auto" w:fill="FFFFFF"/>
          <w:lang w:val="uk-UA"/>
        </w:rPr>
        <w:t>.</w:t>
      </w:r>
    </w:p>
    <w:p w:rsidR="000B250B" w:rsidRPr="004A41F2" w:rsidRDefault="000B250B" w:rsidP="00B0335B">
      <w:pPr>
        <w:pStyle w:val="a6"/>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4A41F2">
        <w:rPr>
          <w:rFonts w:ascii="Times New Roman" w:hAnsi="Times New Roman" w:cs="Times New Roman"/>
          <w:sz w:val="28"/>
          <w:szCs w:val="28"/>
          <w:lang w:val="uk-UA"/>
        </w:rPr>
        <w:t>Електронна петиція – це особлива форма колективно</w:t>
      </w:r>
      <w:r w:rsidR="00351CA7" w:rsidRPr="004A41F2">
        <w:rPr>
          <w:rFonts w:ascii="Times New Roman" w:hAnsi="Times New Roman" w:cs="Times New Roman"/>
          <w:sz w:val="28"/>
          <w:szCs w:val="28"/>
          <w:lang w:val="uk-UA"/>
        </w:rPr>
        <w:t>го звернення громадян до органу</w:t>
      </w:r>
      <w:r w:rsidRPr="004A41F2">
        <w:rPr>
          <w:rFonts w:ascii="Times New Roman" w:hAnsi="Times New Roman" w:cs="Times New Roman"/>
          <w:sz w:val="28"/>
          <w:szCs w:val="28"/>
          <w:lang w:val="uk-UA"/>
        </w:rPr>
        <w:t xml:space="preserve"> місцевого самоврядування </w:t>
      </w:r>
      <w:r w:rsidR="0034323C" w:rsidRPr="004A41F2">
        <w:rPr>
          <w:rFonts w:ascii="Times New Roman" w:hAnsi="Times New Roman" w:cs="Times New Roman"/>
          <w:sz w:val="28"/>
          <w:szCs w:val="28"/>
          <w:lang w:val="uk-UA"/>
        </w:rPr>
        <w:t>Г</w:t>
      </w:r>
      <w:r w:rsidRPr="004A41F2">
        <w:rPr>
          <w:rFonts w:ascii="Times New Roman" w:hAnsi="Times New Roman" w:cs="Times New Roman"/>
          <w:sz w:val="28"/>
          <w:szCs w:val="28"/>
          <w:lang w:val="uk-UA"/>
        </w:rPr>
        <w:t>ромади, що з</w:t>
      </w:r>
      <w:r w:rsidR="00865437" w:rsidRPr="004A41F2">
        <w:rPr>
          <w:rFonts w:ascii="Times New Roman" w:hAnsi="Times New Roman" w:cs="Times New Roman"/>
          <w:sz w:val="28"/>
          <w:szCs w:val="28"/>
          <w:lang w:val="uk-UA"/>
        </w:rPr>
        <w:t xml:space="preserve">дійснюється через офіційний </w:t>
      </w:r>
      <w:proofErr w:type="spellStart"/>
      <w:r w:rsidR="00865437" w:rsidRPr="004A41F2">
        <w:rPr>
          <w:rFonts w:ascii="Times New Roman" w:hAnsi="Times New Roman" w:cs="Times New Roman"/>
          <w:sz w:val="28"/>
          <w:szCs w:val="28"/>
          <w:lang w:val="uk-UA"/>
        </w:rPr>
        <w:t>веб</w:t>
      </w:r>
      <w:r w:rsidRPr="004A41F2">
        <w:rPr>
          <w:rFonts w:ascii="Times New Roman" w:hAnsi="Times New Roman" w:cs="Times New Roman"/>
          <w:sz w:val="28"/>
          <w:szCs w:val="28"/>
          <w:lang w:val="uk-UA"/>
        </w:rPr>
        <w:t>сайт</w:t>
      </w:r>
      <w:proofErr w:type="spellEnd"/>
      <w:r w:rsidRPr="004A41F2">
        <w:rPr>
          <w:rFonts w:ascii="Times New Roman" w:hAnsi="Times New Roman" w:cs="Times New Roman"/>
          <w:sz w:val="28"/>
          <w:szCs w:val="28"/>
          <w:lang w:val="uk-UA"/>
        </w:rPr>
        <w:t xml:space="preserve"> </w:t>
      </w:r>
      <w:proofErr w:type="spellStart"/>
      <w:r w:rsidRPr="004A41F2">
        <w:rPr>
          <w:rFonts w:ascii="Times New Roman" w:hAnsi="Times New Roman" w:cs="Times New Roman"/>
          <w:sz w:val="28"/>
          <w:szCs w:val="28"/>
          <w:lang w:val="uk-UA"/>
        </w:rPr>
        <w:t>Пологівської</w:t>
      </w:r>
      <w:proofErr w:type="spellEnd"/>
      <w:r w:rsidRPr="004A41F2">
        <w:rPr>
          <w:rFonts w:ascii="Times New Roman" w:hAnsi="Times New Roman" w:cs="Times New Roman"/>
          <w:sz w:val="28"/>
          <w:szCs w:val="28"/>
          <w:lang w:val="uk-UA"/>
        </w:rPr>
        <w:t xml:space="preserve"> міської ради </w:t>
      </w:r>
      <w:r w:rsidR="00865437" w:rsidRPr="004A41F2">
        <w:rPr>
          <w:rFonts w:ascii="Times New Roman" w:hAnsi="Times New Roman" w:cs="Times New Roman"/>
          <w:sz w:val="28"/>
          <w:szCs w:val="28"/>
          <w:lang w:val="uk-UA"/>
        </w:rPr>
        <w:t xml:space="preserve">або </w:t>
      </w:r>
      <w:proofErr w:type="spellStart"/>
      <w:r w:rsidR="00865437" w:rsidRPr="004A41F2">
        <w:rPr>
          <w:rFonts w:ascii="Times New Roman" w:hAnsi="Times New Roman" w:cs="Times New Roman"/>
          <w:sz w:val="28"/>
          <w:szCs w:val="28"/>
          <w:lang w:val="uk-UA"/>
        </w:rPr>
        <w:t>веб</w:t>
      </w:r>
      <w:r w:rsidRPr="004A41F2">
        <w:rPr>
          <w:rFonts w:ascii="Times New Roman" w:hAnsi="Times New Roman" w:cs="Times New Roman"/>
          <w:sz w:val="28"/>
          <w:szCs w:val="28"/>
          <w:lang w:val="uk-UA"/>
        </w:rPr>
        <w:t>сайт</w:t>
      </w:r>
      <w:proofErr w:type="spellEnd"/>
      <w:r w:rsidRPr="004A41F2">
        <w:rPr>
          <w:rFonts w:ascii="Times New Roman" w:hAnsi="Times New Roman" w:cs="Times New Roman"/>
          <w:sz w:val="28"/>
          <w:szCs w:val="28"/>
          <w:lang w:val="uk-UA"/>
        </w:rPr>
        <w:t xml:space="preserve"> громадського об’єднання, яке здійснює збір підписів на підтримку електронної петиції, щодо будь-якого питання, котре належить до компетенції </w:t>
      </w:r>
      <w:r w:rsidR="0034323C" w:rsidRPr="004A41F2">
        <w:rPr>
          <w:rFonts w:ascii="Times New Roman" w:hAnsi="Times New Roman" w:cs="Times New Roman"/>
          <w:sz w:val="28"/>
          <w:szCs w:val="28"/>
          <w:lang w:val="uk-UA"/>
        </w:rPr>
        <w:t>міської ради</w:t>
      </w:r>
      <w:r w:rsidR="003D6176" w:rsidRPr="004A41F2">
        <w:rPr>
          <w:rFonts w:ascii="Times New Roman" w:hAnsi="Times New Roman" w:cs="Times New Roman"/>
          <w:sz w:val="28"/>
          <w:szCs w:val="28"/>
          <w:lang w:val="uk-UA"/>
        </w:rPr>
        <w:t xml:space="preserve">, </w:t>
      </w:r>
      <w:r w:rsidRPr="004A41F2">
        <w:rPr>
          <w:rFonts w:ascii="Times New Roman" w:hAnsi="Times New Roman" w:cs="Times New Roman"/>
          <w:sz w:val="28"/>
          <w:szCs w:val="28"/>
          <w:lang w:val="uk-UA"/>
        </w:rPr>
        <w:t>її виконавчих органів та посадових осіб.</w:t>
      </w:r>
    </w:p>
    <w:p w:rsidR="000B250B" w:rsidRPr="004A41F2" w:rsidRDefault="000B250B" w:rsidP="00B0335B">
      <w:pPr>
        <w:pStyle w:val="a6"/>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4A41F2">
        <w:rPr>
          <w:rFonts w:ascii="Times New Roman" w:hAnsi="Times New Roman" w:cs="Times New Roman"/>
          <w:sz w:val="28"/>
          <w:szCs w:val="28"/>
          <w:lang w:val="uk-UA"/>
        </w:rPr>
        <w:t>Вимоги до кількості підписів громадян на підтри</w:t>
      </w:r>
      <w:r w:rsidR="00476D85" w:rsidRPr="004A41F2">
        <w:rPr>
          <w:rFonts w:ascii="Times New Roman" w:hAnsi="Times New Roman" w:cs="Times New Roman"/>
          <w:sz w:val="28"/>
          <w:szCs w:val="28"/>
          <w:lang w:val="uk-UA"/>
        </w:rPr>
        <w:t xml:space="preserve">мку електронної петиції до </w:t>
      </w:r>
      <w:r w:rsidR="0034323C" w:rsidRPr="004A41F2">
        <w:rPr>
          <w:rFonts w:ascii="Times New Roman" w:hAnsi="Times New Roman" w:cs="Times New Roman"/>
          <w:sz w:val="28"/>
          <w:szCs w:val="28"/>
          <w:lang w:val="uk-UA"/>
        </w:rPr>
        <w:t>міської ради</w:t>
      </w:r>
      <w:r w:rsidRPr="004A41F2">
        <w:rPr>
          <w:rFonts w:ascii="Times New Roman" w:hAnsi="Times New Roman" w:cs="Times New Roman"/>
          <w:sz w:val="28"/>
          <w:szCs w:val="28"/>
          <w:lang w:val="uk-UA"/>
        </w:rPr>
        <w:t xml:space="preserve"> та її виконавчих органів, строку збору підписів тощо визначаються Положенням про п</w:t>
      </w:r>
      <w:r w:rsidRPr="004A41F2">
        <w:rPr>
          <w:rFonts w:ascii="Times New Roman" w:hAnsi="Times New Roman" w:cs="Times New Roman"/>
          <w:bCs/>
          <w:sz w:val="28"/>
          <w:szCs w:val="28"/>
          <w:lang w:val="uk-UA"/>
        </w:rPr>
        <w:t xml:space="preserve">орядок розгляду </w:t>
      </w:r>
      <w:r w:rsidR="00476D85" w:rsidRPr="004A41F2">
        <w:rPr>
          <w:rFonts w:ascii="Times New Roman" w:hAnsi="Times New Roman" w:cs="Times New Roman"/>
          <w:bCs/>
          <w:sz w:val="28"/>
          <w:szCs w:val="28"/>
          <w:lang w:val="uk-UA"/>
        </w:rPr>
        <w:t>електронн</w:t>
      </w:r>
      <w:r w:rsidR="00FA3BD2" w:rsidRPr="004A41F2">
        <w:rPr>
          <w:rFonts w:ascii="Times New Roman" w:hAnsi="Times New Roman" w:cs="Times New Roman"/>
          <w:bCs/>
          <w:sz w:val="28"/>
          <w:szCs w:val="28"/>
          <w:lang w:val="uk-UA"/>
        </w:rPr>
        <w:t>их</w:t>
      </w:r>
      <w:r w:rsidR="00476D85" w:rsidRPr="004A41F2">
        <w:rPr>
          <w:rFonts w:ascii="Times New Roman" w:hAnsi="Times New Roman" w:cs="Times New Roman"/>
          <w:bCs/>
          <w:sz w:val="28"/>
          <w:szCs w:val="28"/>
          <w:lang w:val="uk-UA"/>
        </w:rPr>
        <w:t xml:space="preserve"> петиці</w:t>
      </w:r>
      <w:r w:rsidR="00FA3BD2" w:rsidRPr="004A41F2">
        <w:rPr>
          <w:rFonts w:ascii="Times New Roman" w:hAnsi="Times New Roman" w:cs="Times New Roman"/>
          <w:bCs/>
          <w:sz w:val="28"/>
          <w:szCs w:val="28"/>
          <w:lang w:val="uk-UA"/>
        </w:rPr>
        <w:t>й</w:t>
      </w:r>
      <w:r w:rsidR="00476D85" w:rsidRPr="004A41F2">
        <w:rPr>
          <w:rFonts w:ascii="Times New Roman" w:hAnsi="Times New Roman" w:cs="Times New Roman"/>
          <w:bCs/>
          <w:sz w:val="28"/>
          <w:szCs w:val="28"/>
          <w:lang w:val="uk-UA"/>
        </w:rPr>
        <w:t xml:space="preserve">, адресованих </w:t>
      </w:r>
      <w:proofErr w:type="spellStart"/>
      <w:r w:rsidR="00476D85" w:rsidRPr="004A41F2">
        <w:rPr>
          <w:rFonts w:ascii="Times New Roman" w:hAnsi="Times New Roman" w:cs="Times New Roman"/>
          <w:bCs/>
          <w:sz w:val="28"/>
          <w:szCs w:val="28"/>
          <w:lang w:val="uk-UA"/>
        </w:rPr>
        <w:t>Пологівській</w:t>
      </w:r>
      <w:proofErr w:type="spellEnd"/>
      <w:r w:rsidR="00476D85" w:rsidRPr="004A41F2">
        <w:rPr>
          <w:rFonts w:ascii="Times New Roman" w:hAnsi="Times New Roman" w:cs="Times New Roman"/>
          <w:bCs/>
          <w:sz w:val="28"/>
          <w:szCs w:val="28"/>
          <w:lang w:val="uk-UA"/>
        </w:rPr>
        <w:t xml:space="preserve"> міській раді</w:t>
      </w:r>
      <w:r w:rsidRPr="004A41F2">
        <w:rPr>
          <w:rFonts w:ascii="Times New Roman" w:hAnsi="Times New Roman" w:cs="Times New Roman"/>
          <w:bCs/>
          <w:sz w:val="28"/>
          <w:szCs w:val="28"/>
          <w:lang w:val="uk-UA"/>
        </w:rPr>
        <w:t xml:space="preserve">, її виконавчим </w:t>
      </w:r>
      <w:r w:rsidRPr="004A41F2">
        <w:rPr>
          <w:rFonts w:ascii="Times New Roman" w:hAnsi="Times New Roman" w:cs="Times New Roman"/>
          <w:sz w:val="28"/>
          <w:szCs w:val="28"/>
          <w:lang w:val="uk-UA"/>
        </w:rPr>
        <w:t>органам,</w:t>
      </w:r>
      <w:r w:rsidR="00F62437" w:rsidRPr="004A41F2">
        <w:rPr>
          <w:rFonts w:ascii="Times New Roman" w:hAnsi="Times New Roman" w:cs="Times New Roman"/>
          <w:sz w:val="28"/>
          <w:szCs w:val="28"/>
          <w:lang w:val="uk-UA"/>
        </w:rPr>
        <w:t xml:space="preserve"> що є Додатком 4 до цього Статуту.</w:t>
      </w:r>
      <w:r w:rsidRPr="004A41F2">
        <w:rPr>
          <w:rFonts w:ascii="Times New Roman" w:hAnsi="Times New Roman" w:cs="Times New Roman"/>
          <w:bCs/>
          <w:sz w:val="28"/>
          <w:szCs w:val="28"/>
          <w:lang w:val="uk-UA"/>
        </w:rPr>
        <w:t xml:space="preserve"> </w:t>
      </w:r>
    </w:p>
    <w:p w:rsidR="00476D85" w:rsidRPr="004A41F2" w:rsidRDefault="00476D85" w:rsidP="002B745A">
      <w:pPr>
        <w:tabs>
          <w:tab w:val="left" w:pos="851"/>
        </w:tabs>
        <w:jc w:val="both"/>
        <w:rPr>
          <w:sz w:val="28"/>
          <w:szCs w:val="28"/>
        </w:rPr>
      </w:pPr>
    </w:p>
    <w:p w:rsidR="00476D85" w:rsidRPr="004A41F2" w:rsidRDefault="00000831" w:rsidP="002B745A">
      <w:pPr>
        <w:ind w:firstLine="567"/>
        <w:jc w:val="both"/>
        <w:rPr>
          <w:sz w:val="28"/>
          <w:szCs w:val="28"/>
        </w:rPr>
      </w:pPr>
      <w:r w:rsidRPr="004A41F2">
        <w:rPr>
          <w:b/>
          <w:sz w:val="28"/>
          <w:szCs w:val="28"/>
        </w:rPr>
        <w:t>Стаття 17</w:t>
      </w:r>
      <w:r w:rsidR="00476D85" w:rsidRPr="004A41F2">
        <w:rPr>
          <w:b/>
          <w:sz w:val="28"/>
          <w:szCs w:val="28"/>
        </w:rPr>
        <w:t xml:space="preserve">. Консультації з громадськістю </w:t>
      </w:r>
    </w:p>
    <w:p w:rsidR="00476D85" w:rsidRPr="00B26D75" w:rsidRDefault="00C63E9F" w:rsidP="002B745A">
      <w:pPr>
        <w:ind w:firstLine="567"/>
        <w:jc w:val="both"/>
        <w:rPr>
          <w:sz w:val="28"/>
          <w:szCs w:val="28"/>
        </w:rPr>
      </w:pPr>
      <w:r w:rsidRPr="004A41F2">
        <w:rPr>
          <w:sz w:val="28"/>
          <w:szCs w:val="28"/>
        </w:rPr>
        <w:t>1. Орган</w:t>
      </w:r>
      <w:r w:rsidR="00476D85" w:rsidRPr="004A41F2">
        <w:rPr>
          <w:sz w:val="28"/>
          <w:szCs w:val="28"/>
        </w:rPr>
        <w:t xml:space="preserve"> місцевого самоврядування та їх посадові особи</w:t>
      </w:r>
      <w:r w:rsidR="00476D85" w:rsidRPr="00B26D75">
        <w:rPr>
          <w:sz w:val="28"/>
          <w:szCs w:val="28"/>
        </w:rPr>
        <w:t xml:space="preserve"> проводять консультації з громадськістю з питань, що належать до їх компетенції.</w:t>
      </w:r>
    </w:p>
    <w:p w:rsidR="00476D85" w:rsidRPr="00B26D75" w:rsidRDefault="00476D85" w:rsidP="002B745A">
      <w:pPr>
        <w:ind w:firstLine="567"/>
        <w:jc w:val="both"/>
        <w:rPr>
          <w:sz w:val="28"/>
          <w:szCs w:val="28"/>
        </w:rPr>
      </w:pPr>
      <w:r w:rsidRPr="00B26D75">
        <w:rPr>
          <w:sz w:val="28"/>
          <w:szCs w:val="28"/>
        </w:rPr>
        <w:t xml:space="preserve">2. Порядок проведення консультацій з громадськістю визначається Положенням про консультації з громадськістю в </w:t>
      </w:r>
      <w:proofErr w:type="spellStart"/>
      <w:r w:rsidRPr="00B26D75">
        <w:rPr>
          <w:sz w:val="28"/>
          <w:szCs w:val="28"/>
        </w:rPr>
        <w:t>Пологівській</w:t>
      </w:r>
      <w:proofErr w:type="spellEnd"/>
      <w:r w:rsidR="00F62437" w:rsidRPr="00B26D75">
        <w:rPr>
          <w:sz w:val="28"/>
          <w:szCs w:val="28"/>
        </w:rPr>
        <w:t xml:space="preserve"> </w:t>
      </w:r>
      <w:r w:rsidR="00FA3BD2">
        <w:rPr>
          <w:sz w:val="28"/>
          <w:szCs w:val="28"/>
        </w:rPr>
        <w:t xml:space="preserve">міській </w:t>
      </w:r>
      <w:r w:rsidR="00F62437" w:rsidRPr="00B26D75">
        <w:rPr>
          <w:sz w:val="28"/>
          <w:szCs w:val="28"/>
        </w:rPr>
        <w:t xml:space="preserve">територіальній громаді, </w:t>
      </w:r>
      <w:r w:rsidR="00AE2B20" w:rsidRPr="00B26D75">
        <w:rPr>
          <w:color w:val="000000"/>
          <w:sz w:val="28"/>
          <w:szCs w:val="28"/>
        </w:rPr>
        <w:t>що є Додатком 5 до цього Статуту.</w:t>
      </w:r>
      <w:r w:rsidR="00F62437" w:rsidRPr="00B26D75">
        <w:rPr>
          <w:sz w:val="28"/>
          <w:szCs w:val="28"/>
        </w:rPr>
        <w:t xml:space="preserve"> </w:t>
      </w:r>
    </w:p>
    <w:p w:rsidR="00476D85" w:rsidRPr="00B26D75" w:rsidRDefault="00476D85" w:rsidP="002B745A">
      <w:pPr>
        <w:tabs>
          <w:tab w:val="left" w:pos="851"/>
        </w:tabs>
        <w:jc w:val="both"/>
        <w:rPr>
          <w:sz w:val="28"/>
          <w:szCs w:val="28"/>
        </w:rPr>
      </w:pPr>
    </w:p>
    <w:p w:rsidR="00E3133F" w:rsidRPr="00B26D75" w:rsidRDefault="00000831" w:rsidP="002B745A">
      <w:pPr>
        <w:ind w:firstLine="567"/>
        <w:jc w:val="both"/>
        <w:rPr>
          <w:b/>
          <w:sz w:val="28"/>
          <w:szCs w:val="28"/>
        </w:rPr>
      </w:pPr>
      <w:r w:rsidRPr="00B26D75">
        <w:rPr>
          <w:b/>
          <w:sz w:val="28"/>
          <w:szCs w:val="28"/>
        </w:rPr>
        <w:t>Стаття 18</w:t>
      </w:r>
      <w:r w:rsidR="00E3133F" w:rsidRPr="00B26D75">
        <w:rPr>
          <w:b/>
          <w:sz w:val="28"/>
          <w:szCs w:val="28"/>
        </w:rPr>
        <w:t>. Участь жителів</w:t>
      </w:r>
      <w:r w:rsidR="00D80330" w:rsidRPr="00B26D75">
        <w:rPr>
          <w:b/>
          <w:sz w:val="28"/>
          <w:szCs w:val="28"/>
        </w:rPr>
        <w:t xml:space="preserve"> </w:t>
      </w:r>
      <w:proofErr w:type="spellStart"/>
      <w:r w:rsidR="00D80330" w:rsidRPr="00B26D75">
        <w:rPr>
          <w:b/>
          <w:sz w:val="28"/>
          <w:szCs w:val="28"/>
        </w:rPr>
        <w:t>Пологівської</w:t>
      </w:r>
      <w:proofErr w:type="spellEnd"/>
      <w:r w:rsidR="00D80330" w:rsidRPr="00B26D75">
        <w:rPr>
          <w:b/>
          <w:sz w:val="28"/>
          <w:szCs w:val="28"/>
        </w:rPr>
        <w:t xml:space="preserve"> міської</w:t>
      </w:r>
      <w:r w:rsidR="00E3133F" w:rsidRPr="00B26D75">
        <w:rPr>
          <w:b/>
          <w:sz w:val="28"/>
          <w:szCs w:val="28"/>
        </w:rPr>
        <w:t xml:space="preserve"> територіальної громади</w:t>
      </w:r>
      <w:r w:rsidR="000E59F6" w:rsidRPr="00B26D75">
        <w:rPr>
          <w:b/>
          <w:sz w:val="28"/>
          <w:szCs w:val="28"/>
        </w:rPr>
        <w:t xml:space="preserve"> </w:t>
      </w:r>
      <w:r w:rsidR="00E3133F" w:rsidRPr="00B26D75">
        <w:rPr>
          <w:b/>
          <w:sz w:val="28"/>
          <w:szCs w:val="28"/>
        </w:rPr>
        <w:t xml:space="preserve">в консультативно-дорадчих органах, утворених при </w:t>
      </w:r>
      <w:r w:rsidR="00E3133F" w:rsidRPr="004A41F2">
        <w:rPr>
          <w:b/>
          <w:sz w:val="28"/>
          <w:szCs w:val="28"/>
        </w:rPr>
        <w:t>орган</w:t>
      </w:r>
      <w:r w:rsidR="004A41F2">
        <w:rPr>
          <w:b/>
          <w:sz w:val="28"/>
          <w:szCs w:val="28"/>
        </w:rPr>
        <w:t>і</w:t>
      </w:r>
      <w:r w:rsidR="00E3133F" w:rsidRPr="004A41F2">
        <w:rPr>
          <w:b/>
          <w:sz w:val="28"/>
          <w:szCs w:val="28"/>
        </w:rPr>
        <w:t xml:space="preserve"> </w:t>
      </w:r>
      <w:r w:rsidR="00E3133F" w:rsidRPr="00B26D75">
        <w:rPr>
          <w:b/>
          <w:sz w:val="28"/>
          <w:szCs w:val="28"/>
        </w:rPr>
        <w:t>місцевого самоврядування</w:t>
      </w:r>
    </w:p>
    <w:p w:rsidR="00E3133F" w:rsidRPr="00B26D75" w:rsidRDefault="00E3133F" w:rsidP="002B745A">
      <w:pPr>
        <w:ind w:firstLine="567"/>
        <w:jc w:val="both"/>
        <w:rPr>
          <w:sz w:val="28"/>
          <w:szCs w:val="28"/>
        </w:rPr>
      </w:pPr>
      <w:r w:rsidRPr="00B26D75">
        <w:rPr>
          <w:sz w:val="28"/>
          <w:szCs w:val="28"/>
        </w:rPr>
        <w:t xml:space="preserve">1. При </w:t>
      </w:r>
      <w:r w:rsidR="00FA3BD2">
        <w:rPr>
          <w:sz w:val="28"/>
          <w:szCs w:val="28"/>
        </w:rPr>
        <w:t>міській раді,</w:t>
      </w:r>
      <w:r w:rsidRPr="00B26D75">
        <w:rPr>
          <w:sz w:val="28"/>
          <w:szCs w:val="28"/>
        </w:rPr>
        <w:t xml:space="preserve"> її виконавчих органах та посадових особах місцевого самоврядування можуть утворюватися консультативно-дорадчі органи, метою яких є підготовка пропозицій щ</w:t>
      </w:r>
      <w:r w:rsidR="001111ED">
        <w:rPr>
          <w:sz w:val="28"/>
          <w:szCs w:val="28"/>
        </w:rPr>
        <w:t xml:space="preserve">одо вдосконалення роботи </w:t>
      </w:r>
      <w:r w:rsidR="001111ED" w:rsidRPr="004A41F2">
        <w:rPr>
          <w:sz w:val="28"/>
          <w:szCs w:val="28"/>
        </w:rPr>
        <w:t>органу</w:t>
      </w:r>
      <w:r w:rsidRPr="004A41F2">
        <w:rPr>
          <w:sz w:val="28"/>
          <w:szCs w:val="28"/>
        </w:rPr>
        <w:t xml:space="preserve"> </w:t>
      </w:r>
      <w:r w:rsidRPr="00B26D75">
        <w:rPr>
          <w:sz w:val="28"/>
          <w:szCs w:val="28"/>
        </w:rPr>
        <w:t xml:space="preserve">місцевого самоврядування, участь у розробленні </w:t>
      </w:r>
      <w:proofErr w:type="spellStart"/>
      <w:r w:rsidRPr="00B26D75">
        <w:rPr>
          <w:sz w:val="28"/>
          <w:szCs w:val="28"/>
        </w:rPr>
        <w:t>проєктів</w:t>
      </w:r>
      <w:proofErr w:type="spellEnd"/>
      <w:r w:rsidRPr="00B26D75">
        <w:rPr>
          <w:sz w:val="28"/>
          <w:szCs w:val="28"/>
        </w:rPr>
        <w:t xml:space="preserve"> рішень з важливих питань місцевого значення.</w:t>
      </w:r>
    </w:p>
    <w:p w:rsidR="00E3133F" w:rsidRPr="00B26D75" w:rsidRDefault="00E3133F" w:rsidP="002B745A">
      <w:pPr>
        <w:ind w:firstLine="567"/>
        <w:jc w:val="both"/>
        <w:rPr>
          <w:sz w:val="28"/>
          <w:szCs w:val="28"/>
        </w:rPr>
      </w:pPr>
      <w:r w:rsidRPr="00B26D75">
        <w:rPr>
          <w:sz w:val="28"/>
          <w:szCs w:val="28"/>
        </w:rPr>
        <w:t>2. Порядок утворення та форми роботи консультативно-дорадчих органів визначаються положеннями, затвердженими відповідним органом чи посадовою особою місцевого самоврядування, при якому вони створюються.</w:t>
      </w:r>
    </w:p>
    <w:p w:rsidR="000B250B" w:rsidRPr="00B26D75" w:rsidRDefault="000B250B" w:rsidP="002B745A">
      <w:pPr>
        <w:ind w:firstLine="567"/>
        <w:jc w:val="both"/>
        <w:rPr>
          <w:sz w:val="28"/>
          <w:szCs w:val="28"/>
        </w:rPr>
      </w:pPr>
    </w:p>
    <w:p w:rsidR="00E3133F" w:rsidRPr="00B26D75" w:rsidRDefault="00000831" w:rsidP="002B745A">
      <w:pPr>
        <w:ind w:firstLine="567"/>
        <w:jc w:val="both"/>
        <w:rPr>
          <w:b/>
          <w:sz w:val="28"/>
          <w:szCs w:val="28"/>
        </w:rPr>
      </w:pPr>
      <w:r w:rsidRPr="00B26D75">
        <w:rPr>
          <w:b/>
          <w:sz w:val="28"/>
          <w:szCs w:val="28"/>
        </w:rPr>
        <w:t>Стаття 19</w:t>
      </w:r>
      <w:r w:rsidR="00E3133F" w:rsidRPr="00B26D75">
        <w:rPr>
          <w:b/>
          <w:sz w:val="28"/>
          <w:szCs w:val="28"/>
        </w:rPr>
        <w:t xml:space="preserve">. </w:t>
      </w:r>
      <w:r w:rsidR="002D66F1" w:rsidRPr="002D66F1">
        <w:rPr>
          <w:b/>
          <w:bCs/>
          <w:sz w:val="28"/>
          <w:szCs w:val="28"/>
        </w:rPr>
        <w:t xml:space="preserve">Участь жителів </w:t>
      </w:r>
      <w:proofErr w:type="spellStart"/>
      <w:r w:rsidR="002D66F1" w:rsidRPr="002D66F1">
        <w:rPr>
          <w:b/>
          <w:bCs/>
          <w:sz w:val="28"/>
          <w:szCs w:val="28"/>
        </w:rPr>
        <w:t>Пологівської</w:t>
      </w:r>
      <w:proofErr w:type="spellEnd"/>
      <w:r w:rsidR="002D66F1" w:rsidRPr="002D66F1">
        <w:rPr>
          <w:b/>
          <w:bCs/>
          <w:sz w:val="28"/>
          <w:szCs w:val="28"/>
        </w:rPr>
        <w:t xml:space="preserve"> міської територіальної громади в роботі контрольно-наглядових органах юридичних осіб публічного права, утворених за рішенням міської ради</w:t>
      </w:r>
    </w:p>
    <w:p w:rsidR="00E3133F" w:rsidRPr="00B26D75" w:rsidRDefault="00E3133F" w:rsidP="002B745A">
      <w:pPr>
        <w:ind w:firstLine="567"/>
        <w:jc w:val="both"/>
        <w:rPr>
          <w:sz w:val="28"/>
          <w:szCs w:val="28"/>
        </w:rPr>
      </w:pPr>
      <w:r w:rsidRPr="00B26D75">
        <w:rPr>
          <w:sz w:val="28"/>
          <w:szCs w:val="28"/>
        </w:rPr>
        <w:t xml:space="preserve">1. Жителі </w:t>
      </w:r>
      <w:r w:rsidR="00EA4E2C">
        <w:rPr>
          <w:sz w:val="28"/>
          <w:szCs w:val="28"/>
        </w:rPr>
        <w:t>Громади</w:t>
      </w:r>
      <w:r w:rsidRPr="00B26D75">
        <w:rPr>
          <w:sz w:val="28"/>
          <w:szCs w:val="28"/>
        </w:rPr>
        <w:t xml:space="preserve"> можуть брати участь в роботі</w:t>
      </w:r>
      <w:r w:rsidR="00E37101" w:rsidRPr="00B26D75">
        <w:rPr>
          <w:sz w:val="28"/>
          <w:szCs w:val="28"/>
        </w:rPr>
        <w:t xml:space="preserve"> наглядових рад,</w:t>
      </w:r>
      <w:r w:rsidRPr="00B26D75">
        <w:rPr>
          <w:sz w:val="28"/>
          <w:szCs w:val="28"/>
        </w:rPr>
        <w:t xml:space="preserve"> контрольно-наглядових органів юридичних осіб публічного права, утворених за рішенням </w:t>
      </w:r>
      <w:r w:rsidR="00EA4E2C">
        <w:rPr>
          <w:sz w:val="28"/>
          <w:szCs w:val="28"/>
        </w:rPr>
        <w:t>міської ради</w:t>
      </w:r>
      <w:r w:rsidRPr="00B26D75">
        <w:rPr>
          <w:sz w:val="28"/>
          <w:szCs w:val="28"/>
        </w:rPr>
        <w:t xml:space="preserve">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E3133F" w:rsidRPr="00B26D75" w:rsidRDefault="00E3133F" w:rsidP="002B745A">
      <w:pPr>
        <w:ind w:firstLine="567"/>
        <w:jc w:val="both"/>
        <w:rPr>
          <w:sz w:val="28"/>
          <w:szCs w:val="28"/>
        </w:rPr>
      </w:pPr>
      <w:r w:rsidRPr="00B26D75">
        <w:rPr>
          <w:sz w:val="28"/>
          <w:szCs w:val="28"/>
        </w:rPr>
        <w:t xml:space="preserve">2. Порядок участі у відповідних </w:t>
      </w:r>
      <w:r w:rsidR="009B3039" w:rsidRPr="00B26D75">
        <w:rPr>
          <w:sz w:val="28"/>
          <w:szCs w:val="28"/>
        </w:rPr>
        <w:t xml:space="preserve">наглядових радах, </w:t>
      </w:r>
      <w:r w:rsidRPr="00B26D75">
        <w:rPr>
          <w:sz w:val="28"/>
          <w:szCs w:val="28"/>
        </w:rPr>
        <w:t>контрольно-наглядових органах визначається нормами відповідного законодавства</w:t>
      </w:r>
      <w:r w:rsidR="009B3039" w:rsidRPr="00B26D75">
        <w:rPr>
          <w:sz w:val="28"/>
          <w:szCs w:val="28"/>
        </w:rPr>
        <w:t xml:space="preserve"> та </w:t>
      </w:r>
      <w:r w:rsidR="00695E36" w:rsidRPr="00B26D75">
        <w:rPr>
          <w:sz w:val="28"/>
          <w:szCs w:val="28"/>
        </w:rPr>
        <w:t>актами</w:t>
      </w:r>
      <w:r w:rsidR="009B3039" w:rsidRPr="00B26D75">
        <w:rPr>
          <w:sz w:val="28"/>
          <w:szCs w:val="28"/>
        </w:rPr>
        <w:t xml:space="preserve"> ухваленими </w:t>
      </w:r>
      <w:r w:rsidR="00EA4E2C">
        <w:rPr>
          <w:sz w:val="28"/>
          <w:szCs w:val="28"/>
        </w:rPr>
        <w:t>міською радою</w:t>
      </w:r>
      <w:r w:rsidRPr="00B26D75">
        <w:rPr>
          <w:sz w:val="28"/>
          <w:szCs w:val="28"/>
        </w:rPr>
        <w:t>.</w:t>
      </w:r>
    </w:p>
    <w:p w:rsidR="009C7DDC" w:rsidRPr="00B26D75" w:rsidRDefault="009C7DDC" w:rsidP="002B745A">
      <w:pPr>
        <w:ind w:firstLine="567"/>
        <w:jc w:val="both"/>
        <w:rPr>
          <w:sz w:val="28"/>
          <w:szCs w:val="28"/>
        </w:rPr>
      </w:pPr>
    </w:p>
    <w:p w:rsidR="009B3039" w:rsidRPr="00B26D75" w:rsidRDefault="00000831" w:rsidP="002B745A">
      <w:pPr>
        <w:ind w:firstLine="567"/>
        <w:jc w:val="both"/>
        <w:rPr>
          <w:b/>
          <w:sz w:val="28"/>
          <w:szCs w:val="28"/>
        </w:rPr>
      </w:pPr>
      <w:r w:rsidRPr="00B26D75">
        <w:rPr>
          <w:b/>
          <w:sz w:val="28"/>
          <w:szCs w:val="28"/>
        </w:rPr>
        <w:t>Стаття 20</w:t>
      </w:r>
      <w:r w:rsidR="009B3039" w:rsidRPr="00B26D75">
        <w:rPr>
          <w:b/>
          <w:sz w:val="28"/>
          <w:szCs w:val="28"/>
        </w:rPr>
        <w:t xml:space="preserve">. Участь у розподілі коштів місцевого бюджету </w:t>
      </w:r>
    </w:p>
    <w:p w:rsidR="009B3039" w:rsidRPr="00B26D75" w:rsidRDefault="009B3039" w:rsidP="00B0335B">
      <w:pPr>
        <w:pStyle w:val="a6"/>
        <w:numPr>
          <w:ilvl w:val="0"/>
          <w:numId w:val="3"/>
        </w:numPr>
        <w:tabs>
          <w:tab w:val="left" w:pos="851"/>
        </w:tabs>
        <w:spacing w:after="0" w:line="240" w:lineRule="auto"/>
        <w:ind w:left="0" w:firstLine="567"/>
        <w:jc w:val="both"/>
        <w:rPr>
          <w:rFonts w:ascii="Times New Roman" w:hAnsi="Times New Roman" w:cs="Times New Roman"/>
          <w:sz w:val="28"/>
          <w:szCs w:val="28"/>
          <w:lang w:val="uk-UA"/>
        </w:rPr>
      </w:pPr>
      <w:r w:rsidRPr="00B26D75">
        <w:rPr>
          <w:rFonts w:ascii="Times New Roman" w:hAnsi="Times New Roman" w:cs="Times New Roman"/>
          <w:color w:val="000000"/>
          <w:sz w:val="28"/>
          <w:szCs w:val="28"/>
          <w:lang w:val="uk-UA"/>
        </w:rPr>
        <w:t>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w:t>
      </w:r>
      <w:r w:rsidR="00C054DE" w:rsidRPr="00B26D75">
        <w:rPr>
          <w:rFonts w:ascii="Times New Roman" w:hAnsi="Times New Roman" w:cs="Times New Roman"/>
          <w:color w:val="000000"/>
          <w:sz w:val="28"/>
          <w:szCs w:val="28"/>
          <w:lang w:val="uk-UA"/>
        </w:rPr>
        <w:t xml:space="preserve"> через створення </w:t>
      </w:r>
      <w:proofErr w:type="spellStart"/>
      <w:r w:rsidR="00C054DE" w:rsidRPr="00B26D75">
        <w:rPr>
          <w:rFonts w:ascii="Times New Roman" w:hAnsi="Times New Roman" w:cs="Times New Roman"/>
          <w:color w:val="000000"/>
          <w:sz w:val="28"/>
          <w:szCs w:val="28"/>
          <w:lang w:val="uk-UA"/>
        </w:rPr>
        <w:t>проє</w:t>
      </w:r>
      <w:r w:rsidRPr="00B26D75">
        <w:rPr>
          <w:rFonts w:ascii="Times New Roman" w:hAnsi="Times New Roman" w:cs="Times New Roman"/>
          <w:color w:val="000000"/>
          <w:sz w:val="28"/>
          <w:szCs w:val="28"/>
          <w:lang w:val="uk-UA"/>
        </w:rPr>
        <w:t>ктів</w:t>
      </w:r>
      <w:proofErr w:type="spellEnd"/>
      <w:r w:rsidRPr="00B26D75">
        <w:rPr>
          <w:rFonts w:ascii="Times New Roman" w:hAnsi="Times New Roman" w:cs="Times New Roman"/>
          <w:color w:val="000000"/>
          <w:sz w:val="28"/>
          <w:szCs w:val="28"/>
          <w:lang w:val="uk-UA"/>
        </w:rPr>
        <w:t xml:space="preserve"> для покращення розвитку </w:t>
      </w:r>
      <w:r w:rsidR="00BC48AD">
        <w:rPr>
          <w:rFonts w:ascii="Times New Roman" w:hAnsi="Times New Roman" w:cs="Times New Roman"/>
          <w:color w:val="000000"/>
          <w:sz w:val="28"/>
          <w:szCs w:val="28"/>
          <w:lang w:val="uk-UA"/>
        </w:rPr>
        <w:t>Громади</w:t>
      </w:r>
      <w:r w:rsidRPr="00B26D75">
        <w:rPr>
          <w:rFonts w:ascii="Times New Roman" w:hAnsi="Times New Roman" w:cs="Times New Roman"/>
          <w:color w:val="000000"/>
          <w:sz w:val="28"/>
          <w:szCs w:val="28"/>
          <w:lang w:val="uk-UA"/>
        </w:rPr>
        <w:t xml:space="preserve"> та/або голосування за них. Це спосіб визначення напрямів викор</w:t>
      </w:r>
      <w:r w:rsidR="00C054DE" w:rsidRPr="00B26D75">
        <w:rPr>
          <w:rFonts w:ascii="Times New Roman" w:hAnsi="Times New Roman" w:cs="Times New Roman"/>
          <w:color w:val="000000"/>
          <w:sz w:val="28"/>
          <w:szCs w:val="28"/>
          <w:lang w:val="uk-UA"/>
        </w:rPr>
        <w:t>истання видаткової частини міського</w:t>
      </w:r>
      <w:r w:rsidRPr="00B26D75">
        <w:rPr>
          <w:rFonts w:ascii="Times New Roman" w:hAnsi="Times New Roman" w:cs="Times New Roman"/>
          <w:color w:val="000000"/>
          <w:sz w:val="28"/>
          <w:szCs w:val="28"/>
          <w:lang w:val="uk-UA"/>
        </w:rPr>
        <w:t xml:space="preserve"> бюджету за допомогою прямого волевиявлення жителів </w:t>
      </w:r>
      <w:r w:rsidR="00BC48AD">
        <w:rPr>
          <w:rFonts w:ascii="Times New Roman" w:hAnsi="Times New Roman" w:cs="Times New Roman"/>
          <w:color w:val="000000"/>
          <w:sz w:val="28"/>
          <w:szCs w:val="28"/>
          <w:lang w:val="uk-UA"/>
        </w:rPr>
        <w:t>Громади</w:t>
      </w:r>
      <w:r w:rsidRPr="00B26D75">
        <w:rPr>
          <w:rFonts w:ascii="Times New Roman" w:hAnsi="Times New Roman" w:cs="Times New Roman"/>
          <w:color w:val="000000"/>
          <w:sz w:val="28"/>
          <w:szCs w:val="28"/>
          <w:lang w:val="uk-UA"/>
        </w:rPr>
        <w:t xml:space="preserve">. </w:t>
      </w:r>
    </w:p>
    <w:p w:rsidR="009B3039" w:rsidRPr="00B26D75" w:rsidRDefault="009B3039" w:rsidP="00B0335B">
      <w:pPr>
        <w:pStyle w:val="a6"/>
        <w:numPr>
          <w:ilvl w:val="0"/>
          <w:numId w:val="3"/>
        </w:numPr>
        <w:tabs>
          <w:tab w:val="left" w:pos="851"/>
        </w:tabs>
        <w:spacing w:after="0" w:line="240" w:lineRule="auto"/>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Форми та порядок безпосередньої участі</w:t>
      </w:r>
      <w:r w:rsidR="00695E36" w:rsidRPr="00B26D75">
        <w:rPr>
          <w:rFonts w:ascii="Times New Roman" w:hAnsi="Times New Roman" w:cs="Times New Roman"/>
          <w:sz w:val="28"/>
          <w:szCs w:val="28"/>
          <w:lang w:val="uk-UA"/>
        </w:rPr>
        <w:t xml:space="preserve"> жителів </w:t>
      </w:r>
      <w:r w:rsidR="00BC48AD">
        <w:rPr>
          <w:rFonts w:ascii="Times New Roman" w:hAnsi="Times New Roman" w:cs="Times New Roman"/>
          <w:color w:val="000000"/>
          <w:sz w:val="28"/>
          <w:szCs w:val="28"/>
          <w:lang w:val="uk-UA"/>
        </w:rPr>
        <w:t>Громади</w:t>
      </w:r>
      <w:r w:rsidRPr="00B26D75">
        <w:rPr>
          <w:rFonts w:ascii="Times New Roman" w:hAnsi="Times New Roman" w:cs="Times New Roman"/>
          <w:sz w:val="28"/>
          <w:szCs w:val="28"/>
          <w:lang w:val="uk-UA"/>
        </w:rPr>
        <w:t xml:space="preserve"> у розподілі коштів місцевого бюджету визначаються </w:t>
      </w:r>
      <w:r w:rsidR="00BC48AD">
        <w:rPr>
          <w:rFonts w:ascii="Times New Roman" w:hAnsi="Times New Roman" w:cs="Times New Roman"/>
          <w:sz w:val="28"/>
          <w:szCs w:val="28"/>
          <w:lang w:val="uk-UA"/>
        </w:rPr>
        <w:t>міською радою</w:t>
      </w:r>
      <w:r w:rsidRPr="00B26D75">
        <w:rPr>
          <w:rFonts w:ascii="Times New Roman" w:hAnsi="Times New Roman" w:cs="Times New Roman"/>
          <w:sz w:val="28"/>
          <w:szCs w:val="28"/>
          <w:lang w:val="uk-UA"/>
        </w:rPr>
        <w:t xml:space="preserve">, а результати участі </w:t>
      </w:r>
      <w:r w:rsidR="00BC48AD">
        <w:rPr>
          <w:rFonts w:ascii="Times New Roman" w:hAnsi="Times New Roman" w:cs="Times New Roman"/>
          <w:color w:val="000000"/>
          <w:sz w:val="28"/>
          <w:szCs w:val="28"/>
          <w:lang w:val="uk-UA"/>
        </w:rPr>
        <w:t>Громади</w:t>
      </w:r>
      <w:r w:rsidR="00BC48AD" w:rsidRPr="00B26D75">
        <w:rPr>
          <w:rFonts w:ascii="Times New Roman" w:hAnsi="Times New Roman" w:cs="Times New Roman"/>
          <w:sz w:val="28"/>
          <w:szCs w:val="28"/>
          <w:lang w:val="uk-UA"/>
        </w:rPr>
        <w:t xml:space="preserve"> </w:t>
      </w:r>
      <w:r w:rsidRPr="00B26D75">
        <w:rPr>
          <w:rFonts w:ascii="Times New Roman" w:hAnsi="Times New Roman" w:cs="Times New Roman"/>
          <w:sz w:val="28"/>
          <w:szCs w:val="28"/>
          <w:lang w:val="uk-UA"/>
        </w:rPr>
        <w:t>у розподілі коштів місцевого бюджету обов’язково врахов</w:t>
      </w:r>
      <w:r w:rsidR="00C054DE" w:rsidRPr="00B26D75">
        <w:rPr>
          <w:rFonts w:ascii="Times New Roman" w:hAnsi="Times New Roman" w:cs="Times New Roman"/>
          <w:sz w:val="28"/>
          <w:szCs w:val="28"/>
          <w:lang w:val="uk-UA"/>
        </w:rPr>
        <w:t xml:space="preserve">уються </w:t>
      </w:r>
      <w:r w:rsidR="00BC48AD">
        <w:rPr>
          <w:rFonts w:ascii="Times New Roman" w:hAnsi="Times New Roman" w:cs="Times New Roman"/>
          <w:sz w:val="28"/>
          <w:szCs w:val="28"/>
          <w:lang w:val="uk-UA"/>
        </w:rPr>
        <w:t xml:space="preserve">міською радою </w:t>
      </w:r>
      <w:r w:rsidR="00C054DE" w:rsidRPr="00B26D75">
        <w:rPr>
          <w:rFonts w:ascii="Times New Roman" w:hAnsi="Times New Roman" w:cs="Times New Roman"/>
          <w:sz w:val="28"/>
          <w:szCs w:val="28"/>
          <w:lang w:val="uk-UA"/>
        </w:rPr>
        <w:t>при плануванні міського</w:t>
      </w:r>
      <w:r w:rsidRPr="00B26D75">
        <w:rPr>
          <w:rFonts w:ascii="Times New Roman" w:hAnsi="Times New Roman" w:cs="Times New Roman"/>
          <w:sz w:val="28"/>
          <w:szCs w:val="28"/>
          <w:lang w:val="uk-UA"/>
        </w:rPr>
        <w:t xml:space="preserve"> бюджету на відповідний рік. </w:t>
      </w:r>
    </w:p>
    <w:p w:rsidR="009B3039" w:rsidRPr="00B26D75" w:rsidRDefault="009B3039" w:rsidP="00B0335B">
      <w:pPr>
        <w:pStyle w:val="a6"/>
        <w:numPr>
          <w:ilvl w:val="0"/>
          <w:numId w:val="3"/>
        </w:numPr>
        <w:tabs>
          <w:tab w:val="left" w:pos="851"/>
        </w:tabs>
        <w:spacing w:after="0" w:line="240" w:lineRule="auto"/>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Громадський бюджет</w:t>
      </w:r>
      <w:r w:rsidR="00695E36" w:rsidRPr="00B26D75">
        <w:rPr>
          <w:rFonts w:ascii="Times New Roman" w:hAnsi="Times New Roman" w:cs="Times New Roman"/>
          <w:sz w:val="28"/>
          <w:szCs w:val="28"/>
          <w:lang w:val="uk-UA"/>
        </w:rPr>
        <w:t xml:space="preserve"> </w:t>
      </w:r>
      <w:proofErr w:type="spellStart"/>
      <w:r w:rsidR="00695E36" w:rsidRPr="00B26D75">
        <w:rPr>
          <w:rFonts w:ascii="Times New Roman" w:hAnsi="Times New Roman" w:cs="Times New Roman"/>
          <w:sz w:val="28"/>
          <w:szCs w:val="28"/>
          <w:lang w:val="uk-UA"/>
        </w:rPr>
        <w:t>Пологівської</w:t>
      </w:r>
      <w:proofErr w:type="spellEnd"/>
      <w:r w:rsidR="00695E36" w:rsidRPr="00B26D75">
        <w:rPr>
          <w:rFonts w:ascii="Times New Roman" w:hAnsi="Times New Roman" w:cs="Times New Roman"/>
          <w:sz w:val="28"/>
          <w:szCs w:val="28"/>
          <w:lang w:val="uk-UA"/>
        </w:rPr>
        <w:t xml:space="preserve"> міської</w:t>
      </w:r>
      <w:r w:rsidRPr="00B26D75">
        <w:rPr>
          <w:rFonts w:ascii="Times New Roman" w:hAnsi="Times New Roman" w:cs="Times New Roman"/>
          <w:sz w:val="28"/>
          <w:szCs w:val="28"/>
          <w:lang w:val="uk-UA"/>
        </w:rPr>
        <w:t xml:space="preserve"> територіальної громади (далі – громадський бюджет) – це частина бюджету</w:t>
      </w:r>
      <w:r w:rsidR="00695E36" w:rsidRPr="00B26D75">
        <w:rPr>
          <w:rFonts w:ascii="Times New Roman" w:hAnsi="Times New Roman" w:cs="Times New Roman"/>
          <w:sz w:val="28"/>
          <w:szCs w:val="28"/>
          <w:lang w:val="uk-UA"/>
        </w:rPr>
        <w:t xml:space="preserve"> </w:t>
      </w:r>
      <w:r w:rsidR="00BC48AD">
        <w:rPr>
          <w:rFonts w:ascii="Times New Roman" w:hAnsi="Times New Roman" w:cs="Times New Roman"/>
          <w:color w:val="000000"/>
          <w:sz w:val="28"/>
          <w:szCs w:val="28"/>
          <w:lang w:val="uk-UA"/>
        </w:rPr>
        <w:t>Громади</w:t>
      </w:r>
      <w:r w:rsidRPr="00B26D75">
        <w:rPr>
          <w:rFonts w:ascii="Times New Roman" w:hAnsi="Times New Roman" w:cs="Times New Roman"/>
          <w:sz w:val="28"/>
          <w:szCs w:val="28"/>
          <w:lang w:val="uk-UA"/>
        </w:rPr>
        <w:t>, за рахунок якого здійснюється фінансування визначених безпосередньо членами</w:t>
      </w:r>
      <w:r w:rsidR="00BC48AD" w:rsidRPr="00BC48AD">
        <w:rPr>
          <w:rFonts w:ascii="Times New Roman" w:hAnsi="Times New Roman" w:cs="Times New Roman"/>
          <w:color w:val="000000"/>
          <w:sz w:val="28"/>
          <w:szCs w:val="28"/>
          <w:lang w:val="uk-UA"/>
        </w:rPr>
        <w:t xml:space="preserve"> </w:t>
      </w:r>
      <w:r w:rsidR="00BC48AD">
        <w:rPr>
          <w:rFonts w:ascii="Times New Roman" w:hAnsi="Times New Roman" w:cs="Times New Roman"/>
          <w:color w:val="000000"/>
          <w:sz w:val="28"/>
          <w:szCs w:val="28"/>
          <w:lang w:val="uk-UA"/>
        </w:rPr>
        <w:t>Громади</w:t>
      </w:r>
      <w:r w:rsidR="00BC48AD" w:rsidRPr="00B26D75">
        <w:rPr>
          <w:rFonts w:ascii="Times New Roman" w:hAnsi="Times New Roman" w:cs="Times New Roman"/>
          <w:sz w:val="28"/>
          <w:szCs w:val="28"/>
          <w:lang w:val="uk-UA"/>
        </w:rPr>
        <w:t xml:space="preserve"> </w:t>
      </w:r>
      <w:r w:rsidRPr="00B26D75">
        <w:rPr>
          <w:rFonts w:ascii="Times New Roman" w:hAnsi="Times New Roman" w:cs="Times New Roman"/>
          <w:sz w:val="28"/>
          <w:szCs w:val="28"/>
          <w:lang w:val="uk-UA"/>
        </w:rPr>
        <w:t>заходів, виконання робіт та надання послуг відповідно до оформле</w:t>
      </w:r>
      <w:r w:rsidR="00C054DE" w:rsidRPr="00B26D75">
        <w:rPr>
          <w:rFonts w:ascii="Times New Roman" w:hAnsi="Times New Roman" w:cs="Times New Roman"/>
          <w:sz w:val="28"/>
          <w:szCs w:val="28"/>
          <w:lang w:val="uk-UA"/>
        </w:rPr>
        <w:t xml:space="preserve">них в установленому порядку </w:t>
      </w:r>
      <w:proofErr w:type="spellStart"/>
      <w:r w:rsidR="00C054DE" w:rsidRPr="00B26D75">
        <w:rPr>
          <w:rFonts w:ascii="Times New Roman" w:hAnsi="Times New Roman" w:cs="Times New Roman"/>
          <w:sz w:val="28"/>
          <w:szCs w:val="28"/>
          <w:lang w:val="uk-UA"/>
        </w:rPr>
        <w:t>проє</w:t>
      </w:r>
      <w:r w:rsidRPr="00B26D75">
        <w:rPr>
          <w:rFonts w:ascii="Times New Roman" w:hAnsi="Times New Roman" w:cs="Times New Roman"/>
          <w:sz w:val="28"/>
          <w:szCs w:val="28"/>
          <w:lang w:val="uk-UA"/>
        </w:rPr>
        <w:t>ктів</w:t>
      </w:r>
      <w:proofErr w:type="spellEnd"/>
      <w:r w:rsidRPr="00B26D75">
        <w:rPr>
          <w:rFonts w:ascii="Times New Roman" w:hAnsi="Times New Roman" w:cs="Times New Roman"/>
          <w:sz w:val="28"/>
          <w:szCs w:val="28"/>
          <w:lang w:val="uk-UA"/>
        </w:rPr>
        <w:t>, що стали переможцями конкурсного відбору.</w:t>
      </w:r>
    </w:p>
    <w:p w:rsidR="009B3039" w:rsidRPr="00B26D75" w:rsidRDefault="009B3039" w:rsidP="00B0335B">
      <w:pPr>
        <w:pStyle w:val="a6"/>
        <w:numPr>
          <w:ilvl w:val="0"/>
          <w:numId w:val="3"/>
        </w:numPr>
        <w:tabs>
          <w:tab w:val="left" w:pos="851"/>
        </w:tabs>
        <w:spacing w:after="0" w:line="240" w:lineRule="auto"/>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Кошти громадського бюджету </w:t>
      </w:r>
      <w:r w:rsidR="00C054DE" w:rsidRPr="00B26D75">
        <w:rPr>
          <w:rFonts w:ascii="Times New Roman" w:hAnsi="Times New Roman" w:cs="Times New Roman"/>
          <w:sz w:val="28"/>
          <w:szCs w:val="28"/>
          <w:lang w:val="uk-UA"/>
        </w:rPr>
        <w:t xml:space="preserve">спрямовуються на реалізацію </w:t>
      </w:r>
      <w:proofErr w:type="spellStart"/>
      <w:r w:rsidR="00C054DE" w:rsidRPr="00B26D75">
        <w:rPr>
          <w:rFonts w:ascii="Times New Roman" w:hAnsi="Times New Roman" w:cs="Times New Roman"/>
          <w:sz w:val="28"/>
          <w:szCs w:val="28"/>
          <w:lang w:val="uk-UA"/>
        </w:rPr>
        <w:t>проє</w:t>
      </w:r>
      <w:r w:rsidRPr="00B26D75">
        <w:rPr>
          <w:rFonts w:ascii="Times New Roman" w:hAnsi="Times New Roman" w:cs="Times New Roman"/>
          <w:sz w:val="28"/>
          <w:szCs w:val="28"/>
          <w:lang w:val="uk-UA"/>
        </w:rPr>
        <w:t>ктів</w:t>
      </w:r>
      <w:proofErr w:type="spellEnd"/>
      <w:r w:rsidRPr="00B26D75">
        <w:rPr>
          <w:rFonts w:ascii="Times New Roman" w:hAnsi="Times New Roman" w:cs="Times New Roman"/>
          <w:sz w:val="28"/>
          <w:szCs w:val="28"/>
          <w:lang w:val="uk-UA"/>
        </w:rPr>
        <w:t xml:space="preserve"> розвитку </w:t>
      </w:r>
      <w:r w:rsidR="00BC48AD">
        <w:rPr>
          <w:rFonts w:ascii="Times New Roman" w:hAnsi="Times New Roman" w:cs="Times New Roman"/>
          <w:color w:val="000000"/>
          <w:sz w:val="28"/>
          <w:szCs w:val="28"/>
          <w:lang w:val="uk-UA"/>
        </w:rPr>
        <w:t>Громади</w:t>
      </w:r>
      <w:r w:rsidRPr="00B26D75">
        <w:rPr>
          <w:rFonts w:ascii="Times New Roman" w:hAnsi="Times New Roman" w:cs="Times New Roman"/>
          <w:sz w:val="28"/>
          <w:szCs w:val="28"/>
          <w:lang w:val="uk-UA"/>
        </w:rPr>
        <w:t xml:space="preserve">, які надійшли до </w:t>
      </w:r>
      <w:r w:rsidR="00867A29">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від жителів </w:t>
      </w:r>
      <w:r w:rsidR="00867A29">
        <w:rPr>
          <w:rFonts w:ascii="Times New Roman" w:hAnsi="Times New Roman" w:cs="Times New Roman"/>
          <w:sz w:val="28"/>
          <w:szCs w:val="28"/>
          <w:lang w:val="uk-UA"/>
        </w:rPr>
        <w:t>Громади.</w:t>
      </w:r>
    </w:p>
    <w:p w:rsidR="009B3039" w:rsidRPr="00B26D75" w:rsidRDefault="009B3039" w:rsidP="00B0335B">
      <w:pPr>
        <w:pStyle w:val="a6"/>
        <w:numPr>
          <w:ilvl w:val="0"/>
          <w:numId w:val="3"/>
        </w:numPr>
        <w:tabs>
          <w:tab w:val="left" w:pos="851"/>
        </w:tabs>
        <w:spacing w:after="0" w:line="240" w:lineRule="auto"/>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Порядок про</w:t>
      </w:r>
      <w:r w:rsidR="00695E36" w:rsidRPr="00B26D75">
        <w:rPr>
          <w:rFonts w:ascii="Times New Roman" w:hAnsi="Times New Roman" w:cs="Times New Roman"/>
          <w:sz w:val="28"/>
          <w:szCs w:val="28"/>
          <w:lang w:val="uk-UA"/>
        </w:rPr>
        <w:t xml:space="preserve">ведення конкурсного відбору </w:t>
      </w:r>
      <w:proofErr w:type="spellStart"/>
      <w:r w:rsidR="00695E36" w:rsidRPr="00B26D75">
        <w:rPr>
          <w:rFonts w:ascii="Times New Roman" w:hAnsi="Times New Roman" w:cs="Times New Roman"/>
          <w:sz w:val="28"/>
          <w:szCs w:val="28"/>
          <w:lang w:val="uk-UA"/>
        </w:rPr>
        <w:t>проє</w:t>
      </w:r>
      <w:r w:rsidRPr="00B26D75">
        <w:rPr>
          <w:rFonts w:ascii="Times New Roman" w:hAnsi="Times New Roman" w:cs="Times New Roman"/>
          <w:sz w:val="28"/>
          <w:szCs w:val="28"/>
          <w:lang w:val="uk-UA"/>
        </w:rPr>
        <w:t>ктів</w:t>
      </w:r>
      <w:proofErr w:type="spellEnd"/>
      <w:r w:rsidRPr="00B26D75">
        <w:rPr>
          <w:rFonts w:ascii="Times New Roman" w:hAnsi="Times New Roman" w:cs="Times New Roman"/>
          <w:sz w:val="28"/>
          <w:szCs w:val="28"/>
          <w:lang w:val="uk-UA"/>
        </w:rPr>
        <w:t xml:space="preserve">, які фінансуються за рахунок коштів громадського бюджету, визначається Положенням про громадський бюджет </w:t>
      </w:r>
      <w:proofErr w:type="spellStart"/>
      <w:r w:rsidR="00C054DE" w:rsidRPr="00B26D75">
        <w:rPr>
          <w:rFonts w:ascii="Times New Roman" w:hAnsi="Times New Roman" w:cs="Times New Roman"/>
          <w:bCs/>
          <w:sz w:val="28"/>
          <w:szCs w:val="28"/>
          <w:lang w:val="uk-UA"/>
        </w:rPr>
        <w:t>Пологівської</w:t>
      </w:r>
      <w:proofErr w:type="spellEnd"/>
      <w:r w:rsidR="00695E36" w:rsidRPr="00B26D75">
        <w:rPr>
          <w:rFonts w:ascii="Times New Roman" w:hAnsi="Times New Roman" w:cs="Times New Roman"/>
          <w:bCs/>
          <w:sz w:val="28"/>
          <w:szCs w:val="28"/>
          <w:lang w:val="uk-UA"/>
        </w:rPr>
        <w:t xml:space="preserve"> міської</w:t>
      </w:r>
      <w:r w:rsidRPr="00B26D75">
        <w:rPr>
          <w:rFonts w:ascii="Times New Roman" w:hAnsi="Times New Roman" w:cs="Times New Roman"/>
          <w:sz w:val="28"/>
          <w:szCs w:val="28"/>
          <w:lang w:val="uk-UA"/>
        </w:rPr>
        <w:t xml:space="preserve"> територіальної громади, що затверджується </w:t>
      </w:r>
      <w:r w:rsidR="00867A29">
        <w:rPr>
          <w:rFonts w:ascii="Times New Roman" w:hAnsi="Times New Roman" w:cs="Times New Roman"/>
          <w:sz w:val="28"/>
          <w:szCs w:val="28"/>
          <w:lang w:val="uk-UA"/>
        </w:rPr>
        <w:t>міською радою</w:t>
      </w:r>
      <w:r w:rsidR="00C054DE" w:rsidRPr="00B26D75">
        <w:rPr>
          <w:rFonts w:ascii="Times New Roman" w:hAnsi="Times New Roman" w:cs="Times New Roman"/>
          <w:sz w:val="28"/>
          <w:szCs w:val="28"/>
          <w:lang w:val="uk-UA"/>
        </w:rPr>
        <w:t>.</w:t>
      </w:r>
    </w:p>
    <w:p w:rsidR="009B3039" w:rsidRPr="00B26D75" w:rsidRDefault="009B3039" w:rsidP="002B745A">
      <w:pPr>
        <w:ind w:firstLine="567"/>
        <w:jc w:val="both"/>
        <w:rPr>
          <w:sz w:val="28"/>
          <w:szCs w:val="28"/>
        </w:rPr>
      </w:pPr>
    </w:p>
    <w:p w:rsidR="00C054DE" w:rsidRPr="00B26D75" w:rsidRDefault="00000831" w:rsidP="002B745A">
      <w:pPr>
        <w:ind w:firstLine="567"/>
        <w:jc w:val="both"/>
        <w:rPr>
          <w:b/>
          <w:sz w:val="28"/>
          <w:szCs w:val="28"/>
        </w:rPr>
      </w:pPr>
      <w:r w:rsidRPr="00B26D75">
        <w:rPr>
          <w:b/>
          <w:sz w:val="28"/>
          <w:szCs w:val="28"/>
        </w:rPr>
        <w:t>Стаття 21</w:t>
      </w:r>
      <w:r w:rsidR="00C054DE" w:rsidRPr="00B26D75">
        <w:rPr>
          <w:b/>
          <w:sz w:val="28"/>
          <w:szCs w:val="28"/>
        </w:rPr>
        <w:t>. Органи самоорганізації населення</w:t>
      </w:r>
    </w:p>
    <w:p w:rsidR="00C054DE" w:rsidRPr="00B26D75" w:rsidRDefault="00C054DE" w:rsidP="00B0335B">
      <w:pPr>
        <w:pStyle w:val="HTML"/>
        <w:numPr>
          <w:ilvl w:val="0"/>
          <w:numId w:val="4"/>
        </w:numPr>
        <w:shd w:val="clear" w:color="auto" w:fill="FFFFFF"/>
        <w:tabs>
          <w:tab w:val="clear" w:pos="916"/>
          <w:tab w:val="left" w:pos="0"/>
          <w:tab w:val="left" w:pos="851"/>
        </w:tabs>
        <w:ind w:left="0" w:firstLine="567"/>
        <w:jc w:val="both"/>
        <w:rPr>
          <w:rFonts w:ascii="Times New Roman" w:hAnsi="Times New Roman" w:cs="Times New Roman"/>
          <w:color w:val="000000"/>
          <w:sz w:val="28"/>
          <w:szCs w:val="28"/>
          <w:lang w:val="uk-UA" w:eastAsia="uk-UA"/>
        </w:rPr>
      </w:pPr>
      <w:r w:rsidRPr="00B26D75">
        <w:rPr>
          <w:rFonts w:ascii="Times New Roman" w:hAnsi="Times New Roman" w:cs="Times New Roman"/>
          <w:color w:val="000000"/>
          <w:sz w:val="28"/>
          <w:szCs w:val="28"/>
          <w:lang w:val="uk-UA"/>
        </w:rPr>
        <w:t>Органи самоорганізації населення є елементом системи місцевого самоврядування й</w:t>
      </w:r>
      <w:r w:rsidRPr="00B26D75">
        <w:rPr>
          <w:rFonts w:ascii="Times New Roman" w:hAnsi="Times New Roman" w:cs="Times New Roman"/>
          <w:color w:val="000000"/>
          <w:sz w:val="28"/>
          <w:szCs w:val="28"/>
          <w:lang w:val="uk-UA" w:eastAsia="uk-UA"/>
        </w:rPr>
        <w:t xml:space="preserve"> однією з форм участі </w:t>
      </w:r>
      <w:r w:rsidR="00F26675" w:rsidRPr="00B26D75">
        <w:rPr>
          <w:rFonts w:ascii="Times New Roman" w:hAnsi="Times New Roman" w:cs="Times New Roman"/>
          <w:color w:val="000000"/>
          <w:sz w:val="28"/>
          <w:szCs w:val="28"/>
          <w:lang w:val="uk-UA" w:eastAsia="uk-UA"/>
        </w:rPr>
        <w:t>жителів</w:t>
      </w:r>
      <w:r w:rsidRPr="00B26D75">
        <w:rPr>
          <w:rFonts w:ascii="Times New Roman" w:hAnsi="Times New Roman" w:cs="Times New Roman"/>
          <w:color w:val="000000"/>
          <w:sz w:val="28"/>
          <w:szCs w:val="28"/>
          <w:lang w:val="uk-UA" w:eastAsia="uk-UA"/>
        </w:rPr>
        <w:t xml:space="preserve"> </w:t>
      </w:r>
      <w:r w:rsidR="00867A29">
        <w:rPr>
          <w:rFonts w:ascii="Times New Roman" w:hAnsi="Times New Roman" w:cs="Times New Roman"/>
          <w:color w:val="000000"/>
          <w:sz w:val="28"/>
          <w:szCs w:val="28"/>
          <w:lang w:val="uk-UA" w:eastAsia="uk-UA"/>
        </w:rPr>
        <w:t>Громади</w:t>
      </w:r>
      <w:r w:rsidRPr="00B26D75">
        <w:rPr>
          <w:rFonts w:ascii="Times New Roman" w:hAnsi="Times New Roman" w:cs="Times New Roman"/>
          <w:color w:val="000000"/>
          <w:sz w:val="28"/>
          <w:szCs w:val="28"/>
          <w:lang w:val="uk-UA" w:eastAsia="uk-UA"/>
        </w:rPr>
        <w:t xml:space="preserve"> у вирішенні окремих питань місцевого значення.</w:t>
      </w:r>
      <w:r w:rsidRPr="00B26D75">
        <w:rPr>
          <w:rFonts w:ascii="Times New Roman" w:hAnsi="Times New Roman" w:cs="Times New Roman"/>
          <w:color w:val="000000"/>
          <w:sz w:val="28"/>
          <w:szCs w:val="28"/>
          <w:lang w:val="uk-UA"/>
        </w:rPr>
        <w:t xml:space="preserve"> Правовий статус, порядок організації та діяльності органів самоорганізації населення за місцем проживання визначаються законом.</w:t>
      </w:r>
      <w:bookmarkStart w:id="2" w:name="o12"/>
      <w:bookmarkStart w:id="3" w:name="o13"/>
      <w:bookmarkStart w:id="4" w:name="o14"/>
      <w:bookmarkStart w:id="5" w:name="o15"/>
      <w:bookmarkStart w:id="6" w:name="o16"/>
      <w:bookmarkEnd w:id="2"/>
      <w:bookmarkEnd w:id="3"/>
      <w:bookmarkEnd w:id="4"/>
      <w:bookmarkEnd w:id="5"/>
      <w:bookmarkEnd w:id="6"/>
    </w:p>
    <w:p w:rsidR="00603AC9" w:rsidRPr="00B26D75" w:rsidRDefault="00C054DE" w:rsidP="00B0335B">
      <w:pPr>
        <w:pStyle w:val="HTML"/>
        <w:numPr>
          <w:ilvl w:val="0"/>
          <w:numId w:val="4"/>
        </w:numPr>
        <w:shd w:val="clear" w:color="auto" w:fill="FFFFFF"/>
        <w:tabs>
          <w:tab w:val="clear" w:pos="916"/>
          <w:tab w:val="left" w:pos="0"/>
          <w:tab w:val="left" w:pos="851"/>
        </w:tabs>
        <w:ind w:left="0" w:firstLine="567"/>
        <w:jc w:val="both"/>
        <w:rPr>
          <w:rFonts w:ascii="Times New Roman" w:hAnsi="Times New Roman" w:cs="Times New Roman"/>
          <w:color w:val="000000"/>
          <w:sz w:val="28"/>
          <w:szCs w:val="28"/>
          <w:lang w:val="uk-UA" w:eastAsia="uk-UA"/>
        </w:rPr>
      </w:pPr>
      <w:r w:rsidRPr="00B26D75">
        <w:rPr>
          <w:rFonts w:ascii="Times New Roman" w:hAnsi="Times New Roman" w:cs="Times New Roman"/>
          <w:color w:val="000000"/>
          <w:sz w:val="28"/>
          <w:szCs w:val="28"/>
          <w:shd w:val="clear" w:color="auto" w:fill="FFFFFF"/>
          <w:lang w:val="uk-UA"/>
        </w:rPr>
        <w:t xml:space="preserve">За ініціативою жителів </w:t>
      </w:r>
      <w:r w:rsidR="00867A29">
        <w:rPr>
          <w:rFonts w:ascii="Times New Roman" w:hAnsi="Times New Roman" w:cs="Times New Roman"/>
          <w:color w:val="000000"/>
          <w:sz w:val="28"/>
          <w:szCs w:val="28"/>
          <w:shd w:val="clear" w:color="auto" w:fill="FFFFFF"/>
          <w:lang w:val="uk-UA"/>
        </w:rPr>
        <w:t>міська рада</w:t>
      </w:r>
      <w:r w:rsidRPr="00B26D75">
        <w:rPr>
          <w:rFonts w:ascii="Times New Roman" w:hAnsi="Times New Roman" w:cs="Times New Roman"/>
          <w:color w:val="000000"/>
          <w:sz w:val="28"/>
          <w:szCs w:val="28"/>
          <w:shd w:val="clear" w:color="auto" w:fill="FFFFFF"/>
          <w:lang w:val="uk-UA"/>
        </w:rPr>
        <w:t xml:space="preserve">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r w:rsidRPr="00B26D75">
        <w:rPr>
          <w:rFonts w:ascii="Times New Roman" w:hAnsi="Times New Roman" w:cs="Times New Roman"/>
          <w:color w:val="292B2C"/>
          <w:sz w:val="28"/>
          <w:szCs w:val="28"/>
          <w:lang w:val="uk-UA"/>
        </w:rPr>
        <w:t>.</w:t>
      </w:r>
    </w:p>
    <w:p w:rsidR="00A86DA0" w:rsidRPr="00B26D75" w:rsidRDefault="00A86DA0" w:rsidP="002B745A">
      <w:pPr>
        <w:pStyle w:val="2"/>
        <w:shd w:val="clear" w:color="auto" w:fill="FFFFFF"/>
        <w:spacing w:before="0" w:after="0" w:line="240" w:lineRule="auto"/>
        <w:jc w:val="both"/>
        <w:rPr>
          <w:rFonts w:ascii="Times New Roman" w:hAnsi="Times New Roman" w:cs="Times New Roman"/>
          <w:b/>
          <w:sz w:val="28"/>
          <w:szCs w:val="28"/>
          <w:lang w:val="uk-UA" w:eastAsia="ar-SA"/>
        </w:rPr>
      </w:pPr>
    </w:p>
    <w:p w:rsidR="00A86DA0" w:rsidRPr="00B26D75" w:rsidRDefault="00000831" w:rsidP="002B745A">
      <w:pPr>
        <w:pStyle w:val="2"/>
        <w:shd w:val="clear" w:color="auto" w:fill="FFFFFF"/>
        <w:spacing w:before="0" w:after="0" w:line="240" w:lineRule="auto"/>
        <w:jc w:val="both"/>
        <w:rPr>
          <w:rFonts w:ascii="Times New Roman" w:hAnsi="Times New Roman" w:cs="Times New Roman"/>
          <w:b/>
          <w:sz w:val="28"/>
          <w:szCs w:val="28"/>
          <w:lang w:val="uk-UA" w:eastAsia="ar-SA"/>
        </w:rPr>
      </w:pPr>
      <w:r w:rsidRPr="00B26D75">
        <w:rPr>
          <w:rFonts w:ascii="Times New Roman" w:hAnsi="Times New Roman" w:cs="Times New Roman"/>
          <w:b/>
          <w:sz w:val="28"/>
          <w:szCs w:val="28"/>
          <w:lang w:val="uk-UA" w:eastAsia="ar-SA"/>
        </w:rPr>
        <w:t>Стаття 22</w:t>
      </w:r>
      <w:r w:rsidR="00A86DA0" w:rsidRPr="00B26D75">
        <w:rPr>
          <w:rFonts w:ascii="Times New Roman" w:hAnsi="Times New Roman" w:cs="Times New Roman"/>
          <w:b/>
          <w:sz w:val="28"/>
          <w:szCs w:val="28"/>
          <w:lang w:val="uk-UA" w:eastAsia="ar-SA"/>
        </w:rPr>
        <w:t xml:space="preserve">. Права дітей та молоді на участь у місцевому самоврядуванні </w:t>
      </w:r>
    </w:p>
    <w:p w:rsidR="00A86DA0" w:rsidRPr="00B26D75" w:rsidRDefault="00A86DA0" w:rsidP="002B745A">
      <w:pPr>
        <w:pStyle w:val="11"/>
        <w:spacing w:line="240" w:lineRule="auto"/>
        <w:ind w:firstLine="567"/>
        <w:jc w:val="both"/>
        <w:rPr>
          <w:rFonts w:ascii="Times New Roman" w:hAnsi="Times New Roman" w:cs="Times New Roman"/>
          <w:color w:val="000000"/>
          <w:sz w:val="28"/>
          <w:szCs w:val="28"/>
          <w:lang w:val="uk-UA" w:eastAsia="uk-UA"/>
        </w:rPr>
      </w:pPr>
      <w:r w:rsidRPr="00B26D75">
        <w:rPr>
          <w:rFonts w:ascii="Times New Roman" w:hAnsi="Times New Roman" w:cs="Times New Roman"/>
          <w:color w:val="000000"/>
          <w:sz w:val="28"/>
          <w:szCs w:val="28"/>
          <w:lang w:val="uk-UA" w:eastAsia="uk-UA"/>
        </w:rPr>
        <w:t xml:space="preserve">1. </w:t>
      </w:r>
      <w:r w:rsidR="00B84593">
        <w:rPr>
          <w:rFonts w:ascii="Times New Roman" w:hAnsi="Times New Roman" w:cs="Times New Roman"/>
          <w:color w:val="000000"/>
          <w:sz w:val="28"/>
          <w:szCs w:val="28"/>
          <w:lang w:val="uk-UA" w:eastAsia="uk-UA"/>
        </w:rPr>
        <w:t>Міська рада</w:t>
      </w:r>
      <w:r w:rsidRPr="00B26D75">
        <w:rPr>
          <w:rFonts w:ascii="Times New Roman" w:hAnsi="Times New Roman" w:cs="Times New Roman"/>
          <w:color w:val="000000"/>
          <w:sz w:val="28"/>
          <w:szCs w:val="28"/>
          <w:lang w:val="uk-UA" w:eastAsia="uk-UA"/>
        </w:rPr>
        <w:t xml:space="preserve"> створює механізми та гарантії для участі дітей і молоді у вирішенні питань місцевого значення, шляхом залучення та розгляду їхньої позиції під час прийняття рішень, що їх стосуються. </w:t>
      </w:r>
    </w:p>
    <w:p w:rsidR="00A86DA0" w:rsidRPr="00B26D75" w:rsidRDefault="00A86DA0" w:rsidP="002B745A">
      <w:pPr>
        <w:pStyle w:val="11"/>
        <w:spacing w:line="240" w:lineRule="auto"/>
        <w:ind w:firstLine="567"/>
        <w:jc w:val="both"/>
        <w:rPr>
          <w:rFonts w:ascii="Times New Roman" w:hAnsi="Times New Roman" w:cs="Times New Roman"/>
          <w:color w:val="000000"/>
          <w:sz w:val="28"/>
          <w:szCs w:val="28"/>
          <w:lang w:val="uk-UA" w:eastAsia="uk-UA"/>
        </w:rPr>
      </w:pPr>
      <w:r w:rsidRPr="00B26D75">
        <w:rPr>
          <w:rFonts w:ascii="Times New Roman" w:hAnsi="Times New Roman" w:cs="Times New Roman"/>
          <w:color w:val="000000"/>
          <w:sz w:val="28"/>
          <w:szCs w:val="28"/>
          <w:lang w:val="uk-UA" w:eastAsia="uk-UA"/>
        </w:rPr>
        <w:t xml:space="preserve">2. Для створення механізмів залучення дітей та молоді до місцевого самоврядування та процесу вироблення рішень передбачаються такі інструменти, як: молодіжна рада, студентське та учнівське самоврядування, молодіжні центри, проведення консультацій, залучення до реалізації </w:t>
      </w:r>
      <w:proofErr w:type="spellStart"/>
      <w:r w:rsidRPr="00B26D75">
        <w:rPr>
          <w:rFonts w:ascii="Times New Roman" w:hAnsi="Times New Roman" w:cs="Times New Roman"/>
          <w:color w:val="000000"/>
          <w:sz w:val="28"/>
          <w:szCs w:val="28"/>
          <w:lang w:val="uk-UA" w:eastAsia="uk-UA"/>
        </w:rPr>
        <w:t>про</w:t>
      </w:r>
      <w:r w:rsidR="00B84593">
        <w:rPr>
          <w:rFonts w:ascii="Times New Roman" w:hAnsi="Times New Roman" w:cs="Times New Roman"/>
          <w:color w:val="000000"/>
          <w:sz w:val="28"/>
          <w:szCs w:val="28"/>
          <w:lang w:val="uk-UA" w:eastAsia="uk-UA"/>
        </w:rPr>
        <w:t>є</w:t>
      </w:r>
      <w:r w:rsidRPr="00B26D75">
        <w:rPr>
          <w:rFonts w:ascii="Times New Roman" w:hAnsi="Times New Roman" w:cs="Times New Roman"/>
          <w:color w:val="000000"/>
          <w:sz w:val="28"/>
          <w:szCs w:val="28"/>
          <w:lang w:val="uk-UA" w:eastAsia="uk-UA"/>
        </w:rPr>
        <w:t>ктів</w:t>
      </w:r>
      <w:proofErr w:type="spellEnd"/>
      <w:r w:rsidRPr="00B26D75">
        <w:rPr>
          <w:rFonts w:ascii="Times New Roman" w:hAnsi="Times New Roman" w:cs="Times New Roman"/>
          <w:color w:val="000000"/>
          <w:sz w:val="28"/>
          <w:szCs w:val="28"/>
          <w:lang w:val="uk-UA" w:eastAsia="uk-UA"/>
        </w:rPr>
        <w:t xml:space="preserve">, спрямованих на розвиток </w:t>
      </w:r>
      <w:r w:rsidR="00B84593">
        <w:rPr>
          <w:rFonts w:ascii="Times New Roman" w:hAnsi="Times New Roman" w:cs="Times New Roman"/>
          <w:color w:val="000000"/>
          <w:sz w:val="28"/>
          <w:szCs w:val="28"/>
          <w:lang w:val="uk-UA" w:eastAsia="uk-UA"/>
        </w:rPr>
        <w:t>Г</w:t>
      </w:r>
      <w:r w:rsidRPr="00B26D75">
        <w:rPr>
          <w:rFonts w:ascii="Times New Roman" w:hAnsi="Times New Roman" w:cs="Times New Roman"/>
          <w:color w:val="000000"/>
          <w:sz w:val="28"/>
          <w:szCs w:val="28"/>
          <w:lang w:val="uk-UA" w:eastAsia="uk-UA"/>
        </w:rPr>
        <w:t>ромади, але не обмежуючись ними.</w:t>
      </w:r>
    </w:p>
    <w:p w:rsidR="00A86DA0" w:rsidRPr="00B26D75" w:rsidRDefault="00A86DA0" w:rsidP="002B745A">
      <w:pPr>
        <w:pStyle w:val="11"/>
        <w:spacing w:line="240" w:lineRule="auto"/>
        <w:ind w:firstLine="567"/>
        <w:jc w:val="both"/>
        <w:rPr>
          <w:rFonts w:ascii="Times New Roman" w:hAnsi="Times New Roman" w:cs="Times New Roman"/>
          <w:color w:val="000000"/>
          <w:sz w:val="28"/>
          <w:szCs w:val="28"/>
          <w:lang w:val="uk-UA" w:eastAsia="uk-UA"/>
        </w:rPr>
      </w:pPr>
      <w:r w:rsidRPr="00B26D75">
        <w:rPr>
          <w:rFonts w:ascii="Times New Roman" w:hAnsi="Times New Roman" w:cs="Times New Roman"/>
          <w:color w:val="000000"/>
          <w:sz w:val="28"/>
          <w:szCs w:val="28"/>
          <w:lang w:val="uk-UA" w:eastAsia="uk-UA"/>
        </w:rPr>
        <w:t xml:space="preserve">3. Порядок реалізації гарантій та прав дітей та молоді на участь у місцевому самоврядуванні, визначаються окремими положеннями, які затверджуються рішеннями </w:t>
      </w:r>
      <w:r w:rsidR="00B84593">
        <w:rPr>
          <w:rFonts w:ascii="Times New Roman" w:hAnsi="Times New Roman" w:cs="Times New Roman"/>
          <w:color w:val="000000"/>
          <w:sz w:val="28"/>
          <w:szCs w:val="28"/>
          <w:lang w:val="uk-UA" w:eastAsia="uk-UA"/>
        </w:rPr>
        <w:t>міської ради</w:t>
      </w:r>
      <w:r w:rsidRPr="00B26D75">
        <w:rPr>
          <w:rFonts w:ascii="Times New Roman" w:hAnsi="Times New Roman" w:cs="Times New Roman"/>
          <w:color w:val="000000"/>
          <w:sz w:val="28"/>
          <w:szCs w:val="28"/>
          <w:lang w:val="uk-UA" w:eastAsia="uk-UA"/>
        </w:rPr>
        <w:t>.</w:t>
      </w:r>
    </w:p>
    <w:p w:rsidR="00263ACF" w:rsidRPr="00B26D75" w:rsidRDefault="00263ACF" w:rsidP="002D7461">
      <w:pPr>
        <w:pStyle w:val="11"/>
        <w:spacing w:line="240" w:lineRule="auto"/>
        <w:jc w:val="both"/>
        <w:rPr>
          <w:rFonts w:ascii="Times New Roman" w:hAnsi="Times New Roman" w:cs="Times New Roman"/>
          <w:color w:val="000000"/>
          <w:sz w:val="28"/>
          <w:szCs w:val="28"/>
          <w:lang w:val="uk-UA" w:eastAsia="uk-UA"/>
        </w:rPr>
      </w:pPr>
    </w:p>
    <w:p w:rsidR="00263ACF" w:rsidRPr="00B26D75" w:rsidRDefault="00263ACF" w:rsidP="00263ACF">
      <w:pPr>
        <w:keepNext/>
        <w:keepLines/>
        <w:suppressAutoHyphens w:val="0"/>
        <w:jc w:val="center"/>
        <w:outlineLvl w:val="0"/>
        <w:rPr>
          <w:b/>
          <w:sz w:val="28"/>
          <w:szCs w:val="28"/>
          <w:lang w:eastAsia="ru-RU"/>
        </w:rPr>
      </w:pPr>
      <w:r w:rsidRPr="00B26D75">
        <w:rPr>
          <w:b/>
          <w:sz w:val="28"/>
          <w:szCs w:val="28"/>
          <w:lang w:eastAsia="ru-RU"/>
        </w:rPr>
        <w:t>РОЗДІЛ ІV</w:t>
      </w:r>
    </w:p>
    <w:p w:rsidR="00263ACF" w:rsidRPr="00B26D75" w:rsidRDefault="00815D63" w:rsidP="00263ACF">
      <w:pPr>
        <w:keepNext/>
        <w:keepLines/>
        <w:suppressAutoHyphens w:val="0"/>
        <w:jc w:val="center"/>
        <w:outlineLvl w:val="0"/>
        <w:rPr>
          <w:b/>
          <w:sz w:val="28"/>
          <w:szCs w:val="28"/>
          <w:lang w:eastAsia="ru-RU"/>
        </w:rPr>
      </w:pPr>
      <w:bookmarkStart w:id="7" w:name="_d9ufs8c4j5p6" w:colFirst="0" w:colLast="0"/>
      <w:bookmarkEnd w:id="7"/>
      <w:r>
        <w:rPr>
          <w:b/>
          <w:sz w:val="28"/>
          <w:szCs w:val="28"/>
          <w:lang w:eastAsia="ru-RU"/>
        </w:rPr>
        <w:t>ВЗАЄМОВІДНОСИНИ ОРГАНУ</w:t>
      </w:r>
      <w:r w:rsidR="00263ACF" w:rsidRPr="00B26D75">
        <w:rPr>
          <w:b/>
          <w:sz w:val="28"/>
          <w:szCs w:val="28"/>
          <w:lang w:eastAsia="ru-RU"/>
        </w:rPr>
        <w:t xml:space="preserve"> МІСЦЕВОГО САМОВРЯДУВАННЯ З ІНШИМИ СУБ’ЄКТАМИ</w:t>
      </w:r>
    </w:p>
    <w:p w:rsidR="00263ACF" w:rsidRPr="00B26D75" w:rsidRDefault="00263ACF" w:rsidP="00263ACF">
      <w:pPr>
        <w:suppressAutoHyphens w:val="0"/>
        <w:jc w:val="both"/>
        <w:rPr>
          <w:b/>
          <w:sz w:val="28"/>
          <w:szCs w:val="28"/>
          <w:lang w:eastAsia="ru-RU"/>
        </w:rPr>
      </w:pPr>
      <w:r w:rsidRPr="00B26D75">
        <w:rPr>
          <w:b/>
          <w:sz w:val="28"/>
          <w:szCs w:val="28"/>
          <w:lang w:eastAsia="ru-RU"/>
        </w:rPr>
        <w:t xml:space="preserve"> </w:t>
      </w:r>
    </w:p>
    <w:p w:rsidR="00263ACF" w:rsidRPr="00B26D75" w:rsidRDefault="00000831" w:rsidP="00263ACF">
      <w:pPr>
        <w:keepNext/>
        <w:keepLines/>
        <w:suppressAutoHyphens w:val="0"/>
        <w:jc w:val="both"/>
        <w:outlineLvl w:val="1"/>
        <w:rPr>
          <w:b/>
          <w:sz w:val="28"/>
          <w:szCs w:val="28"/>
          <w:lang w:eastAsia="ru-RU"/>
        </w:rPr>
      </w:pPr>
      <w:bookmarkStart w:id="8" w:name="_8xddljl3bk6f" w:colFirst="0" w:colLast="0"/>
      <w:bookmarkEnd w:id="8"/>
      <w:r w:rsidRPr="00B26D75">
        <w:rPr>
          <w:b/>
          <w:sz w:val="28"/>
          <w:szCs w:val="28"/>
          <w:lang w:eastAsia="ru-RU"/>
        </w:rPr>
        <w:t>Стаття 23</w:t>
      </w:r>
      <w:r w:rsidR="00873F54">
        <w:rPr>
          <w:b/>
          <w:sz w:val="28"/>
          <w:szCs w:val="28"/>
          <w:lang w:eastAsia="ru-RU"/>
        </w:rPr>
        <w:t xml:space="preserve">. Взаємовідносини </w:t>
      </w:r>
      <w:r w:rsidR="00873F54" w:rsidRPr="004A41F2">
        <w:rPr>
          <w:b/>
          <w:sz w:val="28"/>
          <w:szCs w:val="28"/>
          <w:lang w:eastAsia="ru-RU"/>
        </w:rPr>
        <w:t>органу</w:t>
      </w:r>
      <w:r w:rsidR="00263ACF" w:rsidRPr="00B26D75">
        <w:rPr>
          <w:b/>
          <w:sz w:val="28"/>
          <w:szCs w:val="28"/>
          <w:lang w:eastAsia="ru-RU"/>
        </w:rPr>
        <w:t xml:space="preserve"> місцево</w:t>
      </w:r>
      <w:r w:rsidR="00865437" w:rsidRPr="00B26D75">
        <w:rPr>
          <w:b/>
          <w:sz w:val="28"/>
          <w:szCs w:val="28"/>
          <w:lang w:eastAsia="ru-RU"/>
        </w:rPr>
        <w:t xml:space="preserve">го самоврядування </w:t>
      </w:r>
      <w:proofErr w:type="spellStart"/>
      <w:r w:rsidR="00865437" w:rsidRPr="00B26D75">
        <w:rPr>
          <w:b/>
          <w:sz w:val="28"/>
          <w:szCs w:val="28"/>
          <w:lang w:eastAsia="ru-RU"/>
        </w:rPr>
        <w:t>Пологів</w:t>
      </w:r>
      <w:r w:rsidR="00263ACF" w:rsidRPr="00B26D75">
        <w:rPr>
          <w:b/>
          <w:sz w:val="28"/>
          <w:szCs w:val="28"/>
          <w:lang w:eastAsia="ru-RU"/>
        </w:rPr>
        <w:t>ської</w:t>
      </w:r>
      <w:proofErr w:type="spellEnd"/>
      <w:r w:rsidR="00263ACF" w:rsidRPr="00B26D75">
        <w:rPr>
          <w:b/>
          <w:sz w:val="28"/>
          <w:szCs w:val="28"/>
          <w:lang w:eastAsia="ru-RU"/>
        </w:rPr>
        <w:t xml:space="preserve">  міської</w:t>
      </w:r>
      <w:r w:rsidR="00263ACF" w:rsidRPr="00B26D75">
        <w:rPr>
          <w:sz w:val="28"/>
          <w:szCs w:val="28"/>
          <w:lang w:eastAsia="ru-RU"/>
        </w:rPr>
        <w:t xml:space="preserve"> </w:t>
      </w:r>
      <w:r w:rsidR="00263ACF" w:rsidRPr="00B26D75">
        <w:rPr>
          <w:b/>
          <w:sz w:val="28"/>
          <w:szCs w:val="28"/>
          <w:lang w:eastAsia="ru-RU"/>
        </w:rPr>
        <w:t>територіальної громади та їхніх посадових осіб з інститутами громадянського суспільства</w:t>
      </w:r>
    </w:p>
    <w:p w:rsidR="00263ACF" w:rsidRPr="00B26D75" w:rsidRDefault="00873F54" w:rsidP="00263ACF">
      <w:pPr>
        <w:suppressAutoHyphens w:val="0"/>
        <w:ind w:firstLine="709"/>
        <w:jc w:val="both"/>
        <w:rPr>
          <w:sz w:val="28"/>
          <w:szCs w:val="28"/>
          <w:lang w:eastAsia="ru-RU"/>
        </w:rPr>
      </w:pPr>
      <w:r>
        <w:rPr>
          <w:sz w:val="28"/>
          <w:szCs w:val="28"/>
          <w:lang w:eastAsia="ru-RU"/>
        </w:rPr>
        <w:t xml:space="preserve">1. Взаємовідносини </w:t>
      </w:r>
      <w:r w:rsidRPr="004A41F2">
        <w:rPr>
          <w:sz w:val="28"/>
          <w:szCs w:val="28"/>
          <w:lang w:eastAsia="ru-RU"/>
        </w:rPr>
        <w:t>органу</w:t>
      </w:r>
      <w:r w:rsidR="00263ACF" w:rsidRPr="004A41F2">
        <w:rPr>
          <w:sz w:val="28"/>
          <w:szCs w:val="28"/>
          <w:lang w:eastAsia="ru-RU"/>
        </w:rPr>
        <w:t xml:space="preserve"> </w:t>
      </w:r>
      <w:r w:rsidR="00263ACF" w:rsidRPr="00B26D75">
        <w:rPr>
          <w:sz w:val="28"/>
          <w:szCs w:val="28"/>
          <w:lang w:eastAsia="ru-RU"/>
        </w:rPr>
        <w:t xml:space="preserve">місцевого самоврядування </w:t>
      </w:r>
      <w:r w:rsidR="00B84593">
        <w:rPr>
          <w:sz w:val="28"/>
          <w:szCs w:val="28"/>
          <w:lang w:eastAsia="ru-RU"/>
        </w:rPr>
        <w:t>Громади</w:t>
      </w:r>
      <w:r w:rsidR="00263ACF" w:rsidRPr="00B26D75">
        <w:rPr>
          <w:sz w:val="28"/>
          <w:szCs w:val="28"/>
          <w:lang w:eastAsia="ru-RU"/>
        </w:rPr>
        <w:t xml:space="preserve"> та їхніх посадових осіб з інститутами громадянського суспільства здійснюються шляхом:</w:t>
      </w:r>
    </w:p>
    <w:p w:rsidR="00263ACF" w:rsidRPr="00B26D75" w:rsidRDefault="00263ACF" w:rsidP="00263ACF">
      <w:pPr>
        <w:suppressAutoHyphens w:val="0"/>
        <w:ind w:firstLine="720"/>
        <w:jc w:val="both"/>
        <w:rPr>
          <w:sz w:val="28"/>
          <w:szCs w:val="28"/>
          <w:lang w:eastAsia="ru-RU"/>
        </w:rPr>
      </w:pPr>
      <w:r w:rsidRPr="00B26D75">
        <w:rPr>
          <w:sz w:val="28"/>
          <w:szCs w:val="28"/>
          <w:lang w:eastAsia="ru-RU"/>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263ACF" w:rsidRPr="00B26D75" w:rsidRDefault="00263ACF" w:rsidP="00263ACF">
      <w:pPr>
        <w:tabs>
          <w:tab w:val="left" w:pos="360"/>
        </w:tabs>
        <w:suppressAutoHyphens w:val="0"/>
        <w:ind w:firstLine="720"/>
        <w:jc w:val="both"/>
        <w:rPr>
          <w:sz w:val="28"/>
          <w:szCs w:val="28"/>
          <w:lang w:eastAsia="ru-RU"/>
        </w:rPr>
      </w:pPr>
      <w:r w:rsidRPr="00B26D75">
        <w:rPr>
          <w:sz w:val="28"/>
          <w:szCs w:val="28"/>
          <w:lang w:eastAsia="ru-RU"/>
        </w:rPr>
        <w:t>2) неупередженій та однаковій підтримці законної діяльності усіх інститутів громадянського суспільства, що зареєстровані чи на інших законних підста</w:t>
      </w:r>
      <w:r w:rsidR="00865437" w:rsidRPr="00B26D75">
        <w:rPr>
          <w:sz w:val="28"/>
          <w:szCs w:val="28"/>
          <w:lang w:eastAsia="ru-RU"/>
        </w:rPr>
        <w:t xml:space="preserve">вах діють у межах </w:t>
      </w:r>
      <w:r w:rsidR="00B84593">
        <w:rPr>
          <w:sz w:val="28"/>
          <w:szCs w:val="28"/>
          <w:lang w:eastAsia="ru-RU"/>
        </w:rPr>
        <w:t>Громади</w:t>
      </w:r>
      <w:r w:rsidRPr="00B26D75">
        <w:rPr>
          <w:sz w:val="28"/>
          <w:szCs w:val="28"/>
          <w:lang w:eastAsia="ru-RU"/>
        </w:rPr>
        <w:t>;</w:t>
      </w:r>
    </w:p>
    <w:p w:rsidR="00263ACF" w:rsidRPr="00B26D75" w:rsidRDefault="00263ACF" w:rsidP="00263ACF">
      <w:pPr>
        <w:suppressAutoHyphens w:val="0"/>
        <w:ind w:firstLine="720"/>
        <w:jc w:val="both"/>
        <w:rPr>
          <w:sz w:val="28"/>
          <w:szCs w:val="28"/>
          <w:lang w:eastAsia="ru-RU"/>
        </w:rPr>
      </w:pPr>
      <w:r w:rsidRPr="00B26D75">
        <w:rPr>
          <w:sz w:val="28"/>
          <w:szCs w:val="28"/>
          <w:lang w:eastAsia="ru-RU"/>
        </w:rPr>
        <w:t>3) залучення інститутів громадянського суспіл</w:t>
      </w:r>
      <w:r w:rsidR="00865437" w:rsidRPr="00B26D75">
        <w:rPr>
          <w:sz w:val="28"/>
          <w:szCs w:val="28"/>
          <w:lang w:eastAsia="ru-RU"/>
        </w:rPr>
        <w:t xml:space="preserve">ьства до процесу підготовки </w:t>
      </w:r>
      <w:proofErr w:type="spellStart"/>
      <w:r w:rsidR="00865437" w:rsidRPr="00B26D75">
        <w:rPr>
          <w:sz w:val="28"/>
          <w:szCs w:val="28"/>
          <w:lang w:eastAsia="ru-RU"/>
        </w:rPr>
        <w:t>проє</w:t>
      </w:r>
      <w:r w:rsidRPr="00B26D75">
        <w:rPr>
          <w:sz w:val="28"/>
          <w:szCs w:val="28"/>
          <w:lang w:eastAsia="ru-RU"/>
        </w:rPr>
        <w:t>кту</w:t>
      </w:r>
      <w:proofErr w:type="spellEnd"/>
      <w:r w:rsidRPr="00B26D75">
        <w:rPr>
          <w:sz w:val="28"/>
          <w:szCs w:val="28"/>
          <w:lang w:eastAsia="ru-RU"/>
        </w:rPr>
        <w:t xml:space="preserve"> бюджету </w:t>
      </w:r>
      <w:r w:rsidR="00B84593">
        <w:rPr>
          <w:sz w:val="28"/>
          <w:szCs w:val="28"/>
          <w:lang w:eastAsia="ru-RU"/>
        </w:rPr>
        <w:t>Громади</w:t>
      </w:r>
      <w:r w:rsidRPr="00B26D75">
        <w:rPr>
          <w:sz w:val="28"/>
          <w:szCs w:val="28"/>
          <w:lang w:eastAsia="ru-RU"/>
        </w:rPr>
        <w:t>, контролю за діяльністю органів місцевого самоврядування та їх посадових осіб, комунальних підприємств, закладів, установ та організацій;</w:t>
      </w:r>
    </w:p>
    <w:p w:rsidR="00263ACF" w:rsidRPr="00B26D75" w:rsidRDefault="00263ACF" w:rsidP="00263ACF">
      <w:pPr>
        <w:suppressAutoHyphens w:val="0"/>
        <w:ind w:firstLine="720"/>
        <w:jc w:val="both"/>
        <w:rPr>
          <w:sz w:val="28"/>
          <w:szCs w:val="28"/>
          <w:lang w:eastAsia="ru-RU"/>
        </w:rPr>
      </w:pPr>
      <w:r w:rsidRPr="00B26D75">
        <w:rPr>
          <w:sz w:val="28"/>
          <w:szCs w:val="28"/>
          <w:lang w:eastAsia="ru-RU"/>
        </w:rPr>
        <w:t>4) забезпеченн</w:t>
      </w:r>
      <w:r w:rsidR="00865437" w:rsidRPr="00B26D75">
        <w:rPr>
          <w:sz w:val="28"/>
          <w:szCs w:val="28"/>
          <w:lang w:eastAsia="ru-RU"/>
        </w:rPr>
        <w:t xml:space="preserve">я доступу жителів </w:t>
      </w:r>
      <w:r w:rsidR="00B84593">
        <w:rPr>
          <w:sz w:val="28"/>
          <w:szCs w:val="28"/>
          <w:lang w:eastAsia="ru-RU"/>
        </w:rPr>
        <w:t>Громади</w:t>
      </w:r>
      <w:r w:rsidRPr="00B26D75">
        <w:rPr>
          <w:sz w:val="28"/>
          <w:szCs w:val="28"/>
          <w:lang w:eastAsia="ru-RU"/>
        </w:rPr>
        <w:t>,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263ACF" w:rsidRPr="00B26D75" w:rsidRDefault="00263ACF" w:rsidP="00263ACF">
      <w:pPr>
        <w:suppressAutoHyphens w:val="0"/>
        <w:ind w:firstLine="720"/>
        <w:jc w:val="both"/>
        <w:rPr>
          <w:sz w:val="28"/>
          <w:szCs w:val="28"/>
          <w:lang w:eastAsia="ru-RU"/>
        </w:rPr>
      </w:pPr>
      <w:r w:rsidRPr="00B26D75">
        <w:rPr>
          <w:sz w:val="28"/>
          <w:szCs w:val="28"/>
          <w:lang w:eastAsia="ru-RU"/>
        </w:rPr>
        <w:t>5) стимулювання волонтерської діяльності.</w:t>
      </w:r>
    </w:p>
    <w:p w:rsidR="00263ACF" w:rsidRPr="00B26D75" w:rsidRDefault="00263ACF" w:rsidP="00263ACF">
      <w:pPr>
        <w:suppressAutoHyphens w:val="0"/>
        <w:ind w:firstLine="709"/>
        <w:jc w:val="both"/>
        <w:rPr>
          <w:sz w:val="28"/>
          <w:szCs w:val="28"/>
          <w:lang w:eastAsia="ru-RU"/>
        </w:rPr>
      </w:pPr>
      <w:r w:rsidRPr="00B26D75">
        <w:rPr>
          <w:sz w:val="28"/>
          <w:szCs w:val="28"/>
          <w:lang w:eastAsia="ru-RU"/>
        </w:rPr>
        <w:t>2</w:t>
      </w:r>
      <w:r w:rsidR="00873F54">
        <w:rPr>
          <w:sz w:val="28"/>
          <w:szCs w:val="28"/>
          <w:lang w:eastAsia="ru-RU"/>
        </w:rPr>
        <w:t xml:space="preserve">. Порядок взаємовідносин </w:t>
      </w:r>
      <w:r w:rsidR="00873F54" w:rsidRPr="004A41F2">
        <w:rPr>
          <w:sz w:val="28"/>
          <w:szCs w:val="28"/>
          <w:lang w:eastAsia="ru-RU"/>
        </w:rPr>
        <w:t>органу</w:t>
      </w:r>
      <w:r w:rsidRPr="00873F54">
        <w:rPr>
          <w:color w:val="FF0000"/>
          <w:sz w:val="28"/>
          <w:szCs w:val="28"/>
          <w:lang w:eastAsia="ru-RU"/>
        </w:rPr>
        <w:t xml:space="preserve"> </w:t>
      </w:r>
      <w:r w:rsidRPr="00B26D75">
        <w:rPr>
          <w:sz w:val="28"/>
          <w:szCs w:val="28"/>
          <w:lang w:eastAsia="ru-RU"/>
        </w:rPr>
        <w:t>місцево</w:t>
      </w:r>
      <w:r w:rsidR="00865437" w:rsidRPr="00B26D75">
        <w:rPr>
          <w:sz w:val="28"/>
          <w:szCs w:val="28"/>
          <w:lang w:eastAsia="ru-RU"/>
        </w:rPr>
        <w:t xml:space="preserve">го самоврядування </w:t>
      </w:r>
      <w:r w:rsidR="00B84593">
        <w:rPr>
          <w:sz w:val="28"/>
          <w:szCs w:val="28"/>
          <w:lang w:eastAsia="ru-RU"/>
        </w:rPr>
        <w:t>Громади</w:t>
      </w:r>
      <w:r w:rsidRPr="00B26D75">
        <w:rPr>
          <w:sz w:val="28"/>
          <w:szCs w:val="28"/>
          <w:lang w:eastAsia="ru-RU"/>
        </w:rPr>
        <w:t xml:space="preserve">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263ACF" w:rsidRPr="00B26D75" w:rsidRDefault="00263ACF" w:rsidP="00263ACF">
      <w:pPr>
        <w:suppressAutoHyphens w:val="0"/>
        <w:jc w:val="both"/>
        <w:rPr>
          <w:i/>
          <w:sz w:val="28"/>
          <w:szCs w:val="28"/>
          <w:lang w:eastAsia="ru-RU"/>
        </w:rPr>
      </w:pPr>
    </w:p>
    <w:p w:rsidR="00263ACF" w:rsidRPr="00B26D75" w:rsidRDefault="00000831" w:rsidP="00263ACF">
      <w:pPr>
        <w:keepNext/>
        <w:keepLines/>
        <w:suppressAutoHyphens w:val="0"/>
        <w:jc w:val="both"/>
        <w:outlineLvl w:val="1"/>
        <w:rPr>
          <w:sz w:val="28"/>
          <w:szCs w:val="28"/>
          <w:lang w:eastAsia="ru-RU"/>
        </w:rPr>
      </w:pPr>
      <w:bookmarkStart w:id="9" w:name="_61uboegmte5p" w:colFirst="0" w:colLast="0"/>
      <w:bookmarkEnd w:id="9"/>
      <w:r w:rsidRPr="00B26D75">
        <w:rPr>
          <w:b/>
          <w:sz w:val="28"/>
          <w:szCs w:val="28"/>
          <w:lang w:eastAsia="ru-RU"/>
        </w:rPr>
        <w:lastRenderedPageBreak/>
        <w:t>Стаття 24</w:t>
      </w:r>
      <w:r w:rsidR="00844A05" w:rsidRPr="00B26D75">
        <w:rPr>
          <w:b/>
          <w:sz w:val="28"/>
          <w:szCs w:val="28"/>
          <w:lang w:eastAsia="ru-RU"/>
        </w:rPr>
        <w:t>. М</w:t>
      </w:r>
      <w:r w:rsidR="00263ACF" w:rsidRPr="00B26D75">
        <w:rPr>
          <w:b/>
          <w:sz w:val="28"/>
          <w:szCs w:val="28"/>
          <w:lang w:eastAsia="ru-RU"/>
        </w:rPr>
        <w:t>іжнародні з</w:t>
      </w:r>
      <w:r w:rsidR="00865437" w:rsidRPr="00B26D75">
        <w:rPr>
          <w:b/>
          <w:sz w:val="28"/>
          <w:szCs w:val="28"/>
          <w:lang w:eastAsia="ru-RU"/>
        </w:rPr>
        <w:t xml:space="preserve">в’язки </w:t>
      </w:r>
      <w:proofErr w:type="spellStart"/>
      <w:r w:rsidR="00865437" w:rsidRPr="00B26D75">
        <w:rPr>
          <w:b/>
          <w:sz w:val="28"/>
          <w:szCs w:val="28"/>
          <w:lang w:eastAsia="ru-RU"/>
        </w:rPr>
        <w:t>Пологів</w:t>
      </w:r>
      <w:r w:rsidR="00263ACF" w:rsidRPr="00B26D75">
        <w:rPr>
          <w:b/>
          <w:sz w:val="28"/>
          <w:szCs w:val="28"/>
          <w:lang w:eastAsia="ru-RU"/>
        </w:rPr>
        <w:t>ської</w:t>
      </w:r>
      <w:proofErr w:type="spellEnd"/>
      <w:r w:rsidR="00263ACF" w:rsidRPr="00B26D75">
        <w:rPr>
          <w:b/>
          <w:sz w:val="28"/>
          <w:szCs w:val="28"/>
          <w:lang w:eastAsia="ru-RU"/>
        </w:rPr>
        <w:t xml:space="preserve"> міської територіальної громади</w:t>
      </w:r>
      <w:r w:rsidR="00844A05" w:rsidRPr="00B26D75">
        <w:rPr>
          <w:b/>
          <w:sz w:val="28"/>
          <w:szCs w:val="28"/>
          <w:lang w:eastAsia="ru-RU"/>
        </w:rPr>
        <w:t>, міста-партнери</w:t>
      </w:r>
      <w:r w:rsidR="00263ACF" w:rsidRPr="00B26D75">
        <w:rPr>
          <w:sz w:val="28"/>
          <w:szCs w:val="28"/>
          <w:lang w:eastAsia="ru-RU"/>
        </w:rPr>
        <w:t xml:space="preserve"> </w:t>
      </w:r>
    </w:p>
    <w:p w:rsidR="00263ACF" w:rsidRPr="00B26D75" w:rsidRDefault="00865437" w:rsidP="00263ACF">
      <w:pPr>
        <w:suppressAutoHyphens w:val="0"/>
        <w:ind w:firstLine="709"/>
        <w:jc w:val="both"/>
        <w:rPr>
          <w:sz w:val="28"/>
          <w:szCs w:val="28"/>
          <w:lang w:eastAsia="ru-RU"/>
        </w:rPr>
      </w:pPr>
      <w:r w:rsidRPr="00B26D75">
        <w:rPr>
          <w:sz w:val="28"/>
          <w:szCs w:val="28"/>
          <w:lang w:eastAsia="ru-RU"/>
        </w:rPr>
        <w:t xml:space="preserve">1. </w:t>
      </w:r>
      <w:r w:rsidR="0077792B">
        <w:rPr>
          <w:sz w:val="28"/>
          <w:szCs w:val="28"/>
          <w:lang w:eastAsia="ru-RU"/>
        </w:rPr>
        <w:t>Громада</w:t>
      </w:r>
      <w:r w:rsidR="00C30883">
        <w:rPr>
          <w:sz w:val="28"/>
          <w:szCs w:val="28"/>
          <w:lang w:eastAsia="ru-RU"/>
        </w:rPr>
        <w:t xml:space="preserve">, її </w:t>
      </w:r>
      <w:r w:rsidR="00C30883" w:rsidRPr="004A41F2">
        <w:rPr>
          <w:sz w:val="28"/>
          <w:szCs w:val="28"/>
          <w:lang w:eastAsia="ru-RU"/>
        </w:rPr>
        <w:t>орган</w:t>
      </w:r>
      <w:r w:rsidR="00263ACF" w:rsidRPr="004A41F2">
        <w:rPr>
          <w:sz w:val="28"/>
          <w:szCs w:val="28"/>
          <w:lang w:eastAsia="ru-RU"/>
        </w:rPr>
        <w:t xml:space="preserve"> </w:t>
      </w:r>
      <w:r w:rsidR="00263ACF" w:rsidRPr="00B26D75">
        <w:rPr>
          <w:sz w:val="28"/>
          <w:szCs w:val="28"/>
          <w:lang w:eastAsia="ru-RU"/>
        </w:rPr>
        <w:t>місцевого самоврядування і їхні посадові особи можуть брати участь у міжміській, транскордонній та міжнародній співпраці, організовувати співробітництво з містами-партнерами, міжнародними організаціями, іншими іноземними суб’єктами у різних сферах суспільного життя.</w:t>
      </w:r>
    </w:p>
    <w:p w:rsidR="00263ACF" w:rsidRPr="00B26D75" w:rsidRDefault="00263ACF" w:rsidP="00263ACF">
      <w:pPr>
        <w:suppressAutoHyphens w:val="0"/>
        <w:ind w:firstLine="709"/>
        <w:jc w:val="both"/>
        <w:rPr>
          <w:sz w:val="28"/>
          <w:szCs w:val="28"/>
          <w:lang w:eastAsia="ru-RU"/>
        </w:rPr>
      </w:pPr>
      <w:r w:rsidRPr="00B26D75">
        <w:rPr>
          <w:sz w:val="28"/>
          <w:szCs w:val="28"/>
          <w:lang w:eastAsia="ru-RU"/>
        </w:rPr>
        <w:t xml:space="preserve">2. Співпраця громад реалізовується через обміни офіційними делегаціями, проведення спільних заходів, реалізації спільних </w:t>
      </w:r>
      <w:proofErr w:type="spellStart"/>
      <w:r w:rsidRPr="00B26D75">
        <w:rPr>
          <w:sz w:val="28"/>
          <w:szCs w:val="28"/>
          <w:lang w:eastAsia="ru-RU"/>
        </w:rPr>
        <w:t>про</w:t>
      </w:r>
      <w:r w:rsidR="00000831" w:rsidRPr="00B26D75">
        <w:rPr>
          <w:sz w:val="28"/>
          <w:szCs w:val="28"/>
          <w:lang w:eastAsia="ru-RU"/>
        </w:rPr>
        <w:t>є</w:t>
      </w:r>
      <w:r w:rsidRPr="00B26D75">
        <w:rPr>
          <w:sz w:val="28"/>
          <w:szCs w:val="28"/>
          <w:lang w:eastAsia="ru-RU"/>
        </w:rPr>
        <w:t>ктів</w:t>
      </w:r>
      <w:proofErr w:type="spellEnd"/>
      <w:r w:rsidRPr="00B26D75">
        <w:rPr>
          <w:sz w:val="28"/>
          <w:szCs w:val="28"/>
          <w:lang w:eastAsia="ru-RU"/>
        </w:rPr>
        <w:t xml:space="preserve"> та інші форми.</w:t>
      </w:r>
    </w:p>
    <w:p w:rsidR="00263ACF" w:rsidRPr="00B26D75" w:rsidRDefault="00263ACF" w:rsidP="00263ACF">
      <w:pPr>
        <w:suppressAutoHyphens w:val="0"/>
        <w:ind w:firstLine="709"/>
        <w:jc w:val="both"/>
        <w:rPr>
          <w:sz w:val="28"/>
          <w:szCs w:val="28"/>
          <w:lang w:eastAsia="ru-RU"/>
        </w:rPr>
      </w:pPr>
      <w:r w:rsidRPr="00B26D75">
        <w:rPr>
          <w:sz w:val="28"/>
          <w:szCs w:val="28"/>
          <w:lang w:eastAsia="ru-RU"/>
        </w:rPr>
        <w:t xml:space="preserve">3. Перелік офіційних міст-партнерів та інформація про співпрацю публікується на офіційному сайті </w:t>
      </w:r>
      <w:r w:rsidR="0077792B">
        <w:rPr>
          <w:sz w:val="28"/>
          <w:szCs w:val="28"/>
          <w:lang w:eastAsia="ru-RU"/>
        </w:rPr>
        <w:t>міської ради</w:t>
      </w:r>
      <w:r w:rsidRPr="00B26D75">
        <w:rPr>
          <w:sz w:val="28"/>
          <w:szCs w:val="28"/>
          <w:lang w:eastAsia="ru-RU"/>
        </w:rPr>
        <w:t>.</w:t>
      </w:r>
    </w:p>
    <w:p w:rsidR="00263ACF" w:rsidRPr="00B26D75" w:rsidRDefault="00263ACF" w:rsidP="00263ACF">
      <w:pPr>
        <w:suppressAutoHyphens w:val="0"/>
        <w:ind w:firstLine="709"/>
        <w:jc w:val="both"/>
        <w:rPr>
          <w:sz w:val="28"/>
          <w:szCs w:val="28"/>
          <w:lang w:eastAsia="ru-RU"/>
        </w:rPr>
      </w:pPr>
      <w:r w:rsidRPr="00B26D75">
        <w:rPr>
          <w:sz w:val="28"/>
          <w:szCs w:val="28"/>
          <w:lang w:eastAsia="ru-RU"/>
        </w:rPr>
        <w:t xml:space="preserve">4. </w:t>
      </w:r>
      <w:r w:rsidR="0077792B">
        <w:rPr>
          <w:sz w:val="28"/>
          <w:szCs w:val="28"/>
          <w:lang w:eastAsia="ru-RU"/>
        </w:rPr>
        <w:t>Міська рада</w:t>
      </w:r>
      <w:r w:rsidRPr="00B26D75">
        <w:rPr>
          <w:sz w:val="28"/>
          <w:szCs w:val="28"/>
          <w:lang w:eastAsia="ru-RU"/>
        </w:rPr>
        <w:t xml:space="preserve"> схвалює угоди чи інші форми п</w:t>
      </w:r>
      <w:r w:rsidRPr="00B26D75">
        <w:rPr>
          <w:sz w:val="28"/>
          <w:szCs w:val="28"/>
          <w:highlight w:val="white"/>
          <w:lang w:eastAsia="ru-RU"/>
        </w:rPr>
        <w:t xml:space="preserve">равочинів щодо міжнародного співробітництва, у тому числі щодо об’єднання </w:t>
      </w:r>
      <w:proofErr w:type="spellStart"/>
      <w:r w:rsidRPr="00B26D75">
        <w:rPr>
          <w:sz w:val="28"/>
          <w:szCs w:val="28"/>
          <w:highlight w:val="white"/>
          <w:lang w:eastAsia="ru-RU"/>
        </w:rPr>
        <w:t>єврорегіонального</w:t>
      </w:r>
      <w:proofErr w:type="spellEnd"/>
      <w:r w:rsidRPr="00B26D75">
        <w:rPr>
          <w:sz w:val="28"/>
          <w:szCs w:val="28"/>
          <w:highlight w:val="white"/>
          <w:lang w:eastAsia="ru-RU"/>
        </w:rPr>
        <w:t xml:space="preserve"> співробітництва, або іншої взаємодії </w:t>
      </w:r>
      <w:r w:rsidR="0077792B">
        <w:rPr>
          <w:sz w:val="28"/>
          <w:szCs w:val="28"/>
          <w:lang w:eastAsia="ru-RU"/>
        </w:rPr>
        <w:t>Громади</w:t>
      </w:r>
      <w:r w:rsidRPr="00B26D75">
        <w:rPr>
          <w:sz w:val="28"/>
          <w:szCs w:val="28"/>
          <w:highlight w:val="white"/>
          <w:lang w:eastAsia="ru-RU"/>
        </w:rPr>
        <w:t xml:space="preserve"> (або населених пунктів на території відповідних територіальних громад) із </w:t>
      </w:r>
      <w:r w:rsidR="00000831" w:rsidRPr="00B26D75">
        <w:rPr>
          <w:sz w:val="28"/>
          <w:szCs w:val="28"/>
          <w:highlight w:val="white"/>
          <w:lang w:eastAsia="ru-RU"/>
        </w:rPr>
        <w:t xml:space="preserve">міжнародними організаціями, </w:t>
      </w:r>
      <w:proofErr w:type="spellStart"/>
      <w:r w:rsidR="00000831" w:rsidRPr="00B26D75">
        <w:rPr>
          <w:sz w:val="28"/>
          <w:szCs w:val="28"/>
          <w:highlight w:val="white"/>
          <w:lang w:eastAsia="ru-RU"/>
        </w:rPr>
        <w:t>проє</w:t>
      </w:r>
      <w:r w:rsidRPr="00B26D75">
        <w:rPr>
          <w:sz w:val="28"/>
          <w:szCs w:val="28"/>
          <w:highlight w:val="white"/>
          <w:lang w:eastAsia="ru-RU"/>
        </w:rPr>
        <w:t>ктами</w:t>
      </w:r>
      <w:proofErr w:type="spellEnd"/>
      <w:r w:rsidRPr="00B26D75">
        <w:rPr>
          <w:sz w:val="28"/>
          <w:szCs w:val="28"/>
          <w:highlight w:val="white"/>
          <w:lang w:eastAsia="ru-RU"/>
        </w:rPr>
        <w:t xml:space="preserve"> (програмами) міжнародної технічної допомоги, територіальними громадами (населеними пунктами) або органами місцевого самоврядування інших держав; вступу до європейського об’єднання територіального співробітництва або вихід з такого об’єднання.</w:t>
      </w:r>
    </w:p>
    <w:p w:rsidR="000C2482" w:rsidRPr="00B26D75" w:rsidRDefault="00263ACF" w:rsidP="00000831">
      <w:pPr>
        <w:suppressAutoHyphens w:val="0"/>
        <w:ind w:firstLine="709"/>
        <w:jc w:val="both"/>
        <w:rPr>
          <w:sz w:val="28"/>
          <w:szCs w:val="28"/>
          <w:lang w:eastAsia="ru-RU"/>
        </w:rPr>
      </w:pPr>
      <w:r w:rsidRPr="00B26D75">
        <w:rPr>
          <w:sz w:val="28"/>
          <w:szCs w:val="28"/>
          <w:lang w:eastAsia="ru-RU"/>
        </w:rPr>
        <w:t>5. Порядок та підстави транскордонного співробітництва визначаються законами України.</w:t>
      </w:r>
    </w:p>
    <w:p w:rsidR="003D066A" w:rsidRPr="00B26D75" w:rsidRDefault="003D066A" w:rsidP="00000831">
      <w:pPr>
        <w:suppressAutoHyphens w:val="0"/>
        <w:ind w:firstLine="709"/>
        <w:jc w:val="both"/>
        <w:rPr>
          <w:sz w:val="28"/>
          <w:szCs w:val="28"/>
          <w:lang w:eastAsia="ru-RU"/>
        </w:rPr>
      </w:pPr>
    </w:p>
    <w:p w:rsidR="00000831" w:rsidRPr="00B26D75" w:rsidRDefault="00000831" w:rsidP="00000831">
      <w:pPr>
        <w:pStyle w:val="2"/>
        <w:spacing w:before="0" w:after="0" w:line="240" w:lineRule="auto"/>
        <w:jc w:val="both"/>
        <w:rPr>
          <w:rFonts w:ascii="Times New Roman" w:hAnsi="Times New Roman" w:cs="Times New Roman"/>
          <w:b/>
          <w:bCs/>
          <w:sz w:val="28"/>
          <w:szCs w:val="28"/>
          <w:lang w:val="uk-UA"/>
        </w:rPr>
      </w:pPr>
      <w:r w:rsidRPr="00B26D75">
        <w:rPr>
          <w:rFonts w:ascii="Times New Roman" w:hAnsi="Times New Roman"/>
          <w:b/>
          <w:bCs/>
          <w:sz w:val="28"/>
          <w:szCs w:val="28"/>
          <w:lang w:val="uk-UA"/>
        </w:rPr>
        <w:t>Стаття 25. Участь в асоціаціях органів місцевого самоврядування та їх добровільних об’єднаннях</w:t>
      </w:r>
    </w:p>
    <w:p w:rsidR="00000831" w:rsidRPr="00B26D75" w:rsidRDefault="00000831" w:rsidP="00000831">
      <w:pPr>
        <w:pStyle w:val="21"/>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1. </w:t>
      </w:r>
      <w:r w:rsidR="0077792B">
        <w:rPr>
          <w:rFonts w:ascii="Times New Roman" w:hAnsi="Times New Roman" w:cs="Times New Roman"/>
          <w:sz w:val="28"/>
          <w:szCs w:val="28"/>
          <w:lang w:val="uk-UA"/>
        </w:rPr>
        <w:t>Міська рада</w:t>
      </w:r>
      <w:r w:rsidRPr="00B26D75">
        <w:rPr>
          <w:rFonts w:ascii="Times New Roman" w:hAnsi="Times New Roman" w:cs="Times New Roman"/>
          <w:sz w:val="28"/>
          <w:szCs w:val="28"/>
          <w:lang w:val="uk-UA"/>
        </w:rPr>
        <w:t xml:space="preserve"> може брати участь в асоціаціях органів місцевого самоврядування та їх добровільних об’єднаннях, створених відповідно до законодавства України, та діяльність яких не заборонено законодавством України.</w:t>
      </w:r>
    </w:p>
    <w:p w:rsidR="00000831" w:rsidRPr="00B26D75" w:rsidRDefault="00000831" w:rsidP="00000831">
      <w:pPr>
        <w:pStyle w:val="21"/>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2. Рішення про вступ до асоціацій органів місцевого самоврядування та їх добровільних об’єднань приймаються </w:t>
      </w:r>
      <w:r w:rsidR="0077792B">
        <w:rPr>
          <w:rFonts w:ascii="Times New Roman" w:hAnsi="Times New Roman" w:cs="Times New Roman"/>
          <w:sz w:val="28"/>
          <w:szCs w:val="28"/>
          <w:lang w:val="uk-UA"/>
        </w:rPr>
        <w:t>міською радою</w:t>
      </w:r>
      <w:r w:rsidRPr="00B26D75">
        <w:rPr>
          <w:rFonts w:ascii="Times New Roman" w:hAnsi="Times New Roman" w:cs="Times New Roman"/>
          <w:sz w:val="28"/>
          <w:szCs w:val="28"/>
          <w:lang w:val="uk-UA"/>
        </w:rPr>
        <w:t>.</w:t>
      </w:r>
    </w:p>
    <w:p w:rsidR="00000831" w:rsidRPr="00B26D75" w:rsidRDefault="00000831" w:rsidP="00000831">
      <w:pPr>
        <w:suppressAutoHyphens w:val="0"/>
        <w:ind w:firstLine="709"/>
        <w:jc w:val="both"/>
        <w:rPr>
          <w:sz w:val="28"/>
          <w:szCs w:val="28"/>
          <w:lang w:eastAsia="ru-RU"/>
        </w:rPr>
      </w:pPr>
    </w:p>
    <w:p w:rsidR="000C2482" w:rsidRPr="00B26D75" w:rsidRDefault="000C2482" w:rsidP="002B745A">
      <w:pPr>
        <w:jc w:val="center"/>
        <w:rPr>
          <w:b/>
          <w:sz w:val="28"/>
          <w:szCs w:val="28"/>
        </w:rPr>
      </w:pPr>
      <w:r w:rsidRPr="00B26D75">
        <w:rPr>
          <w:b/>
          <w:sz w:val="28"/>
          <w:szCs w:val="28"/>
        </w:rPr>
        <w:t>РОЗДІЛ V</w:t>
      </w:r>
    </w:p>
    <w:p w:rsidR="000C2482" w:rsidRPr="00B26D75" w:rsidRDefault="000C2482" w:rsidP="002B745A">
      <w:pPr>
        <w:jc w:val="center"/>
        <w:rPr>
          <w:b/>
          <w:sz w:val="28"/>
          <w:szCs w:val="28"/>
        </w:rPr>
      </w:pPr>
      <w:r w:rsidRPr="00B26D75">
        <w:rPr>
          <w:b/>
          <w:sz w:val="28"/>
          <w:szCs w:val="28"/>
        </w:rPr>
        <w:t>ГРОМАДСЬКИ</w:t>
      </w:r>
      <w:r w:rsidR="00C30883">
        <w:rPr>
          <w:b/>
          <w:sz w:val="28"/>
          <w:szCs w:val="28"/>
        </w:rPr>
        <w:t xml:space="preserve">Й КОНТРОЛЬ ЗА ДІЯЛЬНІСТЮ </w:t>
      </w:r>
      <w:r w:rsidR="00C30883" w:rsidRPr="004A41F2">
        <w:rPr>
          <w:b/>
          <w:sz w:val="28"/>
          <w:szCs w:val="28"/>
        </w:rPr>
        <w:t>ОРГАНУ</w:t>
      </w:r>
      <w:r w:rsidRPr="004A41F2">
        <w:rPr>
          <w:b/>
          <w:sz w:val="28"/>
          <w:szCs w:val="28"/>
        </w:rPr>
        <w:t xml:space="preserve"> </w:t>
      </w:r>
      <w:r w:rsidRPr="00B26D75">
        <w:rPr>
          <w:b/>
          <w:sz w:val="28"/>
          <w:szCs w:val="28"/>
        </w:rPr>
        <w:t xml:space="preserve">МІСЦЕВОГО САМОВРЯДУВАННЯ ТА ЇХ ПОСАДОВИХ ОСІБ </w:t>
      </w:r>
    </w:p>
    <w:p w:rsidR="000C2482" w:rsidRPr="00B26D75" w:rsidRDefault="000C2482" w:rsidP="002B745A">
      <w:pPr>
        <w:ind w:firstLine="567"/>
        <w:jc w:val="both"/>
        <w:rPr>
          <w:b/>
          <w:sz w:val="28"/>
          <w:szCs w:val="28"/>
        </w:rPr>
      </w:pPr>
    </w:p>
    <w:p w:rsidR="000C2482" w:rsidRPr="00B26D75" w:rsidRDefault="00B0335B" w:rsidP="002B745A">
      <w:pPr>
        <w:ind w:firstLine="567"/>
        <w:jc w:val="both"/>
        <w:rPr>
          <w:b/>
          <w:sz w:val="28"/>
          <w:szCs w:val="28"/>
        </w:rPr>
      </w:pPr>
      <w:r w:rsidRPr="00B26D75">
        <w:rPr>
          <w:b/>
          <w:sz w:val="28"/>
          <w:szCs w:val="28"/>
        </w:rPr>
        <w:t>Стаття 26</w:t>
      </w:r>
      <w:r w:rsidR="000C2482" w:rsidRPr="00B26D75">
        <w:rPr>
          <w:b/>
          <w:sz w:val="28"/>
          <w:szCs w:val="28"/>
        </w:rPr>
        <w:t xml:space="preserve">. Засади громадського контролю за діяльністю органів місцевого самоврядування та їх посадових осіб </w:t>
      </w:r>
    </w:p>
    <w:p w:rsidR="000C2482" w:rsidRPr="004A41F2" w:rsidRDefault="000C2482" w:rsidP="002B745A">
      <w:pPr>
        <w:ind w:firstLine="567"/>
        <w:jc w:val="both"/>
        <w:rPr>
          <w:sz w:val="28"/>
          <w:szCs w:val="28"/>
        </w:rPr>
      </w:pPr>
      <w:r w:rsidRPr="00B26D75">
        <w:rPr>
          <w:sz w:val="28"/>
          <w:szCs w:val="28"/>
        </w:rPr>
        <w:t>1. Здійснення громадськог</w:t>
      </w:r>
      <w:r w:rsidR="00B84DFE">
        <w:rPr>
          <w:sz w:val="28"/>
          <w:szCs w:val="28"/>
        </w:rPr>
        <w:t xml:space="preserve">о контролю за діяльністю </w:t>
      </w:r>
      <w:r w:rsidR="00B84DFE" w:rsidRPr="004A41F2">
        <w:rPr>
          <w:sz w:val="28"/>
          <w:szCs w:val="28"/>
        </w:rPr>
        <w:t>органу</w:t>
      </w:r>
      <w:r w:rsidR="00511B01" w:rsidRPr="004A41F2">
        <w:rPr>
          <w:sz w:val="28"/>
          <w:szCs w:val="28"/>
        </w:rPr>
        <w:t xml:space="preserve"> </w:t>
      </w:r>
      <w:r w:rsidRPr="004A41F2">
        <w:rPr>
          <w:sz w:val="28"/>
          <w:szCs w:val="28"/>
        </w:rPr>
        <w:t xml:space="preserve">та посадових осіб місцевого самоврядування </w:t>
      </w:r>
      <w:r w:rsidR="00511B01" w:rsidRPr="004A41F2">
        <w:rPr>
          <w:sz w:val="28"/>
          <w:szCs w:val="28"/>
        </w:rPr>
        <w:t>Громади</w:t>
      </w:r>
      <w:r w:rsidRPr="004A41F2">
        <w:rPr>
          <w:sz w:val="28"/>
          <w:szCs w:val="28"/>
        </w:rPr>
        <w:t xml:space="preserve"> ґрунтується на Конституції та </w:t>
      </w:r>
      <w:r w:rsidR="007A3A6D" w:rsidRPr="004A41F2">
        <w:rPr>
          <w:sz w:val="28"/>
          <w:szCs w:val="28"/>
        </w:rPr>
        <w:t xml:space="preserve">законах </w:t>
      </w:r>
      <w:r w:rsidRPr="004A41F2">
        <w:rPr>
          <w:sz w:val="28"/>
          <w:szCs w:val="28"/>
        </w:rPr>
        <w:t xml:space="preserve">України, Європейській хартії місцевого самоврядування, цьому Статуті та рішеннях </w:t>
      </w:r>
      <w:r w:rsidR="00511B01" w:rsidRPr="004A41F2">
        <w:rPr>
          <w:sz w:val="28"/>
          <w:szCs w:val="28"/>
        </w:rPr>
        <w:t>міської ради</w:t>
      </w:r>
      <w:r w:rsidRPr="004A41F2">
        <w:rPr>
          <w:sz w:val="28"/>
          <w:szCs w:val="28"/>
        </w:rPr>
        <w:t xml:space="preserve"> та її виконавчого комітету</w:t>
      </w:r>
      <w:r w:rsidR="00D82832" w:rsidRPr="004A41F2">
        <w:rPr>
          <w:sz w:val="28"/>
          <w:szCs w:val="28"/>
        </w:rPr>
        <w:t>, розпоряджень міського голови</w:t>
      </w:r>
      <w:r w:rsidRPr="004A41F2">
        <w:rPr>
          <w:sz w:val="28"/>
          <w:szCs w:val="28"/>
        </w:rPr>
        <w:t>.</w:t>
      </w:r>
    </w:p>
    <w:p w:rsidR="000C2482" w:rsidRPr="004A41F2" w:rsidRDefault="000C2482" w:rsidP="002B745A">
      <w:pPr>
        <w:ind w:firstLine="567"/>
        <w:jc w:val="both"/>
        <w:rPr>
          <w:sz w:val="28"/>
          <w:szCs w:val="28"/>
        </w:rPr>
      </w:pPr>
      <w:r w:rsidRPr="004A41F2">
        <w:rPr>
          <w:sz w:val="28"/>
          <w:szCs w:val="28"/>
        </w:rPr>
        <w:t>2. Громадськ</w:t>
      </w:r>
      <w:r w:rsidR="00B84DFE" w:rsidRPr="004A41F2">
        <w:rPr>
          <w:sz w:val="28"/>
          <w:szCs w:val="28"/>
        </w:rPr>
        <w:t xml:space="preserve">ий контроль за діяльністю органу </w:t>
      </w:r>
      <w:r w:rsidRPr="004A41F2">
        <w:rPr>
          <w:sz w:val="28"/>
          <w:szCs w:val="28"/>
        </w:rPr>
        <w:t xml:space="preserve">та посадових осіб місцевого самоврядування здійснюється з метою захисту прав, свобод та законних інтересів жителів </w:t>
      </w:r>
      <w:r w:rsidR="00511B01" w:rsidRPr="004A41F2">
        <w:rPr>
          <w:sz w:val="28"/>
          <w:szCs w:val="28"/>
        </w:rPr>
        <w:t>Г</w:t>
      </w:r>
      <w:r w:rsidRPr="004A41F2">
        <w:rPr>
          <w:sz w:val="28"/>
          <w:szCs w:val="28"/>
        </w:rPr>
        <w:t>ромади, її інтересів.</w:t>
      </w:r>
    </w:p>
    <w:p w:rsidR="000C2482" w:rsidRPr="00B26D75" w:rsidRDefault="000C2482" w:rsidP="002B745A">
      <w:pPr>
        <w:ind w:firstLine="567"/>
        <w:jc w:val="both"/>
        <w:rPr>
          <w:sz w:val="28"/>
          <w:szCs w:val="28"/>
        </w:rPr>
      </w:pPr>
      <w:r w:rsidRPr="004A41F2">
        <w:rPr>
          <w:sz w:val="28"/>
          <w:szCs w:val="28"/>
        </w:rPr>
        <w:lastRenderedPageBreak/>
        <w:t>3. Громадськи</w:t>
      </w:r>
      <w:r w:rsidR="00B84DFE" w:rsidRPr="004A41F2">
        <w:rPr>
          <w:sz w:val="28"/>
          <w:szCs w:val="28"/>
        </w:rPr>
        <w:t>й контроль за діяльністю органу</w:t>
      </w:r>
      <w:r w:rsidRPr="004A41F2">
        <w:rPr>
          <w:sz w:val="28"/>
          <w:szCs w:val="28"/>
        </w:rPr>
        <w:t xml:space="preserve"> та посадових осіб місцевого самоврядування здійснюється на основі таких принци</w:t>
      </w:r>
      <w:r w:rsidRPr="00B26D75">
        <w:rPr>
          <w:sz w:val="28"/>
          <w:szCs w:val="28"/>
        </w:rPr>
        <w:t>пів:</w:t>
      </w:r>
    </w:p>
    <w:p w:rsidR="000C2482" w:rsidRPr="00B26D75" w:rsidRDefault="000C2482" w:rsidP="002B745A">
      <w:pPr>
        <w:ind w:firstLine="567"/>
        <w:jc w:val="both"/>
        <w:rPr>
          <w:sz w:val="28"/>
          <w:szCs w:val="28"/>
        </w:rPr>
      </w:pPr>
      <w:r w:rsidRPr="00B26D75">
        <w:rPr>
          <w:sz w:val="28"/>
          <w:szCs w:val="28"/>
        </w:rPr>
        <w:t>1) відкритості та прозорості;</w:t>
      </w:r>
    </w:p>
    <w:p w:rsidR="000C2482" w:rsidRPr="00B26D75" w:rsidRDefault="000C2482" w:rsidP="002B745A">
      <w:pPr>
        <w:ind w:firstLine="567"/>
        <w:jc w:val="both"/>
        <w:rPr>
          <w:sz w:val="28"/>
          <w:szCs w:val="28"/>
        </w:rPr>
      </w:pPr>
      <w:r w:rsidRPr="00B26D75">
        <w:rPr>
          <w:sz w:val="28"/>
          <w:szCs w:val="28"/>
        </w:rPr>
        <w:t>2) пріоритетності прав людини та громадянина;</w:t>
      </w:r>
    </w:p>
    <w:p w:rsidR="000C2482" w:rsidRPr="00B26D75" w:rsidRDefault="000C2482" w:rsidP="002B745A">
      <w:pPr>
        <w:ind w:firstLine="567"/>
        <w:jc w:val="both"/>
        <w:rPr>
          <w:sz w:val="28"/>
          <w:szCs w:val="28"/>
        </w:rPr>
      </w:pPr>
      <w:r w:rsidRPr="00B26D75">
        <w:rPr>
          <w:sz w:val="28"/>
          <w:szCs w:val="28"/>
        </w:rPr>
        <w:t>3) законності;</w:t>
      </w:r>
    </w:p>
    <w:p w:rsidR="000C2482" w:rsidRPr="00B26D75" w:rsidRDefault="000C2482" w:rsidP="002B745A">
      <w:pPr>
        <w:ind w:firstLine="567"/>
        <w:jc w:val="both"/>
        <w:rPr>
          <w:sz w:val="28"/>
          <w:szCs w:val="28"/>
        </w:rPr>
      </w:pPr>
      <w:r w:rsidRPr="00B26D75">
        <w:rPr>
          <w:sz w:val="28"/>
          <w:szCs w:val="28"/>
        </w:rPr>
        <w:t>4) добровільності та безоплатної участі у здійсненні громадського контролю;</w:t>
      </w:r>
    </w:p>
    <w:p w:rsidR="000C2482" w:rsidRPr="00B26D75" w:rsidRDefault="000C2482" w:rsidP="002B745A">
      <w:pPr>
        <w:ind w:firstLine="567"/>
        <w:jc w:val="both"/>
        <w:rPr>
          <w:sz w:val="28"/>
          <w:szCs w:val="28"/>
        </w:rPr>
      </w:pPr>
      <w:r w:rsidRPr="00B26D75">
        <w:rPr>
          <w:sz w:val="28"/>
          <w:szCs w:val="28"/>
        </w:rPr>
        <w:t>5) неупередженості, об’єктивності та достовірності;</w:t>
      </w:r>
    </w:p>
    <w:p w:rsidR="000C2482" w:rsidRPr="00B26D75" w:rsidRDefault="000C2482" w:rsidP="002B745A">
      <w:pPr>
        <w:ind w:firstLine="567"/>
        <w:jc w:val="both"/>
        <w:rPr>
          <w:sz w:val="28"/>
          <w:szCs w:val="28"/>
        </w:rPr>
      </w:pPr>
      <w:r w:rsidRPr="00B26D75">
        <w:rPr>
          <w:sz w:val="28"/>
          <w:szCs w:val="28"/>
        </w:rPr>
        <w:t>6) сприяння досягненню балансу приватних та публічних інтересів при вирішенні питань місцевого значення;</w:t>
      </w:r>
    </w:p>
    <w:p w:rsidR="000C2482" w:rsidRPr="00B26D75" w:rsidRDefault="000C2482" w:rsidP="002B745A">
      <w:pPr>
        <w:ind w:firstLine="567"/>
        <w:jc w:val="both"/>
        <w:rPr>
          <w:sz w:val="28"/>
          <w:szCs w:val="28"/>
        </w:rPr>
      </w:pPr>
      <w:r w:rsidRPr="00B26D75">
        <w:rPr>
          <w:sz w:val="28"/>
          <w:szCs w:val="28"/>
        </w:rPr>
        <w:t>7) сприяння недопущенню перешкоджання здійсненню законного громадського контролю;</w:t>
      </w:r>
    </w:p>
    <w:p w:rsidR="000C2482" w:rsidRPr="00B26D75" w:rsidRDefault="000C2482" w:rsidP="002B745A">
      <w:pPr>
        <w:ind w:firstLine="567"/>
        <w:jc w:val="both"/>
        <w:rPr>
          <w:sz w:val="28"/>
          <w:szCs w:val="28"/>
        </w:rPr>
      </w:pPr>
      <w:r w:rsidRPr="00B26D75">
        <w:rPr>
          <w:sz w:val="28"/>
          <w:szCs w:val="28"/>
        </w:rPr>
        <w:t>8) професійності та компетентності учасників громадського контролю;</w:t>
      </w:r>
    </w:p>
    <w:p w:rsidR="000C2482" w:rsidRPr="004A41F2" w:rsidRDefault="000C2482" w:rsidP="002B745A">
      <w:pPr>
        <w:ind w:firstLine="567"/>
        <w:jc w:val="both"/>
        <w:rPr>
          <w:sz w:val="28"/>
          <w:szCs w:val="28"/>
        </w:rPr>
      </w:pPr>
      <w:r w:rsidRPr="00B26D75">
        <w:rPr>
          <w:sz w:val="28"/>
          <w:szCs w:val="28"/>
        </w:rPr>
        <w:t xml:space="preserve">9) взаємодії жителів </w:t>
      </w:r>
      <w:r w:rsidR="00511B01">
        <w:rPr>
          <w:sz w:val="28"/>
          <w:szCs w:val="28"/>
        </w:rPr>
        <w:t>Г</w:t>
      </w:r>
      <w:r w:rsidR="00B574D1">
        <w:rPr>
          <w:sz w:val="28"/>
          <w:szCs w:val="28"/>
        </w:rPr>
        <w:t xml:space="preserve">ромади та </w:t>
      </w:r>
      <w:r w:rsidR="00B574D1" w:rsidRPr="004A41F2">
        <w:rPr>
          <w:sz w:val="28"/>
          <w:szCs w:val="28"/>
        </w:rPr>
        <w:t>органу</w:t>
      </w:r>
      <w:r w:rsidRPr="004A41F2">
        <w:rPr>
          <w:sz w:val="28"/>
          <w:szCs w:val="28"/>
        </w:rPr>
        <w:t xml:space="preserve"> і посадових осіб місцевого самоврядування.</w:t>
      </w:r>
    </w:p>
    <w:p w:rsidR="000C2482" w:rsidRPr="004A41F2" w:rsidRDefault="000C2482" w:rsidP="002B745A">
      <w:pPr>
        <w:ind w:firstLine="567"/>
        <w:jc w:val="both"/>
        <w:rPr>
          <w:sz w:val="28"/>
          <w:szCs w:val="28"/>
        </w:rPr>
      </w:pPr>
    </w:p>
    <w:p w:rsidR="000C2482" w:rsidRPr="004A41F2" w:rsidRDefault="00B0335B" w:rsidP="002B745A">
      <w:pPr>
        <w:ind w:firstLine="567"/>
        <w:jc w:val="both"/>
        <w:rPr>
          <w:sz w:val="28"/>
          <w:szCs w:val="28"/>
        </w:rPr>
      </w:pPr>
      <w:r w:rsidRPr="004A41F2">
        <w:rPr>
          <w:b/>
          <w:sz w:val="28"/>
          <w:szCs w:val="28"/>
        </w:rPr>
        <w:t>Стаття 27</w:t>
      </w:r>
      <w:r w:rsidR="000C2482" w:rsidRPr="004A41F2">
        <w:rPr>
          <w:b/>
          <w:sz w:val="28"/>
          <w:szCs w:val="28"/>
        </w:rPr>
        <w:t>. Форми здійснення громадського контролю</w:t>
      </w:r>
      <w:r w:rsidR="00F3289A" w:rsidRPr="004A41F2">
        <w:rPr>
          <w:b/>
          <w:sz w:val="28"/>
          <w:szCs w:val="28"/>
        </w:rPr>
        <w:t xml:space="preserve"> за діяльністю органу</w:t>
      </w:r>
      <w:r w:rsidR="000C2482" w:rsidRPr="004A41F2">
        <w:rPr>
          <w:b/>
          <w:sz w:val="28"/>
          <w:szCs w:val="28"/>
        </w:rPr>
        <w:t xml:space="preserve"> місцевого самоврядування та їх посадових осіб </w:t>
      </w:r>
    </w:p>
    <w:p w:rsidR="000C2482" w:rsidRPr="004A41F2" w:rsidRDefault="000C2482" w:rsidP="002B745A">
      <w:pPr>
        <w:ind w:firstLine="567"/>
        <w:jc w:val="both"/>
        <w:rPr>
          <w:sz w:val="28"/>
          <w:szCs w:val="28"/>
        </w:rPr>
      </w:pPr>
      <w:r w:rsidRPr="004A41F2">
        <w:rPr>
          <w:sz w:val="28"/>
          <w:szCs w:val="28"/>
        </w:rPr>
        <w:t>1. Громадськи</w:t>
      </w:r>
      <w:r w:rsidR="00F3289A" w:rsidRPr="004A41F2">
        <w:rPr>
          <w:sz w:val="28"/>
          <w:szCs w:val="28"/>
        </w:rPr>
        <w:t>й контроль за діяльністю органу</w:t>
      </w:r>
      <w:r w:rsidRPr="004A41F2">
        <w:rPr>
          <w:sz w:val="28"/>
          <w:szCs w:val="28"/>
        </w:rPr>
        <w:t xml:space="preserve"> місцевого самоврядування </w:t>
      </w:r>
      <w:r w:rsidR="00511B01" w:rsidRPr="004A41F2">
        <w:rPr>
          <w:sz w:val="28"/>
          <w:szCs w:val="28"/>
        </w:rPr>
        <w:t>Г</w:t>
      </w:r>
      <w:r w:rsidRPr="004A41F2">
        <w:rPr>
          <w:sz w:val="28"/>
          <w:szCs w:val="28"/>
        </w:rPr>
        <w:t>ромади та їх посадових осіб здійснюється шляхом:</w:t>
      </w:r>
    </w:p>
    <w:p w:rsidR="000C2482" w:rsidRPr="00B26D75" w:rsidRDefault="00F3289A" w:rsidP="002B745A">
      <w:pPr>
        <w:ind w:firstLine="567"/>
        <w:jc w:val="both"/>
        <w:rPr>
          <w:sz w:val="28"/>
          <w:szCs w:val="28"/>
        </w:rPr>
      </w:pPr>
      <w:r w:rsidRPr="004A41F2">
        <w:rPr>
          <w:sz w:val="28"/>
          <w:szCs w:val="28"/>
        </w:rPr>
        <w:t>1) забезпечення органом</w:t>
      </w:r>
      <w:r w:rsidR="000C2482" w:rsidRPr="004A41F2">
        <w:rPr>
          <w:sz w:val="28"/>
          <w:szCs w:val="28"/>
        </w:rPr>
        <w:t xml:space="preserve"> місцевого самоврядування </w:t>
      </w:r>
      <w:r w:rsidR="00511B01" w:rsidRPr="004A41F2">
        <w:rPr>
          <w:sz w:val="28"/>
          <w:szCs w:val="28"/>
        </w:rPr>
        <w:t>Г</w:t>
      </w:r>
      <w:r w:rsidR="000C2482" w:rsidRPr="004A41F2">
        <w:rPr>
          <w:sz w:val="28"/>
          <w:szCs w:val="28"/>
        </w:rPr>
        <w:t xml:space="preserve">ромади та їх уповноваженими посадовими особами </w:t>
      </w:r>
      <w:r w:rsidR="000C2482" w:rsidRPr="004A41F2">
        <w:rPr>
          <w:sz w:val="28"/>
          <w:szCs w:val="28"/>
          <w:shd w:val="clear" w:color="auto" w:fill="FFFFFF"/>
        </w:rPr>
        <w:t>права</w:t>
      </w:r>
      <w:r w:rsidR="000C2482" w:rsidRPr="00B26D75">
        <w:rPr>
          <w:color w:val="000000"/>
          <w:sz w:val="28"/>
          <w:szCs w:val="28"/>
          <w:shd w:val="clear" w:color="auto" w:fill="FFFFFF"/>
        </w:rPr>
        <w:t xml:space="preserve"> кожного на доступ до публічної інформації</w:t>
      </w:r>
      <w:r w:rsidR="000C2482" w:rsidRPr="00B26D75">
        <w:rPr>
          <w:sz w:val="28"/>
          <w:szCs w:val="28"/>
        </w:rPr>
        <w:t xml:space="preserve"> у обсягах, передбачених актами законодавства України;</w:t>
      </w:r>
    </w:p>
    <w:p w:rsidR="000C2482" w:rsidRPr="00B26D75" w:rsidRDefault="000C2482" w:rsidP="002B745A">
      <w:pPr>
        <w:ind w:firstLine="567"/>
        <w:jc w:val="both"/>
        <w:rPr>
          <w:sz w:val="28"/>
          <w:szCs w:val="28"/>
        </w:rPr>
      </w:pPr>
      <w:r w:rsidRPr="00B26D75">
        <w:rPr>
          <w:sz w:val="28"/>
          <w:szCs w:val="28"/>
        </w:rPr>
        <w:t xml:space="preserve">2) звітування міського голови, депутатів </w:t>
      </w:r>
      <w:r w:rsidR="00511B01">
        <w:rPr>
          <w:sz w:val="28"/>
          <w:szCs w:val="28"/>
        </w:rPr>
        <w:t>міської ради</w:t>
      </w:r>
      <w:r w:rsidRPr="00B26D75">
        <w:rPr>
          <w:sz w:val="28"/>
          <w:szCs w:val="28"/>
        </w:rPr>
        <w:t xml:space="preserve">, </w:t>
      </w:r>
      <w:proofErr w:type="spellStart"/>
      <w:r w:rsidRPr="00B26D75">
        <w:rPr>
          <w:sz w:val="28"/>
          <w:szCs w:val="28"/>
        </w:rPr>
        <w:t>старост</w:t>
      </w:r>
      <w:proofErr w:type="spellEnd"/>
      <w:r w:rsidRPr="00B26D75">
        <w:rPr>
          <w:sz w:val="28"/>
          <w:szCs w:val="28"/>
        </w:rPr>
        <w:t xml:space="preserve"> про їх роботу згідно з вимогами чинного законодавства України та відповідних Положень, затверджених міською радою;</w:t>
      </w:r>
    </w:p>
    <w:p w:rsidR="000C2482" w:rsidRPr="004A41F2" w:rsidRDefault="000C2482" w:rsidP="002B745A">
      <w:pPr>
        <w:ind w:firstLine="567"/>
        <w:jc w:val="both"/>
        <w:rPr>
          <w:sz w:val="28"/>
          <w:szCs w:val="28"/>
        </w:rPr>
      </w:pPr>
      <w:r w:rsidRPr="00B26D75">
        <w:rPr>
          <w:sz w:val="28"/>
          <w:szCs w:val="28"/>
        </w:rPr>
        <w:t xml:space="preserve">3) участі жителів </w:t>
      </w:r>
      <w:r w:rsidR="00511B01">
        <w:rPr>
          <w:sz w:val="28"/>
          <w:szCs w:val="28"/>
        </w:rPr>
        <w:t>Г</w:t>
      </w:r>
      <w:r w:rsidRPr="00B26D75">
        <w:rPr>
          <w:sz w:val="28"/>
          <w:szCs w:val="28"/>
        </w:rPr>
        <w:t xml:space="preserve">ромади у роботі консультативно-дорадчих органів, що створюються при </w:t>
      </w:r>
      <w:r w:rsidR="00511B01">
        <w:rPr>
          <w:sz w:val="28"/>
          <w:szCs w:val="28"/>
        </w:rPr>
        <w:t>міській раді</w:t>
      </w:r>
      <w:r w:rsidR="0086363B">
        <w:rPr>
          <w:sz w:val="28"/>
          <w:szCs w:val="28"/>
        </w:rPr>
        <w:t xml:space="preserve">, її </w:t>
      </w:r>
      <w:r w:rsidR="004A41F2" w:rsidRPr="004A41F2">
        <w:rPr>
          <w:sz w:val="28"/>
          <w:szCs w:val="28"/>
        </w:rPr>
        <w:t>виконавчих</w:t>
      </w:r>
      <w:r w:rsidR="0086363B" w:rsidRPr="004A41F2">
        <w:rPr>
          <w:sz w:val="28"/>
          <w:szCs w:val="28"/>
        </w:rPr>
        <w:t xml:space="preserve"> орган</w:t>
      </w:r>
      <w:r w:rsidR="004A41F2" w:rsidRPr="004A41F2">
        <w:rPr>
          <w:sz w:val="28"/>
          <w:szCs w:val="28"/>
        </w:rPr>
        <w:t>ів</w:t>
      </w:r>
      <w:r w:rsidRPr="004A41F2">
        <w:rPr>
          <w:sz w:val="28"/>
          <w:szCs w:val="28"/>
        </w:rPr>
        <w:t xml:space="preserve"> та посадових </w:t>
      </w:r>
      <w:r w:rsidR="0086363B" w:rsidRPr="004A41F2">
        <w:rPr>
          <w:sz w:val="28"/>
          <w:szCs w:val="28"/>
        </w:rPr>
        <w:t>осіб</w:t>
      </w:r>
      <w:r w:rsidRPr="004A41F2">
        <w:rPr>
          <w:sz w:val="28"/>
          <w:szCs w:val="28"/>
        </w:rPr>
        <w:t xml:space="preserve"> місцевого самоврядування;</w:t>
      </w:r>
    </w:p>
    <w:p w:rsidR="000C2482" w:rsidRPr="00B26D75" w:rsidRDefault="000C2482" w:rsidP="002B745A">
      <w:pPr>
        <w:ind w:firstLine="567"/>
        <w:jc w:val="both"/>
        <w:rPr>
          <w:sz w:val="28"/>
          <w:szCs w:val="28"/>
        </w:rPr>
      </w:pPr>
      <w:r w:rsidRPr="004A41F2">
        <w:rPr>
          <w:sz w:val="28"/>
          <w:szCs w:val="28"/>
        </w:rPr>
        <w:t xml:space="preserve">4) 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w:t>
      </w:r>
      <w:r w:rsidR="0086363B" w:rsidRPr="004A41F2">
        <w:rPr>
          <w:sz w:val="28"/>
          <w:szCs w:val="28"/>
        </w:rPr>
        <w:t>що стосуються діяльності органу</w:t>
      </w:r>
      <w:r w:rsidRPr="00B26D75">
        <w:rPr>
          <w:color w:val="000000"/>
          <w:sz w:val="28"/>
          <w:szCs w:val="28"/>
        </w:rPr>
        <w:t xml:space="preserve">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r w:rsidRPr="00B26D75">
        <w:rPr>
          <w:color w:val="000000"/>
          <w:sz w:val="28"/>
          <w:szCs w:val="28"/>
          <w:shd w:val="clear" w:color="auto" w:fill="FFFFFF"/>
        </w:rPr>
        <w:t>;</w:t>
      </w:r>
    </w:p>
    <w:p w:rsidR="000C2482" w:rsidRPr="00B26D75" w:rsidRDefault="000C2482" w:rsidP="002B745A">
      <w:pPr>
        <w:ind w:firstLine="567"/>
        <w:jc w:val="both"/>
        <w:rPr>
          <w:sz w:val="28"/>
          <w:szCs w:val="28"/>
        </w:rPr>
      </w:pPr>
      <w:r w:rsidRPr="00B26D75">
        <w:rPr>
          <w:sz w:val="28"/>
          <w:szCs w:val="28"/>
        </w:rPr>
        <w:t>5) громадськ</w:t>
      </w:r>
      <w:r w:rsidR="0086363B">
        <w:rPr>
          <w:sz w:val="28"/>
          <w:szCs w:val="28"/>
        </w:rPr>
        <w:t>ої експертизи діяльності органу</w:t>
      </w:r>
      <w:r w:rsidRPr="00B26D75">
        <w:rPr>
          <w:sz w:val="28"/>
          <w:szCs w:val="28"/>
        </w:rPr>
        <w:t xml:space="preserve"> місцевого самоврядування </w:t>
      </w:r>
      <w:r w:rsidR="00511B01">
        <w:rPr>
          <w:sz w:val="28"/>
          <w:szCs w:val="28"/>
        </w:rPr>
        <w:t>Г</w:t>
      </w:r>
      <w:r w:rsidRPr="00B26D75">
        <w:rPr>
          <w:sz w:val="28"/>
          <w:szCs w:val="28"/>
        </w:rPr>
        <w:t>ромади та їх посадових осіб;</w:t>
      </w:r>
    </w:p>
    <w:p w:rsidR="000C2482" w:rsidRPr="00B26D75" w:rsidRDefault="000C2482" w:rsidP="002B745A">
      <w:pPr>
        <w:ind w:firstLine="567"/>
        <w:jc w:val="both"/>
        <w:rPr>
          <w:sz w:val="28"/>
          <w:szCs w:val="28"/>
        </w:rPr>
      </w:pPr>
      <w:r w:rsidRPr="00B26D75">
        <w:rPr>
          <w:sz w:val="28"/>
          <w:szCs w:val="28"/>
        </w:rPr>
        <w:t>6) використання інших форм, передбачених</w:t>
      </w:r>
      <w:r w:rsidR="00D82832" w:rsidRPr="00B26D75">
        <w:rPr>
          <w:sz w:val="28"/>
          <w:szCs w:val="28"/>
        </w:rPr>
        <w:t xml:space="preserve"> </w:t>
      </w:r>
      <w:r w:rsidR="00D82832" w:rsidRPr="00C03621">
        <w:rPr>
          <w:sz w:val="28"/>
          <w:szCs w:val="28"/>
        </w:rPr>
        <w:t>чинним</w:t>
      </w:r>
      <w:r w:rsidRPr="00C03621">
        <w:rPr>
          <w:sz w:val="28"/>
          <w:szCs w:val="28"/>
        </w:rPr>
        <w:t xml:space="preserve"> законодавством</w:t>
      </w:r>
      <w:r w:rsidR="00D82832" w:rsidRPr="00C03621">
        <w:rPr>
          <w:sz w:val="28"/>
          <w:szCs w:val="28"/>
        </w:rPr>
        <w:t xml:space="preserve"> України</w:t>
      </w:r>
      <w:r w:rsidRPr="00C03621">
        <w:rPr>
          <w:sz w:val="28"/>
          <w:szCs w:val="28"/>
        </w:rPr>
        <w:t>.</w:t>
      </w:r>
    </w:p>
    <w:p w:rsidR="000C2482" w:rsidRPr="00B26D75" w:rsidRDefault="000C2482" w:rsidP="002B745A">
      <w:pPr>
        <w:jc w:val="both"/>
        <w:rPr>
          <w:b/>
          <w:sz w:val="28"/>
          <w:szCs w:val="28"/>
        </w:rPr>
      </w:pPr>
    </w:p>
    <w:p w:rsidR="000C2482" w:rsidRPr="00B26D75" w:rsidRDefault="000C2482" w:rsidP="002B745A">
      <w:pPr>
        <w:ind w:firstLine="567"/>
        <w:jc w:val="both"/>
        <w:rPr>
          <w:b/>
          <w:sz w:val="28"/>
          <w:szCs w:val="28"/>
        </w:rPr>
      </w:pPr>
      <w:r w:rsidRPr="00B26D75">
        <w:rPr>
          <w:b/>
          <w:sz w:val="28"/>
          <w:szCs w:val="28"/>
        </w:rPr>
        <w:t xml:space="preserve">Стаття </w:t>
      </w:r>
      <w:r w:rsidR="00B0335B" w:rsidRPr="00B26D75">
        <w:rPr>
          <w:b/>
          <w:sz w:val="28"/>
          <w:szCs w:val="28"/>
        </w:rPr>
        <w:t>28</w:t>
      </w:r>
      <w:r w:rsidRPr="00B26D75">
        <w:rPr>
          <w:b/>
          <w:sz w:val="28"/>
          <w:szCs w:val="28"/>
        </w:rPr>
        <w:t>. Громадська експертиза</w:t>
      </w:r>
    </w:p>
    <w:p w:rsidR="000C2482" w:rsidRPr="00B26D75" w:rsidRDefault="000C2482" w:rsidP="002B745A">
      <w:pPr>
        <w:ind w:firstLine="567"/>
        <w:jc w:val="both"/>
        <w:rPr>
          <w:sz w:val="28"/>
          <w:szCs w:val="28"/>
        </w:rPr>
      </w:pPr>
      <w:r w:rsidRPr="00B26D75">
        <w:rPr>
          <w:sz w:val="28"/>
          <w:szCs w:val="28"/>
        </w:rPr>
        <w:t>1.</w:t>
      </w:r>
      <w:r w:rsidRPr="00B26D75">
        <w:rPr>
          <w:b/>
          <w:sz w:val="28"/>
          <w:szCs w:val="28"/>
        </w:rPr>
        <w:t xml:space="preserve"> </w:t>
      </w:r>
      <w:r w:rsidRPr="00B26D75">
        <w:rPr>
          <w:sz w:val="28"/>
          <w:szCs w:val="28"/>
        </w:rPr>
        <w:t xml:space="preserve">Громадська експертиза діяльності виконавчих органів міської ради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w:t>
      </w:r>
      <w:r w:rsidR="00CF0577" w:rsidRPr="00B26D75">
        <w:rPr>
          <w:sz w:val="28"/>
          <w:szCs w:val="28"/>
        </w:rPr>
        <w:t xml:space="preserve">виконавчих </w:t>
      </w:r>
      <w:r w:rsidRPr="00B26D75">
        <w:rPr>
          <w:sz w:val="28"/>
          <w:szCs w:val="28"/>
        </w:rPr>
        <w:t xml:space="preserve">органів та посадових осіб </w:t>
      </w:r>
      <w:r w:rsidRPr="00B26D75">
        <w:rPr>
          <w:sz w:val="28"/>
          <w:szCs w:val="28"/>
        </w:rPr>
        <w:lastRenderedPageBreak/>
        <w:t>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rsidR="00BF4C11" w:rsidRPr="00B26D75" w:rsidRDefault="000C2482" w:rsidP="00177B7A">
      <w:pPr>
        <w:ind w:firstLine="567"/>
        <w:jc w:val="both"/>
        <w:rPr>
          <w:sz w:val="28"/>
          <w:szCs w:val="28"/>
        </w:rPr>
      </w:pPr>
      <w:r w:rsidRPr="00B26D75">
        <w:rPr>
          <w:sz w:val="28"/>
          <w:szCs w:val="28"/>
        </w:rPr>
        <w:t xml:space="preserve">2. Громадська експертиза діяльності </w:t>
      </w:r>
      <w:r w:rsidR="00CF0577" w:rsidRPr="00B26D75">
        <w:rPr>
          <w:sz w:val="28"/>
          <w:szCs w:val="28"/>
        </w:rPr>
        <w:t xml:space="preserve">виконавчих </w:t>
      </w:r>
      <w:r w:rsidRPr="00B26D75">
        <w:rPr>
          <w:sz w:val="28"/>
          <w:szCs w:val="28"/>
        </w:rPr>
        <w:t xml:space="preserve">органів і посадових осіб місцевого самоврядування здійснюється відповідно до </w:t>
      </w:r>
      <w:r w:rsidR="00CF0577" w:rsidRPr="00B26D75">
        <w:rPr>
          <w:sz w:val="28"/>
          <w:szCs w:val="28"/>
        </w:rPr>
        <w:t>Положення про порядок</w:t>
      </w:r>
      <w:r w:rsidRPr="00B26D75">
        <w:rPr>
          <w:sz w:val="28"/>
          <w:szCs w:val="28"/>
        </w:rPr>
        <w:t xml:space="preserve"> сприяння проведенню громадської експертизи діяльності</w:t>
      </w:r>
      <w:r w:rsidR="00CF0577" w:rsidRPr="00B26D75">
        <w:rPr>
          <w:sz w:val="28"/>
          <w:szCs w:val="28"/>
        </w:rPr>
        <w:t xml:space="preserve"> виконавчих</w:t>
      </w:r>
      <w:r w:rsidRPr="00B26D75">
        <w:rPr>
          <w:sz w:val="28"/>
          <w:szCs w:val="28"/>
        </w:rPr>
        <w:t xml:space="preserve"> органів </w:t>
      </w:r>
      <w:proofErr w:type="spellStart"/>
      <w:r w:rsidR="00177B7A">
        <w:rPr>
          <w:sz w:val="28"/>
          <w:szCs w:val="28"/>
        </w:rPr>
        <w:t>Пологівської</w:t>
      </w:r>
      <w:proofErr w:type="spellEnd"/>
      <w:r w:rsidR="00177B7A">
        <w:rPr>
          <w:sz w:val="28"/>
          <w:szCs w:val="28"/>
        </w:rPr>
        <w:t xml:space="preserve"> міської ради</w:t>
      </w:r>
      <w:r w:rsidRPr="00B26D75">
        <w:rPr>
          <w:sz w:val="28"/>
          <w:szCs w:val="28"/>
        </w:rPr>
        <w:t xml:space="preserve">, </w:t>
      </w:r>
      <w:r w:rsidR="00CF0577" w:rsidRPr="00B26D75">
        <w:rPr>
          <w:sz w:val="28"/>
          <w:szCs w:val="28"/>
        </w:rPr>
        <w:t xml:space="preserve">що є </w:t>
      </w:r>
      <w:r w:rsidR="007A3A6D" w:rsidRPr="00B26D75">
        <w:rPr>
          <w:sz w:val="28"/>
          <w:szCs w:val="28"/>
        </w:rPr>
        <w:t>Д</w:t>
      </w:r>
      <w:r w:rsidR="00CF0577" w:rsidRPr="00B26D75">
        <w:rPr>
          <w:sz w:val="28"/>
          <w:szCs w:val="28"/>
        </w:rPr>
        <w:t xml:space="preserve">одатком </w:t>
      </w:r>
      <w:r w:rsidR="007A3A6D" w:rsidRPr="00B26D75">
        <w:rPr>
          <w:sz w:val="28"/>
          <w:szCs w:val="28"/>
        </w:rPr>
        <w:t xml:space="preserve">6 </w:t>
      </w:r>
      <w:r w:rsidR="00CF0577" w:rsidRPr="00B26D75">
        <w:rPr>
          <w:sz w:val="28"/>
          <w:szCs w:val="28"/>
        </w:rPr>
        <w:t>до цього Статуту.</w:t>
      </w:r>
    </w:p>
    <w:p w:rsidR="00B0335B" w:rsidRDefault="00B0335B" w:rsidP="00121D50">
      <w:pPr>
        <w:ind w:firstLine="567"/>
        <w:rPr>
          <w:sz w:val="28"/>
          <w:szCs w:val="28"/>
        </w:rPr>
      </w:pPr>
    </w:p>
    <w:p w:rsidR="00614CDE" w:rsidRDefault="00614CDE" w:rsidP="00121D50">
      <w:pPr>
        <w:ind w:firstLine="567"/>
        <w:rPr>
          <w:sz w:val="28"/>
          <w:szCs w:val="28"/>
        </w:rPr>
      </w:pPr>
    </w:p>
    <w:p w:rsidR="00614CDE" w:rsidRDefault="00614CDE" w:rsidP="00121D50">
      <w:pPr>
        <w:ind w:firstLine="567"/>
        <w:rPr>
          <w:sz w:val="28"/>
          <w:szCs w:val="28"/>
        </w:rPr>
      </w:pPr>
    </w:p>
    <w:p w:rsidR="00614CDE" w:rsidRDefault="00614CDE" w:rsidP="00121D50">
      <w:pPr>
        <w:ind w:firstLine="567"/>
        <w:rPr>
          <w:sz w:val="28"/>
          <w:szCs w:val="28"/>
        </w:rPr>
      </w:pPr>
    </w:p>
    <w:p w:rsidR="00614CDE" w:rsidRPr="00B26D75" w:rsidRDefault="00614CDE" w:rsidP="00121D50">
      <w:pPr>
        <w:ind w:firstLine="567"/>
        <w:rPr>
          <w:sz w:val="28"/>
          <w:szCs w:val="28"/>
        </w:rPr>
      </w:pPr>
    </w:p>
    <w:p w:rsidR="00B0335B" w:rsidRPr="00B26D75" w:rsidRDefault="00B0335B" w:rsidP="00B0335B"/>
    <w:p w:rsidR="00B0335B" w:rsidRPr="00B26D75" w:rsidRDefault="00B0335B" w:rsidP="00B0335B">
      <w:pPr>
        <w:jc w:val="center"/>
        <w:rPr>
          <w:b/>
          <w:sz w:val="28"/>
          <w:szCs w:val="28"/>
        </w:rPr>
      </w:pPr>
      <w:r w:rsidRPr="00B26D75">
        <w:rPr>
          <w:b/>
          <w:sz w:val="28"/>
          <w:szCs w:val="28"/>
        </w:rPr>
        <w:t>РОЗДІЛ VI</w:t>
      </w:r>
    </w:p>
    <w:p w:rsidR="00B0335B" w:rsidRPr="00B26D75" w:rsidRDefault="00B0335B" w:rsidP="00B0335B">
      <w:pPr>
        <w:ind w:firstLine="567"/>
        <w:jc w:val="center"/>
        <w:rPr>
          <w:b/>
          <w:sz w:val="28"/>
          <w:szCs w:val="28"/>
        </w:rPr>
      </w:pPr>
      <w:r w:rsidRPr="00B26D75">
        <w:rPr>
          <w:b/>
          <w:sz w:val="28"/>
          <w:szCs w:val="28"/>
        </w:rPr>
        <w:t>ЗАСАДИ РОЗВИТКУ ПОЛОГІВСЬКОЇ МІСЬКОЇ ТЕРИТОРІАЛЬНОЇ ГРОМАДИ</w:t>
      </w:r>
    </w:p>
    <w:p w:rsidR="00B0335B" w:rsidRPr="00B26D75" w:rsidRDefault="00B0335B" w:rsidP="00B0335B">
      <w:pPr>
        <w:jc w:val="both"/>
      </w:pPr>
    </w:p>
    <w:p w:rsidR="00B0335B" w:rsidRPr="00B26D75" w:rsidRDefault="00B0335B" w:rsidP="00B0335B">
      <w:pPr>
        <w:ind w:firstLine="567"/>
        <w:jc w:val="both"/>
        <w:rPr>
          <w:b/>
          <w:sz w:val="10"/>
        </w:rPr>
      </w:pPr>
    </w:p>
    <w:p w:rsidR="00B0335B" w:rsidRPr="00B26D75" w:rsidRDefault="00B0335B" w:rsidP="00B0335B">
      <w:pPr>
        <w:ind w:firstLine="567"/>
        <w:jc w:val="both"/>
        <w:rPr>
          <w:sz w:val="28"/>
          <w:szCs w:val="28"/>
        </w:rPr>
      </w:pPr>
      <w:r w:rsidRPr="00B26D75">
        <w:rPr>
          <w:b/>
          <w:sz w:val="28"/>
          <w:szCs w:val="28"/>
        </w:rPr>
        <w:t xml:space="preserve">Стаття 29. </w:t>
      </w:r>
      <w:r w:rsidRPr="00B26D75">
        <w:rPr>
          <w:b/>
          <w:bCs/>
          <w:sz w:val="28"/>
          <w:szCs w:val="28"/>
        </w:rPr>
        <w:t xml:space="preserve">Засади розвитку </w:t>
      </w:r>
      <w:proofErr w:type="spellStart"/>
      <w:r w:rsidR="00D20868">
        <w:rPr>
          <w:b/>
          <w:bCs/>
          <w:sz w:val="28"/>
          <w:szCs w:val="28"/>
        </w:rPr>
        <w:t>Пологівської</w:t>
      </w:r>
      <w:proofErr w:type="spellEnd"/>
      <w:r w:rsidR="00D20868">
        <w:rPr>
          <w:b/>
          <w:bCs/>
          <w:sz w:val="28"/>
          <w:szCs w:val="28"/>
        </w:rPr>
        <w:t xml:space="preserve"> міської </w:t>
      </w:r>
      <w:r w:rsidRPr="00B26D75">
        <w:rPr>
          <w:b/>
          <w:bCs/>
          <w:sz w:val="28"/>
          <w:szCs w:val="28"/>
        </w:rPr>
        <w:t>територіальної громади</w:t>
      </w:r>
    </w:p>
    <w:p w:rsidR="00B0335B" w:rsidRPr="00B26D75" w:rsidRDefault="00B0335B" w:rsidP="00B0335B">
      <w:pPr>
        <w:ind w:firstLine="567"/>
        <w:jc w:val="both"/>
        <w:rPr>
          <w:sz w:val="28"/>
          <w:szCs w:val="28"/>
        </w:rPr>
      </w:pPr>
      <w:r w:rsidRPr="00B26D75">
        <w:rPr>
          <w:sz w:val="28"/>
          <w:szCs w:val="28"/>
        </w:rPr>
        <w:t xml:space="preserve">Основні напрями розвитку </w:t>
      </w:r>
      <w:r w:rsidR="00D20868">
        <w:rPr>
          <w:sz w:val="28"/>
          <w:szCs w:val="28"/>
        </w:rPr>
        <w:t>Г</w:t>
      </w:r>
      <w:r w:rsidRPr="00B26D75">
        <w:rPr>
          <w:sz w:val="28"/>
          <w:szCs w:val="28"/>
        </w:rPr>
        <w:t xml:space="preserve">ромади базуються на концепції сталого та збалансованого розвитку усіх сфер її соціально-економічного, політичного і культурного життя. </w:t>
      </w:r>
    </w:p>
    <w:p w:rsidR="00B0335B" w:rsidRPr="00B26D75" w:rsidRDefault="00B0335B" w:rsidP="00B0335B">
      <w:pPr>
        <w:ind w:firstLine="567"/>
        <w:jc w:val="both"/>
        <w:rPr>
          <w:sz w:val="28"/>
          <w:szCs w:val="28"/>
        </w:rPr>
      </w:pPr>
    </w:p>
    <w:p w:rsidR="00B0335B" w:rsidRPr="00B26D75" w:rsidRDefault="00B0335B" w:rsidP="00B0335B">
      <w:pPr>
        <w:ind w:firstLine="567"/>
        <w:jc w:val="both"/>
        <w:rPr>
          <w:sz w:val="28"/>
          <w:szCs w:val="28"/>
        </w:rPr>
      </w:pPr>
      <w:r w:rsidRPr="00B26D75">
        <w:rPr>
          <w:b/>
          <w:sz w:val="28"/>
          <w:szCs w:val="28"/>
        </w:rPr>
        <w:t xml:space="preserve">Стаття 30. </w:t>
      </w:r>
      <w:r w:rsidRPr="00B26D75">
        <w:rPr>
          <w:b/>
          <w:bCs/>
          <w:sz w:val="28"/>
          <w:szCs w:val="28"/>
        </w:rPr>
        <w:t>Планування розвитку</w:t>
      </w:r>
      <w:r w:rsidR="00D20868">
        <w:rPr>
          <w:b/>
          <w:bCs/>
          <w:sz w:val="28"/>
          <w:szCs w:val="28"/>
        </w:rPr>
        <w:t xml:space="preserve"> </w:t>
      </w:r>
      <w:proofErr w:type="spellStart"/>
      <w:r w:rsidR="00D20868">
        <w:rPr>
          <w:b/>
          <w:bCs/>
          <w:sz w:val="28"/>
          <w:szCs w:val="28"/>
        </w:rPr>
        <w:t>Пологівської</w:t>
      </w:r>
      <w:proofErr w:type="spellEnd"/>
      <w:r w:rsidR="00D20868">
        <w:rPr>
          <w:b/>
          <w:bCs/>
          <w:sz w:val="28"/>
          <w:szCs w:val="28"/>
        </w:rPr>
        <w:t xml:space="preserve"> міської</w:t>
      </w:r>
      <w:r w:rsidRPr="00B26D75">
        <w:rPr>
          <w:b/>
          <w:bCs/>
          <w:sz w:val="28"/>
          <w:szCs w:val="28"/>
        </w:rPr>
        <w:t xml:space="preserve"> територіальної громади</w:t>
      </w:r>
    </w:p>
    <w:p w:rsidR="00B0335B" w:rsidRPr="00B26D75" w:rsidRDefault="00B0335B" w:rsidP="00B0335B">
      <w:pPr>
        <w:ind w:firstLine="567"/>
        <w:jc w:val="both"/>
        <w:rPr>
          <w:sz w:val="28"/>
          <w:szCs w:val="28"/>
        </w:rPr>
      </w:pPr>
      <w:r w:rsidRPr="00B26D75">
        <w:rPr>
          <w:sz w:val="28"/>
          <w:szCs w:val="28"/>
        </w:rPr>
        <w:t xml:space="preserve">1. Планування розвитку </w:t>
      </w:r>
      <w:r w:rsidR="00D20868">
        <w:rPr>
          <w:sz w:val="28"/>
          <w:szCs w:val="28"/>
        </w:rPr>
        <w:t>Г</w:t>
      </w:r>
      <w:r w:rsidRPr="00B26D75">
        <w:rPr>
          <w:sz w:val="28"/>
          <w:szCs w:val="28"/>
        </w:rPr>
        <w:t xml:space="preserve">ромади є інструментом управління її розвитком, який визначає бажане майбутнє </w:t>
      </w:r>
      <w:r w:rsidR="00D20868">
        <w:rPr>
          <w:sz w:val="28"/>
          <w:szCs w:val="28"/>
        </w:rPr>
        <w:t>Г</w:t>
      </w:r>
      <w:r w:rsidRPr="00B26D75">
        <w:rPr>
          <w:sz w:val="28"/>
          <w:szCs w:val="28"/>
        </w:rPr>
        <w:t xml:space="preserve">ромади та способи його досягнення, базується на аналізі зовнішнього оточення та внутрішнього потенціалу </w:t>
      </w:r>
      <w:r w:rsidR="00D20868">
        <w:rPr>
          <w:sz w:val="28"/>
          <w:szCs w:val="28"/>
        </w:rPr>
        <w:t>Г</w:t>
      </w:r>
      <w:r w:rsidRPr="00B26D75">
        <w:rPr>
          <w:sz w:val="28"/>
          <w:szCs w:val="28"/>
        </w:rPr>
        <w:t>ромади і полягає у формуванні узгоджених дій, на реалізації яких концентруються її ресурси.</w:t>
      </w:r>
    </w:p>
    <w:p w:rsidR="00B0335B" w:rsidRPr="00B26D75" w:rsidRDefault="00B0335B" w:rsidP="00B0335B">
      <w:pPr>
        <w:ind w:firstLine="567"/>
        <w:jc w:val="both"/>
        <w:rPr>
          <w:sz w:val="28"/>
          <w:szCs w:val="28"/>
        </w:rPr>
      </w:pPr>
      <w:r w:rsidRPr="00B26D75">
        <w:rPr>
          <w:sz w:val="28"/>
          <w:szCs w:val="28"/>
        </w:rPr>
        <w:t xml:space="preserve">2. Планування розвитку </w:t>
      </w:r>
      <w:r w:rsidR="00D20868">
        <w:rPr>
          <w:sz w:val="28"/>
          <w:szCs w:val="28"/>
        </w:rPr>
        <w:t>Г</w:t>
      </w:r>
      <w:r w:rsidRPr="00B26D75">
        <w:rPr>
          <w:sz w:val="28"/>
          <w:szCs w:val="28"/>
        </w:rPr>
        <w:t>ромади здійснюється з метою:</w:t>
      </w:r>
    </w:p>
    <w:p w:rsidR="00B0335B" w:rsidRPr="00B26D75" w:rsidRDefault="00B0335B" w:rsidP="00B0335B">
      <w:pPr>
        <w:ind w:firstLine="567"/>
        <w:jc w:val="both"/>
        <w:rPr>
          <w:sz w:val="28"/>
          <w:szCs w:val="28"/>
        </w:rPr>
      </w:pPr>
      <w:r w:rsidRPr="00B26D75">
        <w:rPr>
          <w:sz w:val="28"/>
          <w:szCs w:val="28"/>
        </w:rPr>
        <w:t xml:space="preserve">1) підвищення спроможності </w:t>
      </w:r>
      <w:r w:rsidR="00D20868">
        <w:rPr>
          <w:sz w:val="28"/>
          <w:szCs w:val="28"/>
        </w:rPr>
        <w:t>Г</w:t>
      </w:r>
      <w:r w:rsidRPr="00B26D75">
        <w:rPr>
          <w:sz w:val="28"/>
          <w:szCs w:val="28"/>
        </w:rPr>
        <w:t>ромади;</w:t>
      </w:r>
    </w:p>
    <w:p w:rsidR="00B0335B" w:rsidRPr="00B26D75" w:rsidRDefault="00B0335B" w:rsidP="00B0335B">
      <w:pPr>
        <w:ind w:firstLine="567"/>
        <w:jc w:val="both"/>
        <w:rPr>
          <w:sz w:val="28"/>
          <w:szCs w:val="28"/>
        </w:rPr>
      </w:pPr>
      <w:r w:rsidRPr="00B26D75">
        <w:rPr>
          <w:sz w:val="28"/>
          <w:szCs w:val="28"/>
        </w:rPr>
        <w:t xml:space="preserve">2) раціонального використання ресурсів </w:t>
      </w:r>
      <w:r w:rsidR="00D20868">
        <w:rPr>
          <w:sz w:val="28"/>
          <w:szCs w:val="28"/>
        </w:rPr>
        <w:t>Г</w:t>
      </w:r>
      <w:r w:rsidRPr="00B26D75">
        <w:rPr>
          <w:sz w:val="28"/>
          <w:szCs w:val="28"/>
        </w:rPr>
        <w:t>ромади;</w:t>
      </w:r>
    </w:p>
    <w:p w:rsidR="00B0335B" w:rsidRPr="00B26D75" w:rsidRDefault="00B0335B" w:rsidP="00B0335B">
      <w:pPr>
        <w:ind w:firstLine="567"/>
        <w:jc w:val="both"/>
        <w:rPr>
          <w:sz w:val="28"/>
          <w:szCs w:val="28"/>
        </w:rPr>
      </w:pPr>
      <w:r w:rsidRPr="00B26D75">
        <w:rPr>
          <w:sz w:val="28"/>
          <w:szCs w:val="28"/>
        </w:rPr>
        <w:t xml:space="preserve">3) досягнення бажаного рівня благоустрою території, стану інфраструктури та якості життя жителів </w:t>
      </w:r>
      <w:r w:rsidR="00D20868">
        <w:rPr>
          <w:sz w:val="28"/>
          <w:szCs w:val="28"/>
        </w:rPr>
        <w:t>Г</w:t>
      </w:r>
      <w:r w:rsidRPr="00B26D75">
        <w:rPr>
          <w:sz w:val="28"/>
          <w:szCs w:val="28"/>
        </w:rPr>
        <w:t>ромади;</w:t>
      </w:r>
    </w:p>
    <w:p w:rsidR="00B0335B" w:rsidRPr="00B26D75" w:rsidRDefault="00B0335B" w:rsidP="00B0335B">
      <w:pPr>
        <w:ind w:firstLine="567"/>
        <w:jc w:val="both"/>
        <w:rPr>
          <w:sz w:val="28"/>
          <w:szCs w:val="28"/>
        </w:rPr>
      </w:pPr>
      <w:r w:rsidRPr="00B26D75">
        <w:rPr>
          <w:sz w:val="28"/>
          <w:szCs w:val="28"/>
        </w:rPr>
        <w:t xml:space="preserve">4) ідентифікації та інтеграції інтересів жителів </w:t>
      </w:r>
      <w:r w:rsidR="00D20868">
        <w:rPr>
          <w:sz w:val="28"/>
          <w:szCs w:val="28"/>
        </w:rPr>
        <w:t>Г</w:t>
      </w:r>
      <w:r w:rsidRPr="00B26D75">
        <w:rPr>
          <w:sz w:val="28"/>
          <w:szCs w:val="28"/>
        </w:rPr>
        <w:t xml:space="preserve">ромади, суб’єктів господарювання, інших суб’єктів, органів місцевого самоврядування </w:t>
      </w:r>
      <w:r w:rsidR="00D20868">
        <w:rPr>
          <w:sz w:val="28"/>
          <w:szCs w:val="28"/>
        </w:rPr>
        <w:t>Г</w:t>
      </w:r>
      <w:r w:rsidRPr="00B26D75">
        <w:rPr>
          <w:sz w:val="28"/>
          <w:szCs w:val="28"/>
        </w:rPr>
        <w:t>ромади та держави;</w:t>
      </w:r>
    </w:p>
    <w:p w:rsidR="00B0335B" w:rsidRPr="00B26D75" w:rsidRDefault="00B0335B" w:rsidP="00B0335B">
      <w:pPr>
        <w:ind w:firstLine="567"/>
        <w:jc w:val="both"/>
        <w:rPr>
          <w:sz w:val="28"/>
          <w:szCs w:val="28"/>
        </w:rPr>
      </w:pPr>
      <w:r w:rsidRPr="00B26D75">
        <w:rPr>
          <w:sz w:val="28"/>
          <w:szCs w:val="28"/>
        </w:rPr>
        <w:t>5) підвищення результативності контролю за досягненням поставлених цілей розвитку.</w:t>
      </w:r>
    </w:p>
    <w:p w:rsidR="00B0335B" w:rsidRPr="00B26D75" w:rsidRDefault="00B0335B" w:rsidP="00B0335B">
      <w:pPr>
        <w:ind w:firstLine="567"/>
        <w:jc w:val="both"/>
        <w:rPr>
          <w:sz w:val="28"/>
          <w:szCs w:val="28"/>
        </w:rPr>
      </w:pPr>
      <w:r w:rsidRPr="00B26D75">
        <w:rPr>
          <w:sz w:val="28"/>
          <w:szCs w:val="28"/>
        </w:rPr>
        <w:t xml:space="preserve">3. Планування розвитку </w:t>
      </w:r>
      <w:r w:rsidR="001C6A53">
        <w:rPr>
          <w:sz w:val="28"/>
          <w:szCs w:val="28"/>
        </w:rPr>
        <w:t>Г</w:t>
      </w:r>
      <w:r w:rsidRPr="00B26D75">
        <w:rPr>
          <w:sz w:val="28"/>
          <w:szCs w:val="28"/>
        </w:rPr>
        <w:t>ромади здійснюється на основі використання даних, розподілених за статтю, а також аналізу становища чоловіків та жінок в громаді (гендерного аналізу).</w:t>
      </w:r>
    </w:p>
    <w:p w:rsidR="00B0335B" w:rsidRPr="00B26D75" w:rsidRDefault="00B0335B" w:rsidP="00B0335B">
      <w:pPr>
        <w:ind w:firstLine="567"/>
        <w:jc w:val="both"/>
        <w:rPr>
          <w:sz w:val="28"/>
          <w:szCs w:val="28"/>
        </w:rPr>
      </w:pPr>
      <w:r w:rsidRPr="00B26D75">
        <w:rPr>
          <w:sz w:val="28"/>
          <w:szCs w:val="28"/>
        </w:rPr>
        <w:t xml:space="preserve">4. </w:t>
      </w:r>
      <w:r w:rsidR="001C6A53">
        <w:rPr>
          <w:sz w:val="28"/>
          <w:szCs w:val="28"/>
        </w:rPr>
        <w:t>Міська рада</w:t>
      </w:r>
      <w:r w:rsidRPr="00B26D75">
        <w:rPr>
          <w:sz w:val="28"/>
          <w:szCs w:val="28"/>
        </w:rPr>
        <w:t xml:space="preserve"> затверджує такі документи з планування розвитку: </w:t>
      </w:r>
    </w:p>
    <w:p w:rsidR="00B0335B" w:rsidRPr="00B26D75" w:rsidRDefault="00B0335B" w:rsidP="00B0335B">
      <w:pPr>
        <w:ind w:firstLine="567"/>
        <w:jc w:val="both"/>
        <w:rPr>
          <w:sz w:val="28"/>
          <w:szCs w:val="28"/>
        </w:rPr>
      </w:pPr>
      <w:r w:rsidRPr="00B26D75">
        <w:rPr>
          <w:sz w:val="28"/>
          <w:szCs w:val="28"/>
        </w:rPr>
        <w:t xml:space="preserve">1) програми соціально-економічного та культурного розвитку </w:t>
      </w:r>
      <w:r w:rsidR="001C6A53">
        <w:rPr>
          <w:sz w:val="28"/>
          <w:szCs w:val="28"/>
        </w:rPr>
        <w:t>Г</w:t>
      </w:r>
      <w:r w:rsidRPr="00B26D75">
        <w:rPr>
          <w:sz w:val="28"/>
          <w:szCs w:val="28"/>
        </w:rPr>
        <w:t>ромади та її окремих населених пунктів;</w:t>
      </w:r>
    </w:p>
    <w:p w:rsidR="00B0335B" w:rsidRPr="00B26D75" w:rsidRDefault="00B0335B" w:rsidP="00B0335B">
      <w:pPr>
        <w:ind w:firstLine="567"/>
        <w:jc w:val="both"/>
        <w:rPr>
          <w:sz w:val="28"/>
          <w:szCs w:val="28"/>
        </w:rPr>
      </w:pPr>
      <w:r w:rsidRPr="00B26D75">
        <w:rPr>
          <w:sz w:val="28"/>
          <w:szCs w:val="28"/>
        </w:rPr>
        <w:lastRenderedPageBreak/>
        <w:t>2) цільові програми з інших питань місцевого самоврядування;</w:t>
      </w:r>
    </w:p>
    <w:p w:rsidR="00B0335B" w:rsidRPr="00B26D75" w:rsidRDefault="00B0335B" w:rsidP="00B0335B">
      <w:pPr>
        <w:ind w:firstLine="567"/>
        <w:jc w:val="both"/>
        <w:rPr>
          <w:sz w:val="28"/>
          <w:szCs w:val="28"/>
        </w:rPr>
      </w:pPr>
      <w:r w:rsidRPr="00B26D75">
        <w:rPr>
          <w:sz w:val="28"/>
          <w:szCs w:val="28"/>
        </w:rPr>
        <w:t>3) місцеві програми приватизації;</w:t>
      </w:r>
    </w:p>
    <w:p w:rsidR="00B0335B" w:rsidRPr="00B26D75" w:rsidRDefault="00B0335B" w:rsidP="00B0335B">
      <w:pPr>
        <w:ind w:firstLine="567"/>
        <w:jc w:val="both"/>
        <w:rPr>
          <w:sz w:val="28"/>
          <w:szCs w:val="28"/>
        </w:rPr>
      </w:pPr>
      <w:r w:rsidRPr="00B26D75">
        <w:rPr>
          <w:sz w:val="28"/>
          <w:szCs w:val="28"/>
        </w:rPr>
        <w:t xml:space="preserve">4) місцеві містобудівні програми та генеральні плани забудови населених пунктів </w:t>
      </w:r>
      <w:r w:rsidR="001C6A53">
        <w:rPr>
          <w:sz w:val="28"/>
          <w:szCs w:val="28"/>
        </w:rPr>
        <w:t>Г</w:t>
      </w:r>
      <w:r w:rsidRPr="00B26D75">
        <w:rPr>
          <w:sz w:val="28"/>
          <w:szCs w:val="28"/>
        </w:rPr>
        <w:t>ромади;</w:t>
      </w:r>
    </w:p>
    <w:p w:rsidR="00B0335B" w:rsidRPr="00B26D75" w:rsidRDefault="00B0335B" w:rsidP="00B0335B">
      <w:pPr>
        <w:tabs>
          <w:tab w:val="left" w:pos="851"/>
        </w:tabs>
        <w:jc w:val="both"/>
        <w:rPr>
          <w:sz w:val="28"/>
          <w:szCs w:val="28"/>
        </w:rPr>
      </w:pPr>
      <w:r w:rsidRPr="00B26D75">
        <w:rPr>
          <w:sz w:val="28"/>
          <w:szCs w:val="28"/>
        </w:rPr>
        <w:t xml:space="preserve">         5) інші документи з планування розвитку </w:t>
      </w:r>
      <w:r w:rsidR="001C6A53">
        <w:rPr>
          <w:sz w:val="28"/>
          <w:szCs w:val="28"/>
        </w:rPr>
        <w:t>Г</w:t>
      </w:r>
      <w:r w:rsidRPr="00B26D75">
        <w:rPr>
          <w:sz w:val="28"/>
          <w:szCs w:val="28"/>
        </w:rPr>
        <w:t>ромади</w:t>
      </w:r>
      <w:r w:rsidR="001C6A53">
        <w:rPr>
          <w:sz w:val="28"/>
          <w:szCs w:val="28"/>
        </w:rPr>
        <w:t>.</w:t>
      </w:r>
    </w:p>
    <w:p w:rsidR="00B0335B" w:rsidRPr="00B26D75" w:rsidRDefault="00B0335B" w:rsidP="00B0335B">
      <w:pPr>
        <w:keepNext/>
        <w:keepLines/>
        <w:suppressAutoHyphens w:val="0"/>
        <w:jc w:val="both"/>
        <w:outlineLvl w:val="1"/>
        <w:rPr>
          <w:b/>
          <w:sz w:val="28"/>
          <w:szCs w:val="28"/>
          <w:lang w:eastAsia="ru-RU"/>
        </w:rPr>
      </w:pPr>
    </w:p>
    <w:p w:rsidR="00B0335B" w:rsidRPr="00B26D75" w:rsidRDefault="00B0335B" w:rsidP="001C6A53">
      <w:pPr>
        <w:suppressAutoHyphens w:val="0"/>
        <w:spacing w:line="276" w:lineRule="auto"/>
        <w:jc w:val="both"/>
        <w:rPr>
          <w:b/>
          <w:bCs/>
          <w:sz w:val="28"/>
          <w:szCs w:val="28"/>
        </w:rPr>
      </w:pPr>
      <w:r w:rsidRPr="00B26D75">
        <w:rPr>
          <w:b/>
          <w:bCs/>
          <w:sz w:val="28"/>
          <w:szCs w:val="28"/>
        </w:rPr>
        <w:t xml:space="preserve">Стаття 31. Стратегія розвитку </w:t>
      </w:r>
      <w:proofErr w:type="spellStart"/>
      <w:r w:rsidRPr="00B26D75">
        <w:rPr>
          <w:b/>
          <w:bCs/>
          <w:sz w:val="28"/>
          <w:szCs w:val="28"/>
        </w:rPr>
        <w:t>Пологівської</w:t>
      </w:r>
      <w:proofErr w:type="spellEnd"/>
      <w:r w:rsidRPr="00B26D75">
        <w:rPr>
          <w:b/>
          <w:bCs/>
          <w:sz w:val="28"/>
          <w:szCs w:val="28"/>
        </w:rPr>
        <w:t xml:space="preserve"> міської територіальної громади </w:t>
      </w:r>
    </w:p>
    <w:p w:rsidR="00B0335B" w:rsidRPr="00B26D75" w:rsidRDefault="00B0335B" w:rsidP="00B0335B">
      <w:pPr>
        <w:suppressAutoHyphens w:val="0"/>
        <w:ind w:firstLine="709"/>
        <w:jc w:val="both"/>
        <w:rPr>
          <w:sz w:val="28"/>
          <w:szCs w:val="28"/>
        </w:rPr>
      </w:pPr>
      <w:r w:rsidRPr="00B26D75">
        <w:rPr>
          <w:sz w:val="28"/>
          <w:szCs w:val="28"/>
        </w:rPr>
        <w:t xml:space="preserve">1. Міська </w:t>
      </w:r>
      <w:r w:rsidR="001C6A53">
        <w:rPr>
          <w:sz w:val="28"/>
          <w:szCs w:val="28"/>
        </w:rPr>
        <w:t>р</w:t>
      </w:r>
      <w:r w:rsidRPr="00B26D75">
        <w:rPr>
          <w:sz w:val="28"/>
          <w:szCs w:val="28"/>
        </w:rPr>
        <w:t xml:space="preserve">ада з урахуванням потреб та інтересів різних груп населення, колективних потреб </w:t>
      </w:r>
      <w:r w:rsidR="00F11476">
        <w:rPr>
          <w:sz w:val="28"/>
          <w:szCs w:val="28"/>
        </w:rPr>
        <w:t>Г</w:t>
      </w:r>
      <w:r w:rsidRPr="00B26D75">
        <w:rPr>
          <w:sz w:val="28"/>
          <w:szCs w:val="28"/>
        </w:rPr>
        <w:t xml:space="preserve">ромади організовує процес розробки й громадського обговорення та приймає Стратегічний план розвитку </w:t>
      </w:r>
      <w:r w:rsidR="00F11476">
        <w:rPr>
          <w:sz w:val="28"/>
          <w:szCs w:val="28"/>
        </w:rPr>
        <w:t>Г</w:t>
      </w:r>
      <w:r w:rsidRPr="00B26D75">
        <w:rPr>
          <w:sz w:val="28"/>
          <w:szCs w:val="28"/>
        </w:rPr>
        <w:t>ромади на довгостроковий період.</w:t>
      </w:r>
    </w:p>
    <w:p w:rsidR="00B0335B" w:rsidRPr="00B26D75" w:rsidRDefault="00B0335B" w:rsidP="00B0335B">
      <w:pPr>
        <w:suppressAutoHyphens w:val="0"/>
        <w:ind w:firstLine="709"/>
        <w:jc w:val="both"/>
        <w:rPr>
          <w:sz w:val="28"/>
          <w:szCs w:val="28"/>
        </w:rPr>
      </w:pPr>
      <w:r w:rsidRPr="00B26D75">
        <w:rPr>
          <w:sz w:val="28"/>
          <w:szCs w:val="28"/>
        </w:rPr>
        <w:t xml:space="preserve">2. Розроблення Стратегії розвитку </w:t>
      </w:r>
      <w:r w:rsidR="00F11476">
        <w:rPr>
          <w:sz w:val="28"/>
          <w:szCs w:val="28"/>
        </w:rPr>
        <w:t>Г</w:t>
      </w:r>
      <w:r w:rsidRPr="00B26D75">
        <w:rPr>
          <w:sz w:val="28"/>
          <w:szCs w:val="28"/>
        </w:rPr>
        <w:t>ромади здійснюється відкрито за участі науковців, представників бізнесу, підприємців, активістів громади, інститутів громадянського суспільства, що враховують інтереси рі</w:t>
      </w:r>
      <w:r w:rsidR="009953C9" w:rsidRPr="00B26D75">
        <w:rPr>
          <w:sz w:val="28"/>
          <w:szCs w:val="28"/>
        </w:rPr>
        <w:t xml:space="preserve">зних цільових груп громади. </w:t>
      </w:r>
      <w:proofErr w:type="spellStart"/>
      <w:r w:rsidR="009953C9" w:rsidRPr="00B26D75">
        <w:rPr>
          <w:sz w:val="28"/>
          <w:szCs w:val="28"/>
        </w:rPr>
        <w:t>Проє</w:t>
      </w:r>
      <w:r w:rsidRPr="00B26D75">
        <w:rPr>
          <w:sz w:val="28"/>
          <w:szCs w:val="28"/>
        </w:rPr>
        <w:t>кт</w:t>
      </w:r>
      <w:proofErr w:type="spellEnd"/>
      <w:r w:rsidRPr="00B26D75">
        <w:rPr>
          <w:sz w:val="28"/>
          <w:szCs w:val="28"/>
        </w:rPr>
        <w:t xml:space="preserve"> Стратегії розвитку </w:t>
      </w:r>
      <w:r w:rsidR="00917832">
        <w:rPr>
          <w:sz w:val="28"/>
          <w:szCs w:val="28"/>
        </w:rPr>
        <w:t>Г</w:t>
      </w:r>
      <w:r w:rsidRPr="00B26D75">
        <w:rPr>
          <w:sz w:val="28"/>
          <w:szCs w:val="28"/>
        </w:rPr>
        <w:t xml:space="preserve">ромади перед його розглядом </w:t>
      </w:r>
      <w:r w:rsidR="00917832">
        <w:rPr>
          <w:sz w:val="28"/>
          <w:szCs w:val="28"/>
        </w:rPr>
        <w:t>міською радою</w:t>
      </w:r>
      <w:r w:rsidRPr="00B26D75">
        <w:rPr>
          <w:sz w:val="28"/>
          <w:szCs w:val="28"/>
        </w:rPr>
        <w:t xml:space="preserve"> обов'язково вноситься на консультації з громадськістю, що </w:t>
      </w:r>
      <w:proofErr w:type="spellStart"/>
      <w:r w:rsidRPr="00B26D75">
        <w:rPr>
          <w:sz w:val="28"/>
          <w:szCs w:val="28"/>
        </w:rPr>
        <w:t>ініціюються</w:t>
      </w:r>
      <w:proofErr w:type="spellEnd"/>
      <w:r w:rsidRPr="00B26D75">
        <w:rPr>
          <w:sz w:val="28"/>
          <w:szCs w:val="28"/>
        </w:rPr>
        <w:t xml:space="preserve"> відповідно до цього Статуту міським головою.</w:t>
      </w:r>
    </w:p>
    <w:p w:rsidR="00B0335B" w:rsidRPr="00B26D75" w:rsidRDefault="00B0335B" w:rsidP="00B0335B">
      <w:pPr>
        <w:suppressAutoHyphens w:val="0"/>
        <w:ind w:firstLine="709"/>
        <w:jc w:val="both"/>
        <w:rPr>
          <w:sz w:val="28"/>
          <w:szCs w:val="28"/>
        </w:rPr>
      </w:pPr>
      <w:r w:rsidRPr="00B26D75">
        <w:rPr>
          <w:sz w:val="28"/>
          <w:szCs w:val="28"/>
        </w:rPr>
        <w:t>3. Стратегія розвит</w:t>
      </w:r>
      <w:r w:rsidR="00220396" w:rsidRPr="00B26D75">
        <w:rPr>
          <w:sz w:val="28"/>
          <w:szCs w:val="28"/>
        </w:rPr>
        <w:t>ку вк</w:t>
      </w:r>
      <w:r w:rsidR="00720065" w:rsidRPr="00B26D75">
        <w:rPr>
          <w:sz w:val="28"/>
          <w:szCs w:val="28"/>
        </w:rPr>
        <w:t>лючає заходи</w:t>
      </w:r>
      <w:r w:rsidR="00220396" w:rsidRPr="00B26D75">
        <w:rPr>
          <w:sz w:val="28"/>
          <w:szCs w:val="28"/>
        </w:rPr>
        <w:t>, спрямовані на</w:t>
      </w:r>
      <w:r w:rsidR="00720065" w:rsidRPr="00B26D75">
        <w:rPr>
          <w:sz w:val="28"/>
          <w:szCs w:val="28"/>
        </w:rPr>
        <w:t xml:space="preserve"> </w:t>
      </w:r>
      <w:r w:rsidR="00220396" w:rsidRPr="00B26D75">
        <w:rPr>
          <w:sz w:val="28"/>
          <w:szCs w:val="28"/>
        </w:rPr>
        <w:t xml:space="preserve">  підвищення якості життя на основі інтеграції, співпраці, власної ініціативи, активності мешканців і мешканок та турботи про здоров’я</w:t>
      </w:r>
      <w:r w:rsidR="00E008B8" w:rsidRPr="00B26D75">
        <w:rPr>
          <w:sz w:val="28"/>
          <w:szCs w:val="28"/>
        </w:rPr>
        <w:t>; на сталий економічний розвиток на основі наявних природних ресурсів та спеціалізованих робочих місць у конкурентних галузях промисловості та сучасному сільському господарстві; на розвиток потенціалу сільських територій на основі екології, туризму та культурної спадщини; на розширення та модернізацію технічної та комунікаційної інфраструктури для забезпечення привабливого доступного та територі</w:t>
      </w:r>
      <w:r w:rsidR="00720065" w:rsidRPr="00B26D75">
        <w:rPr>
          <w:sz w:val="28"/>
          <w:szCs w:val="28"/>
        </w:rPr>
        <w:t>а</w:t>
      </w:r>
      <w:r w:rsidR="00E008B8" w:rsidRPr="00B26D75">
        <w:rPr>
          <w:sz w:val="28"/>
          <w:szCs w:val="28"/>
        </w:rPr>
        <w:t xml:space="preserve">льно згуртованого простору для життя та залучення мешканців та мешканок.  </w:t>
      </w:r>
      <w:r w:rsidRPr="00B26D75">
        <w:rPr>
          <w:sz w:val="28"/>
          <w:szCs w:val="28"/>
        </w:rPr>
        <w:t xml:space="preserve"> Заходи Стратегії розвитку повинні стосуватись усіх населених пунктів </w:t>
      </w:r>
      <w:r w:rsidR="00917832">
        <w:rPr>
          <w:sz w:val="28"/>
          <w:szCs w:val="28"/>
        </w:rPr>
        <w:t>Г</w:t>
      </w:r>
      <w:r w:rsidRPr="00B26D75">
        <w:rPr>
          <w:sz w:val="28"/>
          <w:szCs w:val="28"/>
        </w:rPr>
        <w:t xml:space="preserve">ромади та включати показники успішності їх виконання. </w:t>
      </w:r>
    </w:p>
    <w:p w:rsidR="00B0335B" w:rsidRPr="00B26D75" w:rsidRDefault="00220396" w:rsidP="00B0335B">
      <w:pPr>
        <w:suppressAutoHyphens w:val="0"/>
        <w:ind w:firstLine="709"/>
        <w:jc w:val="both"/>
        <w:rPr>
          <w:sz w:val="28"/>
          <w:szCs w:val="28"/>
        </w:rPr>
      </w:pPr>
      <w:r w:rsidRPr="00B26D75">
        <w:rPr>
          <w:sz w:val="28"/>
          <w:szCs w:val="28"/>
        </w:rPr>
        <w:t xml:space="preserve">4. Заходи Стратегії </w:t>
      </w:r>
      <w:r w:rsidR="00B0335B" w:rsidRPr="00B26D75">
        <w:rPr>
          <w:sz w:val="28"/>
          <w:szCs w:val="28"/>
        </w:rPr>
        <w:t xml:space="preserve">розвитку </w:t>
      </w:r>
      <w:r w:rsidR="00917832">
        <w:rPr>
          <w:sz w:val="28"/>
          <w:szCs w:val="28"/>
        </w:rPr>
        <w:t>Г</w:t>
      </w:r>
      <w:r w:rsidR="00B0335B" w:rsidRPr="00B26D75">
        <w:rPr>
          <w:sz w:val="28"/>
          <w:szCs w:val="28"/>
        </w:rPr>
        <w:t xml:space="preserve">ромади відображаються у щорічних Програмах економічного і соціального розвитку </w:t>
      </w:r>
      <w:r w:rsidR="00917832">
        <w:rPr>
          <w:sz w:val="28"/>
          <w:szCs w:val="28"/>
        </w:rPr>
        <w:t>Г</w:t>
      </w:r>
      <w:r w:rsidR="00B0335B" w:rsidRPr="00B26D75">
        <w:rPr>
          <w:sz w:val="28"/>
          <w:szCs w:val="28"/>
        </w:rPr>
        <w:t xml:space="preserve">ромади та бюджеті </w:t>
      </w:r>
      <w:r w:rsidR="00917832">
        <w:rPr>
          <w:sz w:val="28"/>
          <w:szCs w:val="28"/>
        </w:rPr>
        <w:t>Г</w:t>
      </w:r>
      <w:r w:rsidR="00B0335B" w:rsidRPr="00B26D75">
        <w:rPr>
          <w:sz w:val="28"/>
          <w:szCs w:val="28"/>
        </w:rPr>
        <w:t xml:space="preserve">ромади. </w:t>
      </w:r>
    </w:p>
    <w:p w:rsidR="00B0335B" w:rsidRPr="00B26D75" w:rsidRDefault="00B0335B" w:rsidP="00B0335B">
      <w:pPr>
        <w:suppressAutoHyphens w:val="0"/>
        <w:ind w:firstLine="709"/>
        <w:jc w:val="both"/>
        <w:rPr>
          <w:sz w:val="28"/>
          <w:szCs w:val="28"/>
        </w:rPr>
      </w:pPr>
      <w:r w:rsidRPr="00B26D75">
        <w:rPr>
          <w:sz w:val="28"/>
          <w:szCs w:val="28"/>
        </w:rPr>
        <w:t xml:space="preserve">5. Звіт про виконання Стратегії розвитку </w:t>
      </w:r>
      <w:r w:rsidR="00917832">
        <w:rPr>
          <w:sz w:val="28"/>
          <w:szCs w:val="28"/>
        </w:rPr>
        <w:t>Г</w:t>
      </w:r>
      <w:r w:rsidRPr="00B26D75">
        <w:rPr>
          <w:sz w:val="28"/>
          <w:szCs w:val="28"/>
        </w:rPr>
        <w:t xml:space="preserve">ромади щороку публікується на офіційному сайті </w:t>
      </w:r>
      <w:r w:rsidR="00917832">
        <w:rPr>
          <w:sz w:val="28"/>
          <w:szCs w:val="28"/>
        </w:rPr>
        <w:t>міської ради</w:t>
      </w:r>
      <w:r w:rsidRPr="00B26D75">
        <w:rPr>
          <w:sz w:val="28"/>
          <w:szCs w:val="28"/>
        </w:rPr>
        <w:t>.</w:t>
      </w:r>
    </w:p>
    <w:p w:rsidR="00B0335B" w:rsidRPr="00B26D75" w:rsidRDefault="00B0335B" w:rsidP="00B0335B">
      <w:pPr>
        <w:suppressAutoHyphens w:val="0"/>
        <w:ind w:firstLine="709"/>
        <w:jc w:val="both"/>
        <w:rPr>
          <w:sz w:val="28"/>
          <w:szCs w:val="28"/>
        </w:rPr>
      </w:pPr>
      <w:r w:rsidRPr="00B26D75">
        <w:rPr>
          <w:sz w:val="28"/>
          <w:szCs w:val="28"/>
        </w:rPr>
        <w:t>6. Затверджена Стратегія розвитку, строки якої виходять за межі терміну повноважень міської ради відповідного скликання, зберігає чинність до закінчення її строків та є обов’язковою до виконання для міської ради всіх наступних скликань.</w:t>
      </w:r>
    </w:p>
    <w:p w:rsidR="00B0335B" w:rsidRPr="00B26D75" w:rsidRDefault="00B0335B" w:rsidP="00B0335B">
      <w:pPr>
        <w:suppressAutoHyphens w:val="0"/>
        <w:spacing w:line="276" w:lineRule="auto"/>
        <w:rPr>
          <w:rFonts w:ascii="Arial" w:hAnsi="Arial" w:cs="Arial"/>
          <w:sz w:val="28"/>
          <w:szCs w:val="28"/>
        </w:rPr>
      </w:pPr>
    </w:p>
    <w:p w:rsidR="00B0335B" w:rsidRPr="00B26D75" w:rsidRDefault="00B0335B" w:rsidP="00B0335B">
      <w:pPr>
        <w:suppressAutoHyphens w:val="0"/>
        <w:spacing w:line="276" w:lineRule="auto"/>
        <w:rPr>
          <w:b/>
          <w:bCs/>
          <w:sz w:val="28"/>
          <w:szCs w:val="28"/>
        </w:rPr>
      </w:pPr>
      <w:r w:rsidRPr="00B26D75">
        <w:rPr>
          <w:b/>
          <w:bCs/>
          <w:sz w:val="28"/>
          <w:szCs w:val="28"/>
        </w:rPr>
        <w:t xml:space="preserve">Стаття 32. Сталий розвиток </w:t>
      </w:r>
      <w:proofErr w:type="spellStart"/>
      <w:r w:rsidRPr="00B26D75">
        <w:rPr>
          <w:b/>
          <w:bCs/>
          <w:sz w:val="28"/>
          <w:szCs w:val="28"/>
        </w:rPr>
        <w:t>Пологівської</w:t>
      </w:r>
      <w:proofErr w:type="spellEnd"/>
      <w:r w:rsidRPr="00B26D75">
        <w:rPr>
          <w:b/>
          <w:bCs/>
          <w:sz w:val="28"/>
          <w:szCs w:val="28"/>
        </w:rPr>
        <w:t xml:space="preserve"> міської територіальної громади</w:t>
      </w:r>
    </w:p>
    <w:p w:rsidR="00B0335B" w:rsidRPr="00B26D75" w:rsidRDefault="00B0335B" w:rsidP="00B0335B">
      <w:pPr>
        <w:suppressAutoHyphens w:val="0"/>
        <w:ind w:firstLine="709"/>
        <w:jc w:val="both"/>
        <w:rPr>
          <w:sz w:val="28"/>
          <w:szCs w:val="28"/>
        </w:rPr>
      </w:pPr>
      <w:r w:rsidRPr="00B26D75">
        <w:rPr>
          <w:sz w:val="28"/>
          <w:szCs w:val="28"/>
        </w:rPr>
        <w:t xml:space="preserve">1. Місцеве самоврядування у </w:t>
      </w:r>
      <w:r w:rsidR="00917832">
        <w:rPr>
          <w:sz w:val="28"/>
          <w:szCs w:val="28"/>
        </w:rPr>
        <w:t>Г</w:t>
      </w:r>
      <w:r w:rsidRPr="00B26D75">
        <w:rPr>
          <w:sz w:val="28"/>
          <w:szCs w:val="28"/>
        </w:rPr>
        <w:t>ромаді здійснюється відповідно до принципів сталого розвитку:</w:t>
      </w:r>
    </w:p>
    <w:p w:rsidR="00B0335B" w:rsidRPr="00B26D75" w:rsidRDefault="00B0335B" w:rsidP="00B0335B">
      <w:pPr>
        <w:suppressAutoHyphens w:val="0"/>
        <w:ind w:firstLine="720"/>
        <w:jc w:val="both"/>
        <w:rPr>
          <w:sz w:val="28"/>
          <w:szCs w:val="28"/>
        </w:rPr>
      </w:pPr>
      <w:r w:rsidRPr="00B26D75">
        <w:rPr>
          <w:sz w:val="28"/>
          <w:szCs w:val="28"/>
        </w:rPr>
        <w:t>1.1. Соціально, економічно, культурно та екологічно збалансованого розвитку населених пунктів.</w:t>
      </w:r>
    </w:p>
    <w:p w:rsidR="00B0335B" w:rsidRPr="00B26D75" w:rsidRDefault="00B0335B" w:rsidP="00B0335B">
      <w:pPr>
        <w:suppressAutoHyphens w:val="0"/>
        <w:ind w:firstLine="720"/>
        <w:jc w:val="both"/>
        <w:rPr>
          <w:sz w:val="28"/>
          <w:szCs w:val="28"/>
        </w:rPr>
      </w:pPr>
      <w:r w:rsidRPr="00B26D75">
        <w:rPr>
          <w:sz w:val="28"/>
          <w:szCs w:val="28"/>
        </w:rPr>
        <w:t>1.2. Створення повноцінного життєвого середовища для сучасного покоління з урахуванням інтересів наступних поколінь.</w:t>
      </w:r>
    </w:p>
    <w:p w:rsidR="00B0335B" w:rsidRPr="00B26D75" w:rsidRDefault="00B0335B" w:rsidP="00B0335B">
      <w:pPr>
        <w:suppressAutoHyphens w:val="0"/>
        <w:ind w:firstLine="720"/>
        <w:jc w:val="both"/>
        <w:rPr>
          <w:sz w:val="28"/>
          <w:szCs w:val="28"/>
        </w:rPr>
      </w:pPr>
      <w:r w:rsidRPr="00B26D75">
        <w:rPr>
          <w:sz w:val="28"/>
          <w:szCs w:val="28"/>
        </w:rPr>
        <w:lastRenderedPageBreak/>
        <w:t>1.3. Раціонального використання ресурсів (природних, людських, виробничих, науково-технічних, інтелектуальних тощо).</w:t>
      </w:r>
    </w:p>
    <w:p w:rsidR="00B0335B" w:rsidRPr="00B26D75" w:rsidRDefault="00B0335B" w:rsidP="00B0335B">
      <w:pPr>
        <w:suppressAutoHyphens w:val="0"/>
        <w:ind w:firstLine="720"/>
        <w:jc w:val="both"/>
        <w:rPr>
          <w:sz w:val="28"/>
          <w:szCs w:val="28"/>
        </w:rPr>
      </w:pPr>
      <w:r w:rsidRPr="00B26D75">
        <w:rPr>
          <w:sz w:val="28"/>
          <w:szCs w:val="28"/>
        </w:rPr>
        <w:t xml:space="preserve">1.4. Вдосконалення соціальної, транспортної, </w:t>
      </w:r>
      <w:proofErr w:type="spellStart"/>
      <w:r w:rsidRPr="00B26D75">
        <w:rPr>
          <w:sz w:val="28"/>
          <w:szCs w:val="28"/>
        </w:rPr>
        <w:t>комунікаційно</w:t>
      </w:r>
      <w:proofErr w:type="spellEnd"/>
      <w:r w:rsidRPr="00B26D75">
        <w:rPr>
          <w:sz w:val="28"/>
          <w:szCs w:val="28"/>
        </w:rPr>
        <w:t>-інформаційної, інженерної, екологічної інфраструктури.</w:t>
      </w:r>
    </w:p>
    <w:p w:rsidR="00720065" w:rsidRPr="00B26D75" w:rsidRDefault="00B0335B" w:rsidP="00720065">
      <w:pPr>
        <w:suppressAutoHyphens w:val="0"/>
        <w:ind w:firstLine="720"/>
        <w:jc w:val="both"/>
        <w:rPr>
          <w:sz w:val="28"/>
          <w:szCs w:val="28"/>
        </w:rPr>
      </w:pPr>
      <w:r w:rsidRPr="00B26D75">
        <w:rPr>
          <w:sz w:val="28"/>
          <w:szCs w:val="28"/>
        </w:rPr>
        <w:t>1.5. Запровадження енергоефективних, екологічно чистих та дружніх довкіллю технологій у всіх сферах життєдіяльності громади.</w:t>
      </w:r>
    </w:p>
    <w:p w:rsidR="00B0335B" w:rsidRPr="00B26D75" w:rsidRDefault="00B0335B" w:rsidP="00B0335B">
      <w:pPr>
        <w:suppressAutoHyphens w:val="0"/>
        <w:ind w:firstLine="709"/>
        <w:jc w:val="both"/>
        <w:rPr>
          <w:sz w:val="28"/>
          <w:szCs w:val="28"/>
        </w:rPr>
      </w:pPr>
      <w:r w:rsidRPr="00B26D75">
        <w:rPr>
          <w:sz w:val="28"/>
          <w:szCs w:val="28"/>
        </w:rPr>
        <w:t xml:space="preserve">2. Реалізація принципів сталого розвитку забезпечується Стратегією розвитку </w:t>
      </w:r>
      <w:r w:rsidR="00E5673E">
        <w:rPr>
          <w:sz w:val="28"/>
          <w:szCs w:val="28"/>
        </w:rPr>
        <w:t>Г</w:t>
      </w:r>
      <w:r w:rsidRPr="00B26D75">
        <w:rPr>
          <w:sz w:val="28"/>
          <w:szCs w:val="28"/>
        </w:rPr>
        <w:t>ромади.</w:t>
      </w:r>
    </w:p>
    <w:p w:rsidR="00B0335B" w:rsidRPr="00B26D75" w:rsidRDefault="00B0335B" w:rsidP="00B0335B">
      <w:pPr>
        <w:suppressAutoHyphens w:val="0"/>
        <w:ind w:firstLine="709"/>
        <w:jc w:val="both"/>
        <w:rPr>
          <w:sz w:val="28"/>
          <w:szCs w:val="28"/>
        </w:rPr>
      </w:pPr>
      <w:r w:rsidRPr="00B26D75">
        <w:rPr>
          <w:sz w:val="28"/>
          <w:szCs w:val="28"/>
        </w:rPr>
        <w:t xml:space="preserve">3. </w:t>
      </w:r>
      <w:r w:rsidR="00E5673E">
        <w:rPr>
          <w:sz w:val="28"/>
          <w:szCs w:val="28"/>
        </w:rPr>
        <w:t>Міська рада</w:t>
      </w:r>
      <w:r w:rsidRPr="00B26D75">
        <w:rPr>
          <w:sz w:val="28"/>
          <w:szCs w:val="28"/>
        </w:rPr>
        <w:t xml:space="preserve"> та виконавчий комітет </w:t>
      </w:r>
      <w:r w:rsidR="00720065" w:rsidRPr="00B26D75">
        <w:rPr>
          <w:sz w:val="28"/>
          <w:szCs w:val="28"/>
        </w:rPr>
        <w:t xml:space="preserve">не менше </w:t>
      </w:r>
      <w:r w:rsidRPr="00B26D75">
        <w:rPr>
          <w:sz w:val="28"/>
          <w:szCs w:val="28"/>
        </w:rPr>
        <w:t xml:space="preserve">одного разу на рік розглядають на своїх засіданнях питання екологічної ситуації на території </w:t>
      </w:r>
      <w:r w:rsidR="00E5673E">
        <w:rPr>
          <w:sz w:val="28"/>
          <w:szCs w:val="28"/>
        </w:rPr>
        <w:t>Г</w:t>
      </w:r>
      <w:r w:rsidR="00720065" w:rsidRPr="00B26D75">
        <w:rPr>
          <w:sz w:val="28"/>
          <w:szCs w:val="28"/>
        </w:rPr>
        <w:t>ромади і контролюють</w:t>
      </w:r>
      <w:r w:rsidRPr="00B26D75">
        <w:rPr>
          <w:sz w:val="28"/>
          <w:szCs w:val="28"/>
        </w:rPr>
        <w:t xml:space="preserve"> виконання запланованих заходів із її покращення.</w:t>
      </w:r>
    </w:p>
    <w:p w:rsidR="00B0335B" w:rsidRPr="00B26D75" w:rsidRDefault="00B0335B" w:rsidP="00B0335B">
      <w:pPr>
        <w:suppressAutoHyphens w:val="0"/>
        <w:ind w:firstLine="709"/>
        <w:jc w:val="both"/>
        <w:rPr>
          <w:sz w:val="28"/>
          <w:szCs w:val="28"/>
        </w:rPr>
      </w:pPr>
      <w:r w:rsidRPr="00B26D75">
        <w:rPr>
          <w:sz w:val="28"/>
          <w:szCs w:val="28"/>
        </w:rPr>
        <w:t xml:space="preserve">4. З метою запобігання шкоді довкіллю, забезпечення екологічної безпеки, охорони довкілля, раціонального використання і відтворення природних ресурсів, у процесі прийняття рішень про провадження господарської діяльності, яка може мати значний вплив на довкілля в </w:t>
      </w:r>
      <w:r w:rsidR="00E5673E">
        <w:rPr>
          <w:sz w:val="28"/>
          <w:szCs w:val="28"/>
        </w:rPr>
        <w:t>Г</w:t>
      </w:r>
      <w:r w:rsidRPr="00B26D75">
        <w:rPr>
          <w:sz w:val="28"/>
          <w:szCs w:val="28"/>
        </w:rPr>
        <w:t>ромаді, відповідним суб’єктом здійснюється оцінка впливу на довкілля у порядку, визначеному законодавством України.</w:t>
      </w:r>
      <w:bookmarkStart w:id="10" w:name="_lzcrap7gf4ea" w:colFirst="0" w:colLast="0"/>
      <w:bookmarkEnd w:id="10"/>
    </w:p>
    <w:p w:rsidR="00B0335B" w:rsidRPr="00B26D75" w:rsidRDefault="00B0335B" w:rsidP="00B0335B">
      <w:pPr>
        <w:suppressAutoHyphens w:val="0"/>
        <w:spacing w:line="276" w:lineRule="auto"/>
        <w:rPr>
          <w:b/>
          <w:bCs/>
          <w:sz w:val="28"/>
          <w:szCs w:val="28"/>
        </w:rPr>
      </w:pPr>
    </w:p>
    <w:p w:rsidR="00B0335B" w:rsidRPr="00B26D75" w:rsidRDefault="00AE5BC6" w:rsidP="00E5673E">
      <w:pPr>
        <w:suppressAutoHyphens w:val="0"/>
        <w:spacing w:line="276" w:lineRule="auto"/>
        <w:jc w:val="both"/>
        <w:rPr>
          <w:b/>
          <w:bCs/>
          <w:sz w:val="28"/>
          <w:szCs w:val="28"/>
        </w:rPr>
      </w:pPr>
      <w:r w:rsidRPr="00B26D75">
        <w:rPr>
          <w:b/>
          <w:bCs/>
          <w:sz w:val="28"/>
          <w:szCs w:val="28"/>
        </w:rPr>
        <w:t>Стаття 33</w:t>
      </w:r>
      <w:r w:rsidR="00B0335B" w:rsidRPr="00B26D75">
        <w:rPr>
          <w:b/>
          <w:bCs/>
          <w:sz w:val="28"/>
          <w:szCs w:val="28"/>
        </w:rPr>
        <w:t xml:space="preserve">. Громадський простір та його значення в рамках </w:t>
      </w:r>
      <w:proofErr w:type="spellStart"/>
      <w:r w:rsidR="00B0335B" w:rsidRPr="00B26D75">
        <w:rPr>
          <w:b/>
          <w:bCs/>
          <w:sz w:val="28"/>
          <w:szCs w:val="28"/>
        </w:rPr>
        <w:t>Пологівської</w:t>
      </w:r>
      <w:proofErr w:type="spellEnd"/>
      <w:r w:rsidR="00B0335B" w:rsidRPr="00B26D75">
        <w:rPr>
          <w:b/>
          <w:bCs/>
          <w:sz w:val="28"/>
          <w:szCs w:val="28"/>
        </w:rPr>
        <w:t xml:space="preserve"> міської територіальної громади</w:t>
      </w:r>
    </w:p>
    <w:p w:rsidR="00B0335B" w:rsidRPr="00B26D75" w:rsidRDefault="00B0335B" w:rsidP="00B0335B">
      <w:pPr>
        <w:suppressAutoHyphens w:val="0"/>
        <w:ind w:firstLine="709"/>
        <w:jc w:val="both"/>
        <w:rPr>
          <w:sz w:val="28"/>
          <w:szCs w:val="28"/>
        </w:rPr>
      </w:pPr>
      <w:r w:rsidRPr="00B26D75">
        <w:rPr>
          <w:sz w:val="28"/>
          <w:szCs w:val="28"/>
        </w:rPr>
        <w:t>1. Громадський простір – це територія в межах населеного пункту, яка є відкритою та доступною для всіх її користувачів, виділена відповідно до містобудівної документації, а також громадські будівлі, споруди, комплекси комунальної власності, спеціально призначені для використання необмеженим колом осіб з метою спілкування, дозвілля, рекреації, проведення масових заходів, організації пішохідних потоків.</w:t>
      </w:r>
    </w:p>
    <w:p w:rsidR="00B0335B" w:rsidRPr="00B26D75" w:rsidRDefault="00B0335B" w:rsidP="00B0335B">
      <w:pPr>
        <w:suppressAutoHyphens w:val="0"/>
        <w:ind w:firstLine="709"/>
        <w:jc w:val="both"/>
        <w:rPr>
          <w:sz w:val="28"/>
          <w:szCs w:val="28"/>
        </w:rPr>
      </w:pPr>
      <w:r w:rsidRPr="00B26D75">
        <w:rPr>
          <w:sz w:val="28"/>
          <w:szCs w:val="28"/>
        </w:rPr>
        <w:t xml:space="preserve">2. Громадський простір створюється і утримується </w:t>
      </w:r>
      <w:r w:rsidR="00E5673E">
        <w:rPr>
          <w:sz w:val="28"/>
          <w:szCs w:val="28"/>
        </w:rPr>
        <w:t>Г</w:t>
      </w:r>
      <w:r w:rsidRPr="00B26D75">
        <w:rPr>
          <w:sz w:val="28"/>
          <w:szCs w:val="28"/>
        </w:rPr>
        <w:t>ромадою з метою забезпечення можливостей для відпочинку, реалізації комунікативного  потенціалу, соціальних та суспільних потреб, сталого та гармонійного розвитку її територій.</w:t>
      </w:r>
    </w:p>
    <w:p w:rsidR="00B0335B" w:rsidRPr="00B26D75" w:rsidRDefault="00B0335B" w:rsidP="00B0335B">
      <w:pPr>
        <w:suppressAutoHyphens w:val="0"/>
        <w:ind w:firstLine="720"/>
        <w:jc w:val="both"/>
        <w:rPr>
          <w:sz w:val="28"/>
          <w:szCs w:val="28"/>
        </w:rPr>
      </w:pPr>
      <w:r w:rsidRPr="00B26D75">
        <w:rPr>
          <w:sz w:val="28"/>
          <w:szCs w:val="28"/>
        </w:rPr>
        <w:t xml:space="preserve">3. Жителі </w:t>
      </w:r>
      <w:r w:rsidR="00E5673E">
        <w:rPr>
          <w:sz w:val="28"/>
          <w:szCs w:val="28"/>
        </w:rPr>
        <w:t>Г</w:t>
      </w:r>
      <w:r w:rsidRPr="00B26D75">
        <w:rPr>
          <w:sz w:val="28"/>
          <w:szCs w:val="28"/>
        </w:rPr>
        <w:t xml:space="preserve">ромади мають  право  брати участь  у розвитку, плануванні та зміні громадських просторів,  як  через  органи  місцевого самоврядування, так і безпосередньо через ініціювання питань щодо розвитку, планування та зміни цих територій. Право участі жителів </w:t>
      </w:r>
      <w:r w:rsidR="00E5673E">
        <w:rPr>
          <w:sz w:val="28"/>
          <w:szCs w:val="28"/>
        </w:rPr>
        <w:t>Г</w:t>
      </w:r>
      <w:r w:rsidRPr="00B26D75">
        <w:rPr>
          <w:sz w:val="28"/>
          <w:szCs w:val="28"/>
        </w:rPr>
        <w:t xml:space="preserve">ромади у розвитку, плануванні, реконструкції та зміні громадських просторів здійснюється шляхом участі в публічних консультаціях, які організовує та проводять органи місцевого самоврядування </w:t>
      </w:r>
      <w:r w:rsidR="00E5673E">
        <w:rPr>
          <w:sz w:val="28"/>
          <w:szCs w:val="28"/>
        </w:rPr>
        <w:t>Г</w:t>
      </w:r>
      <w:r w:rsidRPr="00B26D75">
        <w:rPr>
          <w:sz w:val="28"/>
          <w:szCs w:val="28"/>
        </w:rPr>
        <w:t>ромади.</w:t>
      </w:r>
    </w:p>
    <w:p w:rsidR="00B0335B" w:rsidRPr="00B26D75" w:rsidRDefault="00B0335B" w:rsidP="00B0335B">
      <w:pPr>
        <w:suppressAutoHyphens w:val="0"/>
        <w:ind w:firstLine="720"/>
        <w:jc w:val="both"/>
        <w:rPr>
          <w:sz w:val="28"/>
          <w:szCs w:val="28"/>
        </w:rPr>
      </w:pPr>
      <w:r w:rsidRPr="00B26D75">
        <w:rPr>
          <w:sz w:val="28"/>
          <w:szCs w:val="28"/>
        </w:rPr>
        <w:t xml:space="preserve">4. Загальні засади формування громадських просторів та порядок участі жителів </w:t>
      </w:r>
      <w:r w:rsidR="00E5673E">
        <w:rPr>
          <w:sz w:val="28"/>
          <w:szCs w:val="28"/>
        </w:rPr>
        <w:t>Г</w:t>
      </w:r>
      <w:r w:rsidRPr="00B26D75">
        <w:rPr>
          <w:sz w:val="28"/>
          <w:szCs w:val="28"/>
        </w:rPr>
        <w:t xml:space="preserve">ромади у розвитку, плануванні та зміні їх в </w:t>
      </w:r>
      <w:r w:rsidR="00E5673E">
        <w:rPr>
          <w:sz w:val="28"/>
          <w:szCs w:val="28"/>
        </w:rPr>
        <w:t>Г</w:t>
      </w:r>
      <w:r w:rsidRPr="00B26D75">
        <w:rPr>
          <w:sz w:val="28"/>
          <w:szCs w:val="28"/>
        </w:rPr>
        <w:t xml:space="preserve">ромаді визначається окремим Положенням, яке затверджується рішенням </w:t>
      </w:r>
      <w:r w:rsidR="00E5673E">
        <w:rPr>
          <w:sz w:val="28"/>
          <w:szCs w:val="28"/>
        </w:rPr>
        <w:t>міської ради</w:t>
      </w:r>
      <w:r w:rsidRPr="00B26D75">
        <w:rPr>
          <w:sz w:val="28"/>
          <w:szCs w:val="28"/>
        </w:rPr>
        <w:t>.</w:t>
      </w:r>
    </w:p>
    <w:p w:rsidR="00B0335B" w:rsidRPr="00B26D75" w:rsidRDefault="00B0335B" w:rsidP="00B0335B">
      <w:pPr>
        <w:suppressAutoHyphens w:val="0"/>
        <w:ind w:firstLine="720"/>
        <w:jc w:val="both"/>
        <w:rPr>
          <w:sz w:val="28"/>
          <w:szCs w:val="28"/>
        </w:rPr>
      </w:pPr>
    </w:p>
    <w:p w:rsidR="00B0335B" w:rsidRPr="00B26D75" w:rsidRDefault="00AE5BC6" w:rsidP="00CB5D1E">
      <w:pPr>
        <w:suppressAutoHyphens w:val="0"/>
        <w:jc w:val="both"/>
        <w:rPr>
          <w:b/>
          <w:bCs/>
          <w:sz w:val="28"/>
          <w:szCs w:val="28"/>
        </w:rPr>
      </w:pPr>
      <w:r w:rsidRPr="00B26D75">
        <w:rPr>
          <w:b/>
          <w:bCs/>
          <w:sz w:val="28"/>
          <w:szCs w:val="28"/>
        </w:rPr>
        <w:t>Стаття 34</w:t>
      </w:r>
      <w:r w:rsidR="00B0335B" w:rsidRPr="00B26D75">
        <w:rPr>
          <w:b/>
          <w:bCs/>
          <w:sz w:val="28"/>
          <w:szCs w:val="28"/>
        </w:rPr>
        <w:t xml:space="preserve">. Застосування підходу рівних можливостей чоловіків та жінок під час планування розвитку </w:t>
      </w:r>
      <w:proofErr w:type="spellStart"/>
      <w:r w:rsidR="00B0335B" w:rsidRPr="00B26D75">
        <w:rPr>
          <w:b/>
          <w:bCs/>
          <w:sz w:val="28"/>
          <w:szCs w:val="28"/>
        </w:rPr>
        <w:t>Пологівської</w:t>
      </w:r>
      <w:proofErr w:type="spellEnd"/>
      <w:r w:rsidR="00B0335B" w:rsidRPr="00B26D75">
        <w:rPr>
          <w:b/>
          <w:bCs/>
          <w:sz w:val="28"/>
          <w:szCs w:val="28"/>
        </w:rPr>
        <w:t xml:space="preserve"> м</w:t>
      </w:r>
      <w:r w:rsidR="00CB5D1E" w:rsidRPr="00B26D75">
        <w:rPr>
          <w:b/>
          <w:bCs/>
          <w:sz w:val="28"/>
          <w:szCs w:val="28"/>
        </w:rPr>
        <w:t xml:space="preserve">іської територіальної громади  </w:t>
      </w:r>
    </w:p>
    <w:p w:rsidR="00B0335B" w:rsidRPr="00B26D75" w:rsidRDefault="00B0335B" w:rsidP="00B0335B">
      <w:pPr>
        <w:suppressAutoHyphens w:val="0"/>
        <w:ind w:firstLine="720"/>
        <w:jc w:val="both"/>
        <w:rPr>
          <w:sz w:val="28"/>
          <w:szCs w:val="28"/>
        </w:rPr>
      </w:pPr>
      <w:r w:rsidRPr="00B26D75">
        <w:rPr>
          <w:sz w:val="28"/>
          <w:szCs w:val="28"/>
        </w:rPr>
        <w:t xml:space="preserve">1. Під час розроблення документів з планування стратегічного та галузевого розвитку </w:t>
      </w:r>
      <w:r w:rsidR="00E5673E">
        <w:rPr>
          <w:sz w:val="28"/>
          <w:szCs w:val="28"/>
        </w:rPr>
        <w:t>Г</w:t>
      </w:r>
      <w:r w:rsidRPr="00B26D75">
        <w:rPr>
          <w:sz w:val="28"/>
          <w:szCs w:val="28"/>
        </w:rPr>
        <w:t xml:space="preserve">ромади, </w:t>
      </w:r>
      <w:proofErr w:type="spellStart"/>
      <w:r w:rsidRPr="00B26D75">
        <w:rPr>
          <w:sz w:val="28"/>
          <w:szCs w:val="28"/>
        </w:rPr>
        <w:t>проєкту</w:t>
      </w:r>
      <w:proofErr w:type="spellEnd"/>
      <w:r w:rsidRPr="00B26D75">
        <w:rPr>
          <w:sz w:val="28"/>
          <w:szCs w:val="28"/>
        </w:rPr>
        <w:t xml:space="preserve"> бюджету </w:t>
      </w:r>
      <w:r w:rsidR="00E5673E">
        <w:rPr>
          <w:sz w:val="28"/>
          <w:szCs w:val="28"/>
        </w:rPr>
        <w:t>Г</w:t>
      </w:r>
      <w:r w:rsidRPr="00B26D75">
        <w:rPr>
          <w:sz w:val="28"/>
          <w:szCs w:val="28"/>
        </w:rPr>
        <w:t xml:space="preserve">ромади на наступний рік, </w:t>
      </w:r>
      <w:proofErr w:type="spellStart"/>
      <w:r w:rsidRPr="00B26D75">
        <w:rPr>
          <w:sz w:val="28"/>
          <w:szCs w:val="28"/>
        </w:rPr>
        <w:lastRenderedPageBreak/>
        <w:t>проєктів</w:t>
      </w:r>
      <w:proofErr w:type="spellEnd"/>
      <w:r w:rsidRPr="00B26D75">
        <w:rPr>
          <w:sz w:val="28"/>
          <w:szCs w:val="28"/>
        </w:rPr>
        <w:t xml:space="preserve"> інших рішень нормативно-правового характеру може проводитись їх правова експертиза на відповідність принципу забезпечення рівних прав та можливостей чоловіків та жінок.</w:t>
      </w:r>
    </w:p>
    <w:p w:rsidR="00B0335B" w:rsidRPr="00B26D75" w:rsidRDefault="00B0335B" w:rsidP="00B0335B">
      <w:pPr>
        <w:suppressAutoHyphens w:val="0"/>
        <w:jc w:val="both"/>
        <w:rPr>
          <w:b/>
          <w:bCs/>
          <w:sz w:val="28"/>
          <w:szCs w:val="28"/>
        </w:rPr>
      </w:pPr>
    </w:p>
    <w:p w:rsidR="00B0335B" w:rsidRPr="00B26D75" w:rsidRDefault="00B0335B" w:rsidP="00CB5D1E">
      <w:pPr>
        <w:suppressAutoHyphens w:val="0"/>
        <w:jc w:val="both"/>
        <w:rPr>
          <w:b/>
          <w:bCs/>
          <w:sz w:val="28"/>
          <w:szCs w:val="28"/>
        </w:rPr>
      </w:pPr>
      <w:r w:rsidRPr="00B26D75">
        <w:rPr>
          <w:b/>
          <w:bCs/>
          <w:sz w:val="28"/>
          <w:szCs w:val="28"/>
        </w:rPr>
        <w:t>Стаття 3</w:t>
      </w:r>
      <w:r w:rsidR="00AE5BC6" w:rsidRPr="00B26D75">
        <w:rPr>
          <w:b/>
          <w:bCs/>
          <w:sz w:val="28"/>
          <w:szCs w:val="28"/>
        </w:rPr>
        <w:t>5</w:t>
      </w:r>
      <w:r w:rsidRPr="00B26D75">
        <w:rPr>
          <w:b/>
          <w:bCs/>
          <w:sz w:val="28"/>
          <w:szCs w:val="28"/>
        </w:rPr>
        <w:t xml:space="preserve">. Розвиток освіти й науки, охорони здоров’я, </w:t>
      </w:r>
      <w:r w:rsidR="00CB5D1E" w:rsidRPr="00B26D75">
        <w:rPr>
          <w:b/>
          <w:bCs/>
          <w:sz w:val="28"/>
          <w:szCs w:val="28"/>
        </w:rPr>
        <w:t xml:space="preserve">спорту, культури та мистецтва  </w:t>
      </w:r>
    </w:p>
    <w:p w:rsidR="00B0335B" w:rsidRPr="00B26D75" w:rsidRDefault="00B0335B" w:rsidP="00B0335B">
      <w:pPr>
        <w:ind w:firstLine="567"/>
        <w:jc w:val="both"/>
        <w:rPr>
          <w:sz w:val="28"/>
          <w:szCs w:val="28"/>
        </w:rPr>
      </w:pPr>
      <w:r w:rsidRPr="00B26D75">
        <w:rPr>
          <w:sz w:val="28"/>
          <w:szCs w:val="28"/>
        </w:rPr>
        <w:t xml:space="preserve">1. Органами місцевого самоврядування забезпечується розвиток соціально-гуманітарної сфери життєдіяльності </w:t>
      </w:r>
      <w:r w:rsidR="00E5673E">
        <w:rPr>
          <w:sz w:val="28"/>
          <w:szCs w:val="28"/>
        </w:rPr>
        <w:t>Г</w:t>
      </w:r>
      <w:r w:rsidRPr="00B26D75">
        <w:rPr>
          <w:sz w:val="28"/>
          <w:szCs w:val="28"/>
        </w:rPr>
        <w:t>ромади – (науки й освіти, охорони здоров’я, фізкультури і спорту, культури та мистецтва).</w:t>
      </w:r>
    </w:p>
    <w:p w:rsidR="00B0335B" w:rsidRPr="00B26D75" w:rsidRDefault="00B0335B" w:rsidP="00B0335B">
      <w:pPr>
        <w:suppressAutoHyphens w:val="0"/>
        <w:ind w:firstLine="709"/>
        <w:jc w:val="both"/>
        <w:rPr>
          <w:sz w:val="28"/>
          <w:szCs w:val="28"/>
        </w:rPr>
      </w:pPr>
      <w:r w:rsidRPr="00B26D75">
        <w:rPr>
          <w:sz w:val="28"/>
          <w:szCs w:val="28"/>
        </w:rPr>
        <w:t xml:space="preserve">2. Основні напрями і пріоритети соціально-гуманітарного розвитку </w:t>
      </w:r>
      <w:r w:rsidR="00E5673E">
        <w:rPr>
          <w:sz w:val="28"/>
          <w:szCs w:val="28"/>
        </w:rPr>
        <w:t>Г</w:t>
      </w:r>
      <w:r w:rsidRPr="00B26D75">
        <w:rPr>
          <w:sz w:val="28"/>
          <w:szCs w:val="28"/>
        </w:rPr>
        <w:t xml:space="preserve">ромади визначаються міською радою при складанні документів з планування розвитку </w:t>
      </w:r>
      <w:r w:rsidR="00E5673E">
        <w:rPr>
          <w:sz w:val="28"/>
          <w:szCs w:val="28"/>
        </w:rPr>
        <w:t>Г</w:t>
      </w:r>
      <w:r w:rsidRPr="00B26D75">
        <w:rPr>
          <w:sz w:val="28"/>
          <w:szCs w:val="28"/>
        </w:rPr>
        <w:t xml:space="preserve">ромади та враховують аспекти щодо забезпечення рівних прав та можливостей чоловіків та жінок у розвитку </w:t>
      </w:r>
      <w:r w:rsidR="00E5673E">
        <w:rPr>
          <w:sz w:val="28"/>
          <w:szCs w:val="28"/>
        </w:rPr>
        <w:t>Г</w:t>
      </w:r>
      <w:r w:rsidRPr="00B26D75">
        <w:rPr>
          <w:sz w:val="28"/>
          <w:szCs w:val="28"/>
        </w:rPr>
        <w:t>ромади.</w:t>
      </w:r>
    </w:p>
    <w:p w:rsidR="00B0335B" w:rsidRDefault="009953C9" w:rsidP="00B0335B">
      <w:pPr>
        <w:ind w:firstLine="567"/>
        <w:jc w:val="both"/>
        <w:rPr>
          <w:sz w:val="28"/>
          <w:szCs w:val="28"/>
        </w:rPr>
      </w:pPr>
      <w:r w:rsidRPr="00B26D75">
        <w:rPr>
          <w:sz w:val="28"/>
          <w:szCs w:val="28"/>
        </w:rPr>
        <w:t xml:space="preserve"> </w:t>
      </w:r>
      <w:r w:rsidR="00B0335B" w:rsidRPr="00B26D75">
        <w:rPr>
          <w:sz w:val="28"/>
          <w:szCs w:val="28"/>
        </w:rPr>
        <w:t xml:space="preserve"> </w:t>
      </w:r>
    </w:p>
    <w:p w:rsidR="00614CDE" w:rsidRPr="00B26D75" w:rsidRDefault="00614CDE" w:rsidP="00B0335B">
      <w:pPr>
        <w:ind w:firstLine="567"/>
        <w:jc w:val="both"/>
        <w:rPr>
          <w:b/>
          <w:sz w:val="28"/>
          <w:szCs w:val="28"/>
        </w:rPr>
      </w:pPr>
    </w:p>
    <w:p w:rsidR="00B0335B" w:rsidRPr="00B26D75" w:rsidRDefault="00B0335B" w:rsidP="00B0335B">
      <w:pPr>
        <w:suppressAutoHyphens w:val="0"/>
        <w:ind w:firstLine="709"/>
        <w:jc w:val="both"/>
        <w:rPr>
          <w:sz w:val="28"/>
          <w:szCs w:val="28"/>
        </w:rPr>
      </w:pPr>
    </w:p>
    <w:p w:rsidR="00BF4C11" w:rsidRPr="00B26D75" w:rsidRDefault="00E5673E" w:rsidP="002B745A">
      <w:pPr>
        <w:jc w:val="center"/>
        <w:rPr>
          <w:b/>
          <w:sz w:val="28"/>
          <w:szCs w:val="28"/>
        </w:rPr>
      </w:pPr>
      <w:r>
        <w:rPr>
          <w:b/>
          <w:sz w:val="28"/>
          <w:szCs w:val="28"/>
        </w:rPr>
        <w:t>Р</w:t>
      </w:r>
      <w:r w:rsidR="00BF4C11" w:rsidRPr="00B26D75">
        <w:rPr>
          <w:b/>
          <w:sz w:val="28"/>
          <w:szCs w:val="28"/>
        </w:rPr>
        <w:t>ОЗДІЛ VІІ</w:t>
      </w:r>
    </w:p>
    <w:p w:rsidR="00BF4C11" w:rsidRPr="00B26D75" w:rsidRDefault="00500E05" w:rsidP="0044415A">
      <w:pPr>
        <w:jc w:val="center"/>
        <w:rPr>
          <w:b/>
          <w:sz w:val="28"/>
          <w:szCs w:val="28"/>
        </w:rPr>
      </w:pPr>
      <w:r>
        <w:rPr>
          <w:b/>
          <w:sz w:val="28"/>
          <w:szCs w:val="28"/>
        </w:rPr>
        <w:t xml:space="preserve">ЗВІТУВАННЯ </w:t>
      </w:r>
      <w:r w:rsidRPr="004A41F2">
        <w:rPr>
          <w:b/>
          <w:sz w:val="28"/>
          <w:szCs w:val="28"/>
        </w:rPr>
        <w:t>ОРГАНУ</w:t>
      </w:r>
      <w:r w:rsidR="00BF4C11" w:rsidRPr="004A41F2">
        <w:rPr>
          <w:b/>
          <w:sz w:val="28"/>
          <w:szCs w:val="28"/>
        </w:rPr>
        <w:t xml:space="preserve"> </w:t>
      </w:r>
      <w:r w:rsidR="00BF4C11" w:rsidRPr="00B26D75">
        <w:rPr>
          <w:b/>
          <w:sz w:val="28"/>
          <w:szCs w:val="28"/>
        </w:rPr>
        <w:t xml:space="preserve">МІСЦЕВОГО САМОВРЯДУВАННЯ ТА ЇХ ПОСАДОВИХ ОСІБ ПЕРЕД ПОЛОГІВСЬКОЮ </w:t>
      </w:r>
      <w:r w:rsidR="0044415A" w:rsidRPr="00B26D75">
        <w:rPr>
          <w:b/>
          <w:sz w:val="28"/>
          <w:szCs w:val="28"/>
        </w:rPr>
        <w:t xml:space="preserve">МІСЬКОЮ </w:t>
      </w:r>
      <w:r w:rsidR="00BF4C11" w:rsidRPr="00B26D75">
        <w:rPr>
          <w:b/>
          <w:sz w:val="28"/>
          <w:szCs w:val="28"/>
        </w:rPr>
        <w:t xml:space="preserve">ТЕРИТОРІАЛЬНОЮ ГРОМАДОЮ </w:t>
      </w:r>
    </w:p>
    <w:p w:rsidR="00CB5D1E" w:rsidRPr="00B26D75" w:rsidRDefault="00CB5D1E" w:rsidP="0044415A">
      <w:pPr>
        <w:jc w:val="center"/>
        <w:rPr>
          <w:b/>
          <w:sz w:val="28"/>
          <w:szCs w:val="28"/>
        </w:rPr>
      </w:pPr>
    </w:p>
    <w:p w:rsidR="0044415A" w:rsidRPr="00B26D75" w:rsidRDefault="0044415A" w:rsidP="0044415A">
      <w:pPr>
        <w:pStyle w:val="2"/>
        <w:spacing w:before="0" w:after="0" w:line="240" w:lineRule="auto"/>
        <w:jc w:val="both"/>
        <w:rPr>
          <w:rFonts w:ascii="Times New Roman" w:hAnsi="Times New Roman" w:cs="Times New Roman"/>
          <w:sz w:val="28"/>
          <w:szCs w:val="28"/>
          <w:lang w:val="uk-UA"/>
        </w:rPr>
      </w:pPr>
      <w:r w:rsidRPr="00B26D75">
        <w:rPr>
          <w:rFonts w:ascii="Times New Roman" w:hAnsi="Times New Roman" w:cs="Times New Roman"/>
          <w:b/>
          <w:sz w:val="28"/>
          <w:szCs w:val="28"/>
          <w:lang w:val="uk-UA"/>
        </w:rPr>
        <w:t>Стаття 36. За</w:t>
      </w:r>
      <w:r w:rsidR="00500E05">
        <w:rPr>
          <w:rFonts w:ascii="Times New Roman" w:hAnsi="Times New Roman" w:cs="Times New Roman"/>
          <w:b/>
          <w:sz w:val="28"/>
          <w:szCs w:val="28"/>
          <w:lang w:val="uk-UA"/>
        </w:rPr>
        <w:t>гальні засади звітування органу</w:t>
      </w:r>
      <w:r w:rsidRPr="00B26D75">
        <w:rPr>
          <w:rFonts w:ascii="Times New Roman" w:hAnsi="Times New Roman" w:cs="Times New Roman"/>
          <w:b/>
          <w:sz w:val="28"/>
          <w:szCs w:val="28"/>
          <w:lang w:val="uk-UA"/>
        </w:rPr>
        <w:t xml:space="preserve"> та посадових осіб місцевого самоврядування</w:t>
      </w:r>
      <w:r w:rsidRPr="00B26D75">
        <w:rPr>
          <w:rFonts w:ascii="Times New Roman" w:hAnsi="Times New Roman" w:cs="Times New Roman"/>
          <w:sz w:val="28"/>
          <w:szCs w:val="28"/>
          <w:lang w:val="uk-UA"/>
        </w:rPr>
        <w:t xml:space="preserve"> </w:t>
      </w:r>
    </w:p>
    <w:p w:rsidR="0044415A" w:rsidRPr="00B26D75" w:rsidRDefault="000067E6" w:rsidP="0044415A">
      <w:pPr>
        <w:pStyle w:val="3"/>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Звітування </w:t>
      </w:r>
      <w:r w:rsidRPr="004A41F2">
        <w:rPr>
          <w:rFonts w:ascii="Times New Roman" w:hAnsi="Times New Roman" w:cs="Times New Roman"/>
          <w:sz w:val="28"/>
          <w:szCs w:val="28"/>
          <w:lang w:val="uk-UA"/>
        </w:rPr>
        <w:t>органу</w:t>
      </w:r>
      <w:r w:rsidR="0044415A" w:rsidRPr="004A41F2">
        <w:rPr>
          <w:rFonts w:ascii="Times New Roman" w:hAnsi="Times New Roman" w:cs="Times New Roman"/>
          <w:sz w:val="28"/>
          <w:szCs w:val="28"/>
          <w:lang w:val="uk-UA"/>
        </w:rPr>
        <w:t xml:space="preserve"> </w:t>
      </w:r>
      <w:r w:rsidR="0044415A" w:rsidRPr="00B26D75">
        <w:rPr>
          <w:rFonts w:ascii="Times New Roman" w:hAnsi="Times New Roman" w:cs="Times New Roman"/>
          <w:sz w:val="28"/>
          <w:szCs w:val="28"/>
          <w:lang w:val="uk-UA"/>
        </w:rPr>
        <w:t xml:space="preserve">та посадових осіб місцевого самоврядування </w:t>
      </w:r>
      <w:r w:rsidR="00F361AB">
        <w:rPr>
          <w:rFonts w:ascii="Times New Roman" w:hAnsi="Times New Roman" w:cs="Times New Roman"/>
          <w:sz w:val="28"/>
          <w:szCs w:val="28"/>
          <w:lang w:val="uk-UA"/>
        </w:rPr>
        <w:t>Г</w:t>
      </w:r>
      <w:r w:rsidR="0044415A" w:rsidRPr="00B26D75">
        <w:rPr>
          <w:rFonts w:ascii="Times New Roman" w:hAnsi="Times New Roman" w:cs="Times New Roman"/>
          <w:sz w:val="28"/>
          <w:szCs w:val="28"/>
          <w:lang w:val="uk-UA"/>
        </w:rPr>
        <w:t>ромади здійснюється з метою інформування про заплановану та виконану роботу, її оцінку, отримання пропозицій, доручень і рекомендацій для майбутньої діяльності.</w:t>
      </w:r>
    </w:p>
    <w:p w:rsidR="0044415A" w:rsidRPr="00B26D75" w:rsidRDefault="0044415A" w:rsidP="0044415A">
      <w:pPr>
        <w:pStyle w:val="3"/>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2. Про свою роботу звітують: </w:t>
      </w:r>
    </w:p>
    <w:p w:rsidR="0044415A" w:rsidRPr="00C03621" w:rsidRDefault="0044415A" w:rsidP="0044415A">
      <w:pPr>
        <w:pStyle w:val="3"/>
        <w:spacing w:line="240" w:lineRule="auto"/>
        <w:ind w:firstLine="709"/>
        <w:jc w:val="both"/>
        <w:rPr>
          <w:rFonts w:ascii="Times New Roman" w:hAnsi="Times New Roman" w:cs="Times New Roman"/>
          <w:color w:val="548DD4" w:themeColor="text2" w:themeTint="99"/>
          <w:sz w:val="28"/>
          <w:szCs w:val="28"/>
          <w:lang w:val="uk-UA"/>
        </w:rPr>
      </w:pPr>
      <w:r w:rsidRPr="00C03621">
        <w:rPr>
          <w:rFonts w:ascii="Times New Roman" w:hAnsi="Times New Roman" w:cs="Times New Roman"/>
          <w:sz w:val="28"/>
          <w:szCs w:val="28"/>
          <w:lang w:val="uk-UA"/>
        </w:rPr>
        <w:t xml:space="preserve">2.1. </w:t>
      </w:r>
      <w:proofErr w:type="spellStart"/>
      <w:r w:rsidRPr="00C03621">
        <w:rPr>
          <w:rFonts w:ascii="Times New Roman" w:hAnsi="Times New Roman" w:cs="Times New Roman"/>
          <w:sz w:val="28"/>
          <w:szCs w:val="28"/>
          <w:lang w:val="uk-UA"/>
        </w:rPr>
        <w:t>Пологівський</w:t>
      </w:r>
      <w:proofErr w:type="spellEnd"/>
      <w:r w:rsidRPr="00C03621">
        <w:rPr>
          <w:rFonts w:ascii="Times New Roman" w:hAnsi="Times New Roman" w:cs="Times New Roman"/>
          <w:sz w:val="28"/>
          <w:szCs w:val="28"/>
          <w:lang w:val="uk-UA"/>
        </w:rPr>
        <w:t xml:space="preserve"> міський голова – </w:t>
      </w:r>
      <w:r w:rsidRPr="00C03621">
        <w:rPr>
          <w:rFonts w:ascii="Times New Roman" w:hAnsi="Times New Roman" w:cs="Times New Roman"/>
          <w:color w:val="000000" w:themeColor="text1"/>
          <w:sz w:val="28"/>
          <w:szCs w:val="28"/>
          <w:lang w:val="uk-UA"/>
        </w:rPr>
        <w:t>п</w:t>
      </w:r>
      <w:r w:rsidR="003D066A" w:rsidRPr="00C03621">
        <w:rPr>
          <w:rFonts w:ascii="Times New Roman" w:hAnsi="Times New Roman" w:cs="Times New Roman"/>
          <w:color w:val="000000" w:themeColor="text1"/>
          <w:sz w:val="28"/>
          <w:szCs w:val="28"/>
          <w:lang w:val="uk-UA"/>
        </w:rPr>
        <w:t xml:space="preserve">еред </w:t>
      </w:r>
      <w:r w:rsidR="00F361AB">
        <w:rPr>
          <w:rFonts w:ascii="Times New Roman" w:hAnsi="Times New Roman" w:cs="Times New Roman"/>
          <w:color w:val="000000" w:themeColor="text1"/>
          <w:sz w:val="28"/>
          <w:szCs w:val="28"/>
          <w:lang w:val="uk-UA"/>
        </w:rPr>
        <w:t>Г</w:t>
      </w:r>
      <w:r w:rsidR="003D066A" w:rsidRPr="00C03621">
        <w:rPr>
          <w:rFonts w:ascii="Times New Roman" w:hAnsi="Times New Roman" w:cs="Times New Roman"/>
          <w:color w:val="000000" w:themeColor="text1"/>
          <w:sz w:val="28"/>
          <w:szCs w:val="28"/>
          <w:lang w:val="uk-UA"/>
        </w:rPr>
        <w:t>ромадою</w:t>
      </w:r>
      <w:r w:rsidRPr="00C03621">
        <w:rPr>
          <w:rFonts w:ascii="Times New Roman" w:hAnsi="Times New Roman" w:cs="Times New Roman"/>
          <w:color w:val="000000" w:themeColor="text1"/>
          <w:sz w:val="28"/>
          <w:szCs w:val="28"/>
          <w:lang w:val="uk-UA"/>
        </w:rPr>
        <w:t xml:space="preserve">. </w:t>
      </w:r>
    </w:p>
    <w:p w:rsidR="0044415A" w:rsidRPr="00C03621" w:rsidRDefault="0044415A" w:rsidP="0044415A">
      <w:pPr>
        <w:pStyle w:val="3"/>
        <w:spacing w:line="240" w:lineRule="auto"/>
        <w:ind w:firstLine="709"/>
        <w:jc w:val="both"/>
        <w:rPr>
          <w:rFonts w:ascii="Times New Roman" w:hAnsi="Times New Roman" w:cs="Times New Roman"/>
          <w:color w:val="8DB3E2" w:themeColor="text2" w:themeTint="66"/>
          <w:sz w:val="28"/>
          <w:szCs w:val="28"/>
          <w:lang w:val="uk-UA"/>
        </w:rPr>
      </w:pPr>
      <w:r w:rsidRPr="00C03621">
        <w:rPr>
          <w:rFonts w:ascii="Times New Roman" w:hAnsi="Times New Roman" w:cs="Times New Roman"/>
          <w:sz w:val="28"/>
          <w:szCs w:val="28"/>
          <w:lang w:val="uk-UA"/>
        </w:rPr>
        <w:t>2.</w:t>
      </w:r>
      <w:r w:rsidR="00613797" w:rsidRPr="00C03621">
        <w:rPr>
          <w:rFonts w:ascii="Times New Roman" w:hAnsi="Times New Roman" w:cs="Times New Roman"/>
          <w:sz w:val="28"/>
          <w:szCs w:val="28"/>
          <w:lang w:val="uk-UA"/>
        </w:rPr>
        <w:t>2</w:t>
      </w:r>
      <w:r w:rsidRPr="00C03621">
        <w:rPr>
          <w:rFonts w:ascii="Times New Roman" w:hAnsi="Times New Roman" w:cs="Times New Roman"/>
          <w:sz w:val="28"/>
          <w:szCs w:val="28"/>
          <w:lang w:val="uk-UA"/>
        </w:rPr>
        <w:t>. Депут</w:t>
      </w:r>
      <w:r w:rsidR="008D6949" w:rsidRPr="00C03621">
        <w:rPr>
          <w:rFonts w:ascii="Times New Roman" w:hAnsi="Times New Roman" w:cs="Times New Roman"/>
          <w:sz w:val="28"/>
          <w:szCs w:val="28"/>
          <w:lang w:val="uk-UA"/>
        </w:rPr>
        <w:t xml:space="preserve">ати </w:t>
      </w:r>
      <w:r w:rsidR="00F361AB">
        <w:rPr>
          <w:rFonts w:ascii="Times New Roman" w:hAnsi="Times New Roman" w:cs="Times New Roman"/>
          <w:sz w:val="28"/>
          <w:szCs w:val="28"/>
          <w:lang w:val="uk-UA"/>
        </w:rPr>
        <w:t>міської ради</w:t>
      </w:r>
      <w:r w:rsidRPr="00C03621">
        <w:rPr>
          <w:rFonts w:ascii="Times New Roman" w:hAnsi="Times New Roman" w:cs="Times New Roman"/>
          <w:sz w:val="28"/>
          <w:szCs w:val="28"/>
          <w:lang w:val="uk-UA"/>
        </w:rPr>
        <w:t xml:space="preserve"> – </w:t>
      </w:r>
      <w:r w:rsidR="008D6949" w:rsidRPr="00C03621">
        <w:rPr>
          <w:rFonts w:ascii="Times New Roman" w:hAnsi="Times New Roman" w:cs="Times New Roman"/>
          <w:sz w:val="28"/>
          <w:szCs w:val="28"/>
          <w:lang w:val="uk-UA" w:eastAsia="ar-SA"/>
        </w:rPr>
        <w:t xml:space="preserve"> </w:t>
      </w:r>
      <w:r w:rsidR="008D6949" w:rsidRPr="00C03621">
        <w:rPr>
          <w:rFonts w:ascii="Times New Roman" w:hAnsi="Times New Roman" w:cs="Times New Roman"/>
          <w:sz w:val="28"/>
          <w:szCs w:val="28"/>
          <w:lang w:val="uk-UA"/>
        </w:rPr>
        <w:t>перед виборцями відповідного виборчого округу</w:t>
      </w:r>
      <w:r w:rsidRPr="00C03621">
        <w:rPr>
          <w:rFonts w:ascii="Times New Roman" w:hAnsi="Times New Roman" w:cs="Times New Roman"/>
          <w:sz w:val="28"/>
          <w:szCs w:val="28"/>
          <w:lang w:val="uk-UA"/>
        </w:rPr>
        <w:t xml:space="preserve">. </w:t>
      </w:r>
    </w:p>
    <w:p w:rsidR="00613797" w:rsidRPr="00C03621" w:rsidRDefault="0044415A" w:rsidP="0044415A">
      <w:pPr>
        <w:pStyle w:val="3"/>
        <w:spacing w:line="240" w:lineRule="auto"/>
        <w:ind w:firstLine="709"/>
        <w:jc w:val="both"/>
        <w:rPr>
          <w:rFonts w:ascii="Times New Roman" w:hAnsi="Times New Roman" w:cs="Times New Roman"/>
          <w:sz w:val="28"/>
          <w:szCs w:val="28"/>
          <w:lang w:val="uk-UA"/>
        </w:rPr>
      </w:pPr>
      <w:r w:rsidRPr="00C03621">
        <w:rPr>
          <w:rFonts w:ascii="Times New Roman" w:hAnsi="Times New Roman" w:cs="Times New Roman"/>
          <w:sz w:val="28"/>
          <w:szCs w:val="28"/>
          <w:lang w:val="uk-UA"/>
        </w:rPr>
        <w:t>2.</w:t>
      </w:r>
      <w:r w:rsidR="00613797" w:rsidRPr="00C03621">
        <w:rPr>
          <w:rFonts w:ascii="Times New Roman" w:hAnsi="Times New Roman" w:cs="Times New Roman"/>
          <w:sz w:val="28"/>
          <w:szCs w:val="28"/>
          <w:lang w:val="uk-UA"/>
        </w:rPr>
        <w:t>3</w:t>
      </w:r>
      <w:r w:rsidRPr="00C03621">
        <w:rPr>
          <w:rFonts w:ascii="Times New Roman" w:hAnsi="Times New Roman" w:cs="Times New Roman"/>
          <w:sz w:val="28"/>
          <w:szCs w:val="28"/>
          <w:lang w:val="uk-UA"/>
        </w:rPr>
        <w:t xml:space="preserve">. Старости - перед </w:t>
      </w:r>
      <w:r w:rsidR="00F361AB">
        <w:rPr>
          <w:rFonts w:ascii="Times New Roman" w:hAnsi="Times New Roman" w:cs="Times New Roman"/>
          <w:sz w:val="28"/>
          <w:szCs w:val="28"/>
          <w:lang w:val="uk-UA"/>
        </w:rPr>
        <w:t>міською радою</w:t>
      </w:r>
      <w:r w:rsidRPr="00C03621">
        <w:rPr>
          <w:rFonts w:ascii="Times New Roman" w:hAnsi="Times New Roman" w:cs="Times New Roman"/>
          <w:sz w:val="28"/>
          <w:szCs w:val="28"/>
          <w:lang w:val="uk-UA"/>
        </w:rPr>
        <w:t xml:space="preserve"> та жителями </w:t>
      </w:r>
      <w:proofErr w:type="spellStart"/>
      <w:r w:rsidRPr="00C03621">
        <w:rPr>
          <w:rFonts w:ascii="Times New Roman" w:hAnsi="Times New Roman" w:cs="Times New Roman"/>
          <w:sz w:val="28"/>
          <w:szCs w:val="28"/>
          <w:lang w:val="uk-UA"/>
        </w:rPr>
        <w:t>старостинського</w:t>
      </w:r>
      <w:proofErr w:type="spellEnd"/>
      <w:r w:rsidRPr="00C03621">
        <w:rPr>
          <w:rFonts w:ascii="Times New Roman" w:hAnsi="Times New Roman" w:cs="Times New Roman"/>
          <w:sz w:val="28"/>
          <w:szCs w:val="28"/>
          <w:lang w:val="uk-UA"/>
        </w:rPr>
        <w:t xml:space="preserve"> округу.</w:t>
      </w:r>
    </w:p>
    <w:p w:rsidR="00AC7C7E" w:rsidRPr="00B26D75" w:rsidRDefault="00AC7C7E" w:rsidP="0044415A">
      <w:pPr>
        <w:pStyle w:val="3"/>
        <w:spacing w:line="240" w:lineRule="auto"/>
        <w:ind w:firstLine="709"/>
        <w:jc w:val="both"/>
        <w:rPr>
          <w:rFonts w:ascii="Times New Roman" w:hAnsi="Times New Roman" w:cs="Times New Roman"/>
          <w:sz w:val="28"/>
          <w:szCs w:val="28"/>
          <w:lang w:val="uk-UA"/>
        </w:rPr>
      </w:pPr>
      <w:r w:rsidRPr="00C03621">
        <w:rPr>
          <w:rFonts w:ascii="Times New Roman" w:hAnsi="Times New Roman" w:cs="Times New Roman"/>
          <w:sz w:val="28"/>
          <w:szCs w:val="28"/>
          <w:lang w:val="uk-UA"/>
        </w:rPr>
        <w:t>3.</w:t>
      </w:r>
      <w:r w:rsidR="00CF03BE">
        <w:rPr>
          <w:rFonts w:ascii="Times New Roman" w:hAnsi="Times New Roman" w:cs="Times New Roman"/>
          <w:sz w:val="28"/>
          <w:szCs w:val="28"/>
          <w:lang w:val="uk-UA"/>
        </w:rPr>
        <w:t xml:space="preserve"> Звітування органу</w:t>
      </w:r>
      <w:r w:rsidRPr="00B26D75">
        <w:rPr>
          <w:rFonts w:ascii="Times New Roman" w:hAnsi="Times New Roman" w:cs="Times New Roman"/>
          <w:sz w:val="28"/>
          <w:szCs w:val="28"/>
          <w:lang w:val="uk-UA"/>
        </w:rPr>
        <w:t xml:space="preserve"> та посадових осіб органів місцевого самоврядування перед </w:t>
      </w:r>
      <w:r w:rsidR="00BD4EAD">
        <w:rPr>
          <w:rFonts w:ascii="Times New Roman" w:hAnsi="Times New Roman" w:cs="Times New Roman"/>
          <w:sz w:val="28"/>
          <w:szCs w:val="28"/>
          <w:lang w:val="uk-UA"/>
        </w:rPr>
        <w:t>Г</w:t>
      </w:r>
      <w:r w:rsidRPr="00B26D75">
        <w:rPr>
          <w:rFonts w:ascii="Times New Roman" w:hAnsi="Times New Roman" w:cs="Times New Roman"/>
          <w:sz w:val="28"/>
          <w:szCs w:val="28"/>
          <w:lang w:val="uk-UA"/>
        </w:rPr>
        <w:t>ромадою відбувається у порядку, визначеному чинним законодавством України.</w:t>
      </w:r>
    </w:p>
    <w:p w:rsidR="00AC7C7E" w:rsidRPr="00B26D75" w:rsidRDefault="00AC7C7E" w:rsidP="0044415A">
      <w:pPr>
        <w:pStyle w:val="3"/>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4. Про місце, час і спосіб організації звітування перед </w:t>
      </w:r>
      <w:r w:rsidR="00BD4EAD">
        <w:rPr>
          <w:rFonts w:ascii="Times New Roman" w:hAnsi="Times New Roman" w:cs="Times New Roman"/>
          <w:sz w:val="28"/>
          <w:szCs w:val="28"/>
          <w:lang w:val="uk-UA"/>
        </w:rPr>
        <w:t>Г</w:t>
      </w:r>
      <w:r w:rsidRPr="00B26D75">
        <w:rPr>
          <w:rFonts w:ascii="Times New Roman" w:hAnsi="Times New Roman" w:cs="Times New Roman"/>
          <w:sz w:val="28"/>
          <w:szCs w:val="28"/>
          <w:lang w:val="uk-UA"/>
        </w:rPr>
        <w:t>ромадою</w:t>
      </w:r>
      <w:r w:rsidR="00B54CC9" w:rsidRPr="00B26D75">
        <w:rPr>
          <w:rFonts w:ascii="Times New Roman" w:hAnsi="Times New Roman" w:cs="Times New Roman"/>
          <w:sz w:val="28"/>
          <w:szCs w:val="28"/>
          <w:lang w:val="uk-UA"/>
        </w:rPr>
        <w:t xml:space="preserve"> </w:t>
      </w:r>
      <w:r w:rsidR="00B54CC9" w:rsidRPr="00C03621">
        <w:rPr>
          <w:rFonts w:ascii="Times New Roman" w:hAnsi="Times New Roman" w:cs="Times New Roman"/>
          <w:sz w:val="28"/>
          <w:szCs w:val="28"/>
          <w:lang w:val="uk-UA"/>
        </w:rPr>
        <w:t>(суб’єкт)</w:t>
      </w:r>
      <w:r w:rsidRPr="00B26D75">
        <w:rPr>
          <w:rFonts w:ascii="Times New Roman" w:hAnsi="Times New Roman" w:cs="Times New Roman"/>
          <w:sz w:val="28"/>
          <w:szCs w:val="28"/>
          <w:lang w:val="uk-UA"/>
        </w:rPr>
        <w:t xml:space="preserve"> уповноважена особа місцевого самоврядування або депутат (у випадку звітування депутата </w:t>
      </w:r>
      <w:r w:rsidR="00BD4EAD">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w:t>
      </w:r>
      <w:proofErr w:type="spellStart"/>
      <w:r w:rsidRPr="00B26D75">
        <w:rPr>
          <w:rFonts w:ascii="Times New Roman" w:hAnsi="Times New Roman" w:cs="Times New Roman"/>
          <w:sz w:val="28"/>
          <w:szCs w:val="28"/>
          <w:lang w:val="uk-UA"/>
        </w:rPr>
        <w:t>вебсайті</w:t>
      </w:r>
      <w:proofErr w:type="spellEnd"/>
      <w:r w:rsidRPr="00B26D75">
        <w:rPr>
          <w:rFonts w:ascii="Times New Roman" w:hAnsi="Times New Roman" w:cs="Times New Roman"/>
          <w:sz w:val="28"/>
          <w:szCs w:val="28"/>
          <w:lang w:val="uk-UA"/>
        </w:rPr>
        <w:t xml:space="preserve"> міської ради. Відповідальні особи забезпечують невідкладне оприлюднення інформації про час та місце звітування зазначених у частині 2 цієї статті осіб на власних ресурсах </w:t>
      </w:r>
      <w:r w:rsidR="00BD4EAD">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w:t>
      </w:r>
    </w:p>
    <w:p w:rsidR="00AC7C7E" w:rsidRPr="00B26D75" w:rsidRDefault="00AC7C7E" w:rsidP="0044415A">
      <w:pPr>
        <w:pStyle w:val="3"/>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5. Відкрита зустріч з </w:t>
      </w:r>
      <w:r w:rsidR="00BD4EAD">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ромадою організовується та здійснюється у спосіб, який дозволяє жителям </w:t>
      </w:r>
      <w:r w:rsidR="00BD4EAD">
        <w:rPr>
          <w:rFonts w:ascii="Times New Roman" w:hAnsi="Times New Roman" w:cs="Times New Roman"/>
          <w:sz w:val="28"/>
          <w:szCs w:val="28"/>
          <w:lang w:val="uk-UA"/>
        </w:rPr>
        <w:t>Громади</w:t>
      </w:r>
      <w:r w:rsidRPr="00B26D75">
        <w:rPr>
          <w:rFonts w:ascii="Times New Roman" w:hAnsi="Times New Roman" w:cs="Times New Roman"/>
          <w:sz w:val="28"/>
          <w:szCs w:val="28"/>
          <w:lang w:val="uk-UA"/>
        </w:rPr>
        <w:t xml:space="preserve"> безперешкодно взяти участь в такій зустрічі, поставити запитання, висловити зауваження та подати пропозиції. </w:t>
      </w:r>
    </w:p>
    <w:p w:rsidR="00AC7C7E" w:rsidRPr="00B26D75" w:rsidRDefault="00AC7C7E" w:rsidP="0044415A">
      <w:pPr>
        <w:pStyle w:val="3"/>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lastRenderedPageBreak/>
        <w:t xml:space="preserve">6. Звітування перед </w:t>
      </w:r>
      <w:r w:rsidR="00BD4EAD">
        <w:rPr>
          <w:rFonts w:ascii="Times New Roman" w:hAnsi="Times New Roman" w:cs="Times New Roman"/>
          <w:sz w:val="28"/>
          <w:szCs w:val="28"/>
          <w:lang w:val="uk-UA"/>
        </w:rPr>
        <w:t>міською радою</w:t>
      </w:r>
      <w:r w:rsidRPr="00B26D75">
        <w:rPr>
          <w:rFonts w:ascii="Times New Roman" w:hAnsi="Times New Roman" w:cs="Times New Roman"/>
          <w:sz w:val="28"/>
          <w:szCs w:val="28"/>
          <w:lang w:val="uk-UA"/>
        </w:rPr>
        <w:t xml:space="preserve"> відбувається на її пленарних засіданнях.</w:t>
      </w:r>
    </w:p>
    <w:p w:rsidR="00AC7C7E" w:rsidRPr="00B26D75" w:rsidRDefault="00AC7C7E" w:rsidP="00BD4EAD">
      <w:pPr>
        <w:pStyle w:val="3"/>
        <w:spacing w:line="240" w:lineRule="auto"/>
        <w:ind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 7. Письмові звіти, надані особами, переліченими у частини 2 цієї статті, оприлюднюються на офіційному </w:t>
      </w:r>
      <w:proofErr w:type="spellStart"/>
      <w:r w:rsidRPr="00B26D75">
        <w:rPr>
          <w:rFonts w:ascii="Times New Roman" w:hAnsi="Times New Roman" w:cs="Times New Roman"/>
          <w:sz w:val="28"/>
          <w:szCs w:val="28"/>
          <w:lang w:val="uk-UA"/>
        </w:rPr>
        <w:t>вебсайті</w:t>
      </w:r>
      <w:proofErr w:type="spellEnd"/>
      <w:r w:rsidRPr="00B26D75">
        <w:rPr>
          <w:rFonts w:ascii="Times New Roman" w:hAnsi="Times New Roman" w:cs="Times New Roman"/>
          <w:sz w:val="28"/>
          <w:szCs w:val="28"/>
          <w:lang w:val="uk-UA"/>
        </w:rPr>
        <w:t xml:space="preserve"> </w:t>
      </w:r>
      <w:r w:rsidR="00BD4EAD">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та розміщуються у вільному доступі у приміщенні </w:t>
      </w:r>
      <w:r w:rsidR="00BD4EAD">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не пізніше ніж за 7 календарних днів до дати зустрічі з </w:t>
      </w:r>
      <w:r w:rsidR="00BD4EAD">
        <w:rPr>
          <w:rFonts w:ascii="Times New Roman" w:hAnsi="Times New Roman" w:cs="Times New Roman"/>
          <w:sz w:val="28"/>
          <w:szCs w:val="28"/>
          <w:lang w:val="uk-UA"/>
        </w:rPr>
        <w:t>Г</w:t>
      </w:r>
      <w:r w:rsidRPr="00B26D75">
        <w:rPr>
          <w:rFonts w:ascii="Times New Roman" w:hAnsi="Times New Roman" w:cs="Times New Roman"/>
          <w:sz w:val="28"/>
          <w:szCs w:val="28"/>
          <w:lang w:val="uk-UA"/>
        </w:rPr>
        <w:t>ромадою. Автор звіту має забезпечити його своєчасне подання уповноваженій особі для попереднього оприлюднення.</w:t>
      </w:r>
    </w:p>
    <w:p w:rsidR="00B54CC9" w:rsidRPr="00B26D75" w:rsidRDefault="00B54CC9" w:rsidP="0044415A">
      <w:pPr>
        <w:pStyle w:val="3"/>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8. </w:t>
      </w:r>
      <w:r w:rsidR="00BD4EAD">
        <w:rPr>
          <w:rFonts w:ascii="Times New Roman" w:hAnsi="Times New Roman" w:cs="Times New Roman"/>
          <w:sz w:val="28"/>
          <w:szCs w:val="28"/>
          <w:lang w:val="uk-UA"/>
        </w:rPr>
        <w:t>Міська рада</w:t>
      </w:r>
      <w:r w:rsidRPr="00C03621">
        <w:rPr>
          <w:rFonts w:ascii="Times New Roman" w:hAnsi="Times New Roman" w:cs="Times New Roman"/>
          <w:sz w:val="28"/>
          <w:szCs w:val="28"/>
          <w:lang w:val="uk-UA"/>
        </w:rPr>
        <w:t xml:space="preserve"> та її виконавчі органи сприяють у підготовці та проведенні звітування</w:t>
      </w:r>
    </w:p>
    <w:p w:rsidR="008D6949" w:rsidRPr="00B26D75" w:rsidRDefault="008D6949" w:rsidP="0044415A">
      <w:pPr>
        <w:pStyle w:val="3"/>
        <w:spacing w:line="240" w:lineRule="auto"/>
        <w:ind w:firstLine="709"/>
        <w:jc w:val="both"/>
        <w:rPr>
          <w:rFonts w:ascii="Times New Roman" w:hAnsi="Times New Roman" w:cs="Times New Roman"/>
          <w:sz w:val="28"/>
          <w:szCs w:val="28"/>
          <w:lang w:val="uk-UA"/>
        </w:rPr>
      </w:pPr>
    </w:p>
    <w:p w:rsidR="006F7CB3" w:rsidRPr="00B26D75" w:rsidRDefault="006F7CB3" w:rsidP="002B745A">
      <w:pPr>
        <w:jc w:val="both"/>
        <w:rPr>
          <w:b/>
          <w:sz w:val="28"/>
          <w:szCs w:val="28"/>
        </w:rPr>
      </w:pPr>
      <w:r w:rsidRPr="00B26D75">
        <w:rPr>
          <w:b/>
          <w:sz w:val="28"/>
          <w:szCs w:val="28"/>
        </w:rPr>
        <w:t xml:space="preserve">  </w:t>
      </w:r>
      <w:r w:rsidR="00FA5EC0" w:rsidRPr="00B26D75">
        <w:rPr>
          <w:b/>
          <w:sz w:val="28"/>
          <w:szCs w:val="28"/>
        </w:rPr>
        <w:t xml:space="preserve"> </w:t>
      </w:r>
      <w:r w:rsidRPr="00B26D75">
        <w:rPr>
          <w:b/>
          <w:sz w:val="28"/>
          <w:szCs w:val="28"/>
        </w:rPr>
        <w:t xml:space="preserve">Стаття </w:t>
      </w:r>
      <w:r w:rsidR="00AC7C7E" w:rsidRPr="00B26D75">
        <w:rPr>
          <w:b/>
          <w:sz w:val="28"/>
          <w:szCs w:val="28"/>
        </w:rPr>
        <w:t>37</w:t>
      </w:r>
      <w:r w:rsidRPr="00B26D75">
        <w:rPr>
          <w:b/>
          <w:sz w:val="28"/>
          <w:szCs w:val="28"/>
        </w:rPr>
        <w:t xml:space="preserve">. Звітування міського голови </w:t>
      </w:r>
    </w:p>
    <w:p w:rsidR="006F7CB3" w:rsidRPr="00C03621" w:rsidRDefault="006F7CB3" w:rsidP="00B0335B">
      <w:pPr>
        <w:pStyle w:val="a6"/>
        <w:numPr>
          <w:ilvl w:val="0"/>
          <w:numId w:val="18"/>
        </w:numPr>
        <w:ind w:left="0" w:firstLine="426"/>
        <w:jc w:val="both"/>
        <w:rPr>
          <w:rFonts w:ascii="Times New Roman" w:hAnsi="Times New Roman" w:cs="Times New Roman"/>
          <w:sz w:val="28"/>
          <w:szCs w:val="28"/>
          <w:lang w:val="uk-UA"/>
        </w:rPr>
      </w:pPr>
      <w:r w:rsidRPr="00C03621">
        <w:rPr>
          <w:rFonts w:ascii="Times New Roman" w:hAnsi="Times New Roman" w:cs="Times New Roman"/>
          <w:sz w:val="28"/>
          <w:szCs w:val="28"/>
          <w:lang w:val="uk-UA"/>
        </w:rPr>
        <w:t xml:space="preserve">Міський голова звітує перед </w:t>
      </w:r>
      <w:r w:rsidR="000E412B">
        <w:rPr>
          <w:rFonts w:ascii="Times New Roman" w:hAnsi="Times New Roman" w:cs="Times New Roman"/>
          <w:sz w:val="28"/>
          <w:szCs w:val="28"/>
          <w:lang w:val="uk-UA"/>
        </w:rPr>
        <w:t>Г</w:t>
      </w:r>
      <w:r w:rsidRPr="00C03621">
        <w:rPr>
          <w:rFonts w:ascii="Times New Roman" w:hAnsi="Times New Roman" w:cs="Times New Roman"/>
          <w:sz w:val="28"/>
          <w:szCs w:val="28"/>
          <w:lang w:val="uk-UA"/>
        </w:rPr>
        <w:t xml:space="preserve">ромадою не менше одного разу на рік, що слідує за звітним. </w:t>
      </w:r>
      <w:r w:rsidR="00B54CC9" w:rsidRPr="00C03621">
        <w:rPr>
          <w:rFonts w:ascii="Times New Roman" w:hAnsi="Times New Roman" w:cs="Times New Roman"/>
          <w:sz w:val="28"/>
          <w:szCs w:val="28"/>
          <w:lang w:val="uk-UA"/>
        </w:rPr>
        <w:t>(можна зазначити дату, до котрої проходить звітування, «до 1 березня року, наступного за звітним»</w:t>
      </w:r>
      <w:r w:rsidR="000E412B">
        <w:rPr>
          <w:rFonts w:ascii="Times New Roman" w:hAnsi="Times New Roman" w:cs="Times New Roman"/>
          <w:sz w:val="28"/>
          <w:szCs w:val="28"/>
          <w:lang w:val="uk-UA"/>
        </w:rPr>
        <w:t>).</w:t>
      </w:r>
    </w:p>
    <w:p w:rsidR="008A25FE" w:rsidRPr="00B26D75" w:rsidRDefault="008A25FE" w:rsidP="008A25FE">
      <w:pPr>
        <w:pStyle w:val="a6"/>
        <w:numPr>
          <w:ilvl w:val="0"/>
          <w:numId w:val="18"/>
        </w:numPr>
        <w:ind w:left="0" w:firstLine="426"/>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Звіт міського голови перед </w:t>
      </w:r>
      <w:r w:rsidR="000E412B">
        <w:rPr>
          <w:rFonts w:ascii="Times New Roman" w:hAnsi="Times New Roman" w:cs="Times New Roman"/>
          <w:sz w:val="28"/>
          <w:szCs w:val="28"/>
          <w:lang w:val="uk-UA"/>
        </w:rPr>
        <w:t>Г</w:t>
      </w:r>
      <w:r w:rsidRPr="00B26D75">
        <w:rPr>
          <w:rFonts w:ascii="Times New Roman" w:hAnsi="Times New Roman" w:cs="Times New Roman"/>
          <w:sz w:val="28"/>
          <w:szCs w:val="28"/>
          <w:lang w:val="uk-UA"/>
        </w:rPr>
        <w:t>ромадою включає в себе</w:t>
      </w:r>
      <w:r w:rsidR="00EB6FFD" w:rsidRPr="00B26D75">
        <w:rPr>
          <w:rFonts w:ascii="Times New Roman" w:hAnsi="Times New Roman" w:cs="Times New Roman"/>
          <w:sz w:val="28"/>
          <w:szCs w:val="28"/>
          <w:lang w:val="uk-UA"/>
        </w:rPr>
        <w:t>,</w:t>
      </w:r>
      <w:r w:rsidRPr="00B26D75">
        <w:rPr>
          <w:rFonts w:ascii="Times New Roman" w:hAnsi="Times New Roman" w:cs="Times New Roman"/>
          <w:sz w:val="28"/>
          <w:szCs w:val="28"/>
          <w:lang w:val="uk-UA"/>
        </w:rPr>
        <w:t xml:space="preserve"> </w:t>
      </w:r>
      <w:r w:rsidR="00EB6FFD" w:rsidRPr="00B26D75">
        <w:rPr>
          <w:rFonts w:ascii="Times New Roman" w:hAnsi="Times New Roman" w:cs="Times New Roman"/>
          <w:sz w:val="28"/>
          <w:szCs w:val="28"/>
          <w:lang w:val="uk-UA"/>
        </w:rPr>
        <w:t>крім інформації про його діяльність, відомості про</w:t>
      </w:r>
      <w:r w:rsidRPr="00B26D75">
        <w:rPr>
          <w:rFonts w:ascii="Times New Roman" w:hAnsi="Times New Roman" w:cs="Times New Roman"/>
          <w:sz w:val="28"/>
          <w:szCs w:val="28"/>
          <w:lang w:val="uk-UA"/>
        </w:rPr>
        <w:t xml:space="preserve">: реалізацію Стратегії розвитку </w:t>
      </w:r>
      <w:r w:rsidR="00170188">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інформацію про розвиток населених пунктів </w:t>
      </w:r>
      <w:r w:rsidR="00170188">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виконання бюджету </w:t>
      </w:r>
      <w:r w:rsidR="00170188">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результати виконання плану, оголошеного на попередньому звітуванні із зазначенням запланованих та вжитих заходів, а також причин невиконання (часткового виконання) попереднього плану; план роботи на наступний рік; а також про інші питання місцевого значення. </w:t>
      </w:r>
    </w:p>
    <w:p w:rsidR="008A25FE" w:rsidRPr="00B26D75" w:rsidRDefault="005463F8" w:rsidP="008A25FE">
      <w:pPr>
        <w:pStyle w:val="a6"/>
        <w:numPr>
          <w:ilvl w:val="0"/>
          <w:numId w:val="18"/>
        </w:numPr>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8A25FE" w:rsidRPr="00B26D75">
        <w:rPr>
          <w:rFonts w:ascii="Times New Roman" w:hAnsi="Times New Roman" w:cs="Times New Roman"/>
          <w:sz w:val="28"/>
          <w:szCs w:val="28"/>
          <w:lang w:val="uk-UA"/>
        </w:rPr>
        <w:t xml:space="preserve">іський голова звітує про роботу виконавчих органів </w:t>
      </w:r>
      <w:r w:rsidR="00170188">
        <w:rPr>
          <w:rFonts w:ascii="Times New Roman" w:hAnsi="Times New Roman" w:cs="Times New Roman"/>
          <w:sz w:val="28"/>
          <w:szCs w:val="28"/>
          <w:lang w:val="uk-UA"/>
        </w:rPr>
        <w:t>міської ради</w:t>
      </w:r>
      <w:r w:rsidR="008A25FE" w:rsidRPr="00B26D75">
        <w:rPr>
          <w:rFonts w:ascii="Times New Roman" w:hAnsi="Times New Roman" w:cs="Times New Roman"/>
          <w:sz w:val="28"/>
          <w:szCs w:val="28"/>
          <w:lang w:val="uk-UA"/>
        </w:rPr>
        <w:t xml:space="preserve"> на пленарному засіданні </w:t>
      </w:r>
      <w:r w:rsidR="00170188">
        <w:rPr>
          <w:rFonts w:ascii="Times New Roman" w:hAnsi="Times New Roman" w:cs="Times New Roman"/>
          <w:sz w:val="28"/>
          <w:szCs w:val="28"/>
          <w:lang w:val="uk-UA"/>
        </w:rPr>
        <w:t>міської ради</w:t>
      </w:r>
      <w:r w:rsidR="008A25FE" w:rsidRPr="00B26D75">
        <w:rPr>
          <w:rFonts w:ascii="Times New Roman" w:hAnsi="Times New Roman" w:cs="Times New Roman"/>
          <w:sz w:val="28"/>
          <w:szCs w:val="28"/>
          <w:lang w:val="uk-UA"/>
        </w:rPr>
        <w:t xml:space="preserve"> на вимогу не менше як половини депутатів від загального складу </w:t>
      </w:r>
      <w:r w:rsidR="00170188">
        <w:rPr>
          <w:rFonts w:ascii="Times New Roman" w:hAnsi="Times New Roman" w:cs="Times New Roman"/>
          <w:sz w:val="28"/>
          <w:szCs w:val="28"/>
          <w:lang w:val="uk-UA"/>
        </w:rPr>
        <w:t xml:space="preserve">міської </w:t>
      </w:r>
      <w:r w:rsidR="008A25FE" w:rsidRPr="00B26D75">
        <w:rPr>
          <w:rFonts w:ascii="Times New Roman" w:hAnsi="Times New Roman" w:cs="Times New Roman"/>
          <w:sz w:val="28"/>
          <w:szCs w:val="28"/>
          <w:lang w:val="uk-UA"/>
        </w:rPr>
        <w:t>ради</w:t>
      </w:r>
      <w:r w:rsidR="00EB6FFD" w:rsidRPr="00B26D75">
        <w:rPr>
          <w:rFonts w:ascii="Times New Roman" w:eastAsia="Times New Roman" w:hAnsi="Times New Roman" w:cs="Times New Roman"/>
          <w:sz w:val="28"/>
          <w:szCs w:val="28"/>
          <w:lang w:val="uk-UA" w:eastAsia="ar-SA"/>
        </w:rPr>
        <w:t xml:space="preserve"> </w:t>
      </w:r>
      <w:r w:rsidR="00EB6FFD" w:rsidRPr="00B26D75">
        <w:rPr>
          <w:rFonts w:ascii="Times New Roman" w:hAnsi="Times New Roman" w:cs="Times New Roman"/>
          <w:sz w:val="28"/>
          <w:szCs w:val="28"/>
          <w:lang w:val="uk-UA"/>
        </w:rPr>
        <w:t>в будь-який визначений ними термін.</w:t>
      </w:r>
    </w:p>
    <w:p w:rsidR="008A25FE" w:rsidRPr="00B26D75" w:rsidRDefault="008A25FE" w:rsidP="008A25FE">
      <w:pPr>
        <w:pStyle w:val="a6"/>
        <w:numPr>
          <w:ilvl w:val="0"/>
          <w:numId w:val="18"/>
        </w:numPr>
        <w:ind w:left="0" w:firstLine="426"/>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Звіт міського голови перед </w:t>
      </w:r>
      <w:r w:rsidR="00170188">
        <w:rPr>
          <w:rFonts w:ascii="Times New Roman" w:hAnsi="Times New Roman" w:cs="Times New Roman"/>
          <w:sz w:val="28"/>
          <w:szCs w:val="28"/>
          <w:lang w:val="uk-UA"/>
        </w:rPr>
        <w:t>міською радою</w:t>
      </w:r>
      <w:r w:rsidRPr="00B26D75">
        <w:rPr>
          <w:rFonts w:ascii="Times New Roman" w:hAnsi="Times New Roman" w:cs="Times New Roman"/>
          <w:sz w:val="28"/>
          <w:szCs w:val="28"/>
          <w:lang w:val="uk-UA"/>
        </w:rPr>
        <w:t xml:space="preserve"> включає доповідь про його роботу та роботу виконавчих органів </w:t>
      </w:r>
      <w:r w:rsidR="00170188">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за звітний період, інформацію про хід і результати виконання міського бюджету, реалізацію затверджених </w:t>
      </w:r>
      <w:r w:rsidR="005463F8">
        <w:rPr>
          <w:rFonts w:ascii="Times New Roman" w:hAnsi="Times New Roman" w:cs="Times New Roman"/>
          <w:sz w:val="28"/>
          <w:szCs w:val="28"/>
          <w:lang w:val="uk-UA"/>
        </w:rPr>
        <w:t>міською радою</w:t>
      </w:r>
      <w:r w:rsidRPr="00B26D75">
        <w:rPr>
          <w:rFonts w:ascii="Times New Roman" w:hAnsi="Times New Roman" w:cs="Times New Roman"/>
          <w:sz w:val="28"/>
          <w:szCs w:val="28"/>
          <w:lang w:val="uk-UA"/>
        </w:rPr>
        <w:t xml:space="preserve"> стратегічних і програмних документів розвитку </w:t>
      </w:r>
      <w:r w:rsidR="005463F8">
        <w:rPr>
          <w:rFonts w:ascii="Times New Roman" w:hAnsi="Times New Roman" w:cs="Times New Roman"/>
          <w:sz w:val="28"/>
          <w:szCs w:val="28"/>
          <w:lang w:val="uk-UA"/>
        </w:rPr>
        <w:t>Громади</w:t>
      </w:r>
      <w:r w:rsidRPr="00B26D75">
        <w:rPr>
          <w:rFonts w:ascii="Times New Roman" w:hAnsi="Times New Roman" w:cs="Times New Roman"/>
          <w:sz w:val="28"/>
          <w:szCs w:val="28"/>
          <w:lang w:val="uk-UA"/>
        </w:rPr>
        <w:t xml:space="preserve">, а також відомості про роботу його заступників, відповіді на запитання депутатів </w:t>
      </w:r>
      <w:r w:rsidR="005463F8">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w:t>
      </w:r>
    </w:p>
    <w:p w:rsidR="008A25FE" w:rsidRPr="00B26D75" w:rsidRDefault="008A25FE" w:rsidP="00EB6FFD">
      <w:pPr>
        <w:pStyle w:val="a6"/>
        <w:numPr>
          <w:ilvl w:val="0"/>
          <w:numId w:val="18"/>
        </w:numPr>
        <w:ind w:left="0" w:firstLine="426"/>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За результатами звіту міського голови перед </w:t>
      </w:r>
      <w:r w:rsidR="005463F8">
        <w:rPr>
          <w:rFonts w:ascii="Times New Roman" w:hAnsi="Times New Roman" w:cs="Times New Roman"/>
          <w:sz w:val="28"/>
          <w:szCs w:val="28"/>
          <w:lang w:val="uk-UA"/>
        </w:rPr>
        <w:t>міською радою</w:t>
      </w:r>
      <w:r w:rsidR="00EB6FFD" w:rsidRPr="00B26D75">
        <w:rPr>
          <w:rFonts w:ascii="Times New Roman" w:hAnsi="Times New Roman" w:cs="Times New Roman"/>
          <w:sz w:val="28"/>
          <w:szCs w:val="28"/>
          <w:lang w:val="uk-UA"/>
        </w:rPr>
        <w:t xml:space="preserve"> приймається рішення </w:t>
      </w:r>
      <w:r w:rsidR="005463F8">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яке може містити протокольні доручення та рекомендації, скеровані на реалізацію повноважень міського голови.</w:t>
      </w:r>
    </w:p>
    <w:p w:rsidR="003738B6" w:rsidRPr="00B26D75" w:rsidRDefault="003738B6" w:rsidP="002B745A">
      <w:pPr>
        <w:jc w:val="both"/>
        <w:rPr>
          <w:b/>
          <w:sz w:val="28"/>
          <w:szCs w:val="28"/>
        </w:rPr>
      </w:pPr>
      <w:r w:rsidRPr="00B26D75">
        <w:rPr>
          <w:b/>
          <w:sz w:val="28"/>
          <w:szCs w:val="28"/>
        </w:rPr>
        <w:t xml:space="preserve">Стаття </w:t>
      </w:r>
      <w:r w:rsidR="008A25FE" w:rsidRPr="00B26D75">
        <w:rPr>
          <w:b/>
          <w:sz w:val="28"/>
          <w:szCs w:val="28"/>
        </w:rPr>
        <w:t>38</w:t>
      </w:r>
      <w:r w:rsidRPr="00B26D75">
        <w:rPr>
          <w:b/>
          <w:sz w:val="28"/>
          <w:szCs w:val="28"/>
        </w:rPr>
        <w:t xml:space="preserve">. Звітування депутатів </w:t>
      </w:r>
      <w:r w:rsidR="005463F8">
        <w:rPr>
          <w:b/>
          <w:sz w:val="28"/>
          <w:szCs w:val="28"/>
        </w:rPr>
        <w:t>міської ради</w:t>
      </w:r>
      <w:r w:rsidRPr="00B26D75">
        <w:rPr>
          <w:b/>
          <w:sz w:val="28"/>
          <w:szCs w:val="28"/>
        </w:rPr>
        <w:t xml:space="preserve"> </w:t>
      </w:r>
    </w:p>
    <w:p w:rsidR="00D41418" w:rsidRPr="00D41418" w:rsidRDefault="003738B6" w:rsidP="00C03621">
      <w:pPr>
        <w:pStyle w:val="a6"/>
        <w:numPr>
          <w:ilvl w:val="0"/>
          <w:numId w:val="20"/>
        </w:numPr>
        <w:ind w:left="0" w:firstLine="426"/>
        <w:jc w:val="both"/>
        <w:rPr>
          <w:sz w:val="28"/>
          <w:szCs w:val="28"/>
        </w:rPr>
      </w:pPr>
      <w:r w:rsidRPr="00B26D75">
        <w:rPr>
          <w:rFonts w:ascii="Times New Roman" w:hAnsi="Times New Roman" w:cs="Times New Roman"/>
          <w:sz w:val="28"/>
          <w:szCs w:val="28"/>
          <w:lang w:val="uk-UA"/>
        </w:rPr>
        <w:t xml:space="preserve">Депутати </w:t>
      </w:r>
      <w:r w:rsidR="005463F8">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не менше одного разу на рік</w:t>
      </w:r>
      <w:r w:rsidR="00D41418">
        <w:rPr>
          <w:rFonts w:ascii="Times New Roman" w:hAnsi="Times New Roman" w:cs="Times New Roman"/>
          <w:sz w:val="28"/>
          <w:szCs w:val="28"/>
          <w:lang w:val="uk-UA"/>
        </w:rPr>
        <w:t xml:space="preserve"> </w:t>
      </w:r>
      <w:r w:rsidRPr="00B26D75">
        <w:rPr>
          <w:rFonts w:ascii="Times New Roman" w:hAnsi="Times New Roman" w:cs="Times New Roman"/>
          <w:sz w:val="28"/>
          <w:szCs w:val="28"/>
          <w:lang w:val="uk-UA"/>
        </w:rPr>
        <w:t>, що слідує за звітним</w:t>
      </w:r>
      <w:r w:rsidR="00EB6FFD" w:rsidRPr="00B26D75">
        <w:rPr>
          <w:rFonts w:ascii="Times New Roman" w:hAnsi="Times New Roman" w:cs="Times New Roman"/>
          <w:sz w:val="28"/>
          <w:szCs w:val="28"/>
          <w:lang w:val="uk-UA"/>
        </w:rPr>
        <w:t>,</w:t>
      </w:r>
      <w:r w:rsidRPr="00B26D75">
        <w:rPr>
          <w:rFonts w:ascii="Times New Roman" w:hAnsi="Times New Roman" w:cs="Times New Roman"/>
          <w:sz w:val="28"/>
          <w:szCs w:val="28"/>
          <w:lang w:val="uk-UA"/>
        </w:rPr>
        <w:t xml:space="preserve"> звітують про свою роботу перед ви</w:t>
      </w:r>
      <w:r w:rsidR="008A25FE" w:rsidRPr="00B26D75">
        <w:rPr>
          <w:rFonts w:ascii="Times New Roman" w:hAnsi="Times New Roman" w:cs="Times New Roman"/>
          <w:sz w:val="28"/>
          <w:szCs w:val="28"/>
          <w:lang w:val="uk-UA"/>
        </w:rPr>
        <w:t>б</w:t>
      </w:r>
      <w:r w:rsidRPr="00B26D75">
        <w:rPr>
          <w:rFonts w:ascii="Times New Roman" w:hAnsi="Times New Roman" w:cs="Times New Roman"/>
          <w:sz w:val="28"/>
          <w:szCs w:val="28"/>
          <w:lang w:val="uk-UA"/>
        </w:rPr>
        <w:t xml:space="preserve">орцями відповідного виборчого округу, у тому числі </w:t>
      </w:r>
      <w:r w:rsidR="005463F8">
        <w:rPr>
          <w:rFonts w:ascii="Times New Roman" w:hAnsi="Times New Roman" w:cs="Times New Roman"/>
          <w:sz w:val="28"/>
          <w:szCs w:val="28"/>
          <w:lang w:val="uk-UA"/>
        </w:rPr>
        <w:t>про:</w:t>
      </w:r>
    </w:p>
    <w:p w:rsidR="003738B6" w:rsidRPr="00B26D75" w:rsidRDefault="00EB6FFD" w:rsidP="00B0335B">
      <w:pPr>
        <w:pStyle w:val="a6"/>
        <w:numPr>
          <w:ilvl w:val="0"/>
          <w:numId w:val="21"/>
        </w:numPr>
        <w:ind w:left="0" w:firstLine="426"/>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д</w:t>
      </w:r>
      <w:r w:rsidR="003738B6" w:rsidRPr="00B26D75">
        <w:rPr>
          <w:rFonts w:ascii="Times New Roman" w:hAnsi="Times New Roman" w:cs="Times New Roman"/>
          <w:sz w:val="28"/>
          <w:szCs w:val="28"/>
          <w:lang w:val="uk-UA"/>
        </w:rPr>
        <w:t xml:space="preserve">іяльність у </w:t>
      </w:r>
      <w:r w:rsidR="005463F8">
        <w:rPr>
          <w:rFonts w:ascii="Times New Roman" w:hAnsi="Times New Roman" w:cs="Times New Roman"/>
          <w:sz w:val="28"/>
          <w:szCs w:val="28"/>
          <w:lang w:val="uk-UA"/>
        </w:rPr>
        <w:t>міській раді</w:t>
      </w:r>
      <w:r w:rsidR="003738B6" w:rsidRPr="00B26D75">
        <w:rPr>
          <w:rFonts w:ascii="Times New Roman" w:hAnsi="Times New Roman" w:cs="Times New Roman"/>
          <w:sz w:val="28"/>
          <w:szCs w:val="28"/>
          <w:lang w:val="uk-UA"/>
        </w:rPr>
        <w:t xml:space="preserve"> та її ор</w:t>
      </w:r>
      <w:r w:rsidRPr="00B26D75">
        <w:rPr>
          <w:rFonts w:ascii="Times New Roman" w:hAnsi="Times New Roman" w:cs="Times New Roman"/>
          <w:sz w:val="28"/>
          <w:szCs w:val="28"/>
          <w:lang w:val="uk-UA"/>
        </w:rPr>
        <w:t>ганах, зокрема, але не виключно</w:t>
      </w:r>
      <w:r w:rsidR="003738B6" w:rsidRPr="00B26D75">
        <w:rPr>
          <w:rFonts w:ascii="Times New Roman" w:hAnsi="Times New Roman" w:cs="Times New Roman"/>
          <w:sz w:val="28"/>
          <w:szCs w:val="28"/>
          <w:lang w:val="uk-UA"/>
        </w:rPr>
        <w:t xml:space="preserve">, - про присутність на пленарних засіданнях і засіданнях постійних та інших комісій </w:t>
      </w:r>
      <w:r w:rsidR="005463F8">
        <w:rPr>
          <w:rFonts w:ascii="Times New Roman" w:hAnsi="Times New Roman" w:cs="Times New Roman"/>
          <w:sz w:val="28"/>
          <w:szCs w:val="28"/>
          <w:lang w:val="uk-UA"/>
        </w:rPr>
        <w:t>міської ради</w:t>
      </w:r>
      <w:r w:rsidR="007346EA" w:rsidRPr="00B26D75">
        <w:rPr>
          <w:rFonts w:ascii="Times New Roman" w:hAnsi="Times New Roman" w:cs="Times New Roman"/>
          <w:sz w:val="28"/>
          <w:szCs w:val="28"/>
          <w:lang w:val="uk-UA"/>
        </w:rPr>
        <w:t xml:space="preserve">; </w:t>
      </w:r>
    </w:p>
    <w:p w:rsidR="007346EA" w:rsidRPr="00B26D75" w:rsidRDefault="00EB6FFD" w:rsidP="00B0335B">
      <w:pPr>
        <w:pStyle w:val="a6"/>
        <w:numPr>
          <w:ilvl w:val="0"/>
          <w:numId w:val="21"/>
        </w:numPr>
        <w:ind w:left="0" w:firstLine="426"/>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р</w:t>
      </w:r>
      <w:r w:rsidR="007346EA" w:rsidRPr="00B26D75">
        <w:rPr>
          <w:rFonts w:ascii="Times New Roman" w:hAnsi="Times New Roman" w:cs="Times New Roman"/>
          <w:sz w:val="28"/>
          <w:szCs w:val="28"/>
          <w:lang w:val="uk-UA"/>
        </w:rPr>
        <w:t xml:space="preserve">оботу у виборчому окрузі; </w:t>
      </w:r>
    </w:p>
    <w:p w:rsidR="007346EA" w:rsidRPr="00B26D75" w:rsidRDefault="00EB6FFD" w:rsidP="00B0335B">
      <w:pPr>
        <w:pStyle w:val="a6"/>
        <w:numPr>
          <w:ilvl w:val="0"/>
          <w:numId w:val="21"/>
        </w:numPr>
        <w:ind w:left="0" w:firstLine="426"/>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п</w:t>
      </w:r>
      <w:r w:rsidR="007346EA" w:rsidRPr="00B26D75">
        <w:rPr>
          <w:rFonts w:ascii="Times New Roman" w:hAnsi="Times New Roman" w:cs="Times New Roman"/>
          <w:sz w:val="28"/>
          <w:szCs w:val="28"/>
          <w:lang w:val="uk-UA"/>
        </w:rPr>
        <w:t xml:space="preserve">рийнятті </w:t>
      </w:r>
      <w:r w:rsidR="005463F8">
        <w:rPr>
          <w:rFonts w:ascii="Times New Roman" w:hAnsi="Times New Roman" w:cs="Times New Roman"/>
          <w:sz w:val="28"/>
          <w:szCs w:val="28"/>
          <w:lang w:val="uk-UA"/>
        </w:rPr>
        <w:t>міською радою</w:t>
      </w:r>
      <w:r w:rsidR="008A25FE" w:rsidRPr="00B26D75">
        <w:rPr>
          <w:rFonts w:ascii="Times New Roman" w:hAnsi="Times New Roman" w:cs="Times New Roman"/>
          <w:sz w:val="28"/>
          <w:szCs w:val="28"/>
          <w:lang w:val="uk-UA"/>
        </w:rPr>
        <w:t xml:space="preserve"> та її органами рішення, хід їх</w:t>
      </w:r>
      <w:r w:rsidR="007346EA" w:rsidRPr="00B26D75">
        <w:rPr>
          <w:rFonts w:ascii="Times New Roman" w:hAnsi="Times New Roman" w:cs="Times New Roman"/>
          <w:sz w:val="28"/>
          <w:szCs w:val="28"/>
          <w:lang w:val="uk-UA"/>
        </w:rPr>
        <w:t xml:space="preserve"> виконання; </w:t>
      </w:r>
    </w:p>
    <w:p w:rsidR="00EB6FFD" w:rsidRPr="00B26D75" w:rsidRDefault="00EB6FFD" w:rsidP="00EB6FFD">
      <w:pPr>
        <w:pStyle w:val="a6"/>
        <w:numPr>
          <w:ilvl w:val="0"/>
          <w:numId w:val="21"/>
        </w:numPr>
        <w:ind w:left="0" w:firstLine="426"/>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lastRenderedPageBreak/>
        <w:t>о</w:t>
      </w:r>
      <w:r w:rsidR="007346EA" w:rsidRPr="00B26D75">
        <w:rPr>
          <w:rFonts w:ascii="Times New Roman" w:hAnsi="Times New Roman" w:cs="Times New Roman"/>
          <w:sz w:val="28"/>
          <w:szCs w:val="28"/>
          <w:lang w:val="uk-UA"/>
        </w:rPr>
        <w:t xml:space="preserve">собисту участь в обговоренні, прийнятті та організації виконання рішень </w:t>
      </w:r>
      <w:r w:rsidR="005463F8">
        <w:rPr>
          <w:rFonts w:ascii="Times New Roman" w:hAnsi="Times New Roman" w:cs="Times New Roman"/>
          <w:sz w:val="28"/>
          <w:szCs w:val="28"/>
          <w:lang w:val="uk-UA"/>
        </w:rPr>
        <w:t>міської ради</w:t>
      </w:r>
      <w:r w:rsidR="007346EA" w:rsidRPr="00B26D75">
        <w:rPr>
          <w:rFonts w:ascii="Times New Roman" w:hAnsi="Times New Roman" w:cs="Times New Roman"/>
          <w:sz w:val="28"/>
          <w:szCs w:val="28"/>
          <w:lang w:val="uk-UA"/>
        </w:rPr>
        <w:t xml:space="preserve">, її органів, а також доручень виборців </w:t>
      </w:r>
      <w:r w:rsidR="00FB13AF" w:rsidRPr="00B26D75">
        <w:rPr>
          <w:rFonts w:ascii="Times New Roman" w:hAnsi="Times New Roman" w:cs="Times New Roman"/>
          <w:sz w:val="28"/>
          <w:szCs w:val="28"/>
          <w:lang w:val="uk-UA"/>
        </w:rPr>
        <w:t xml:space="preserve">свого виборчого округу. </w:t>
      </w:r>
    </w:p>
    <w:p w:rsidR="009203FF" w:rsidRPr="00B26D75" w:rsidRDefault="00FB13AF" w:rsidP="00B0335B">
      <w:pPr>
        <w:pStyle w:val="a6"/>
        <w:numPr>
          <w:ilvl w:val="0"/>
          <w:numId w:val="20"/>
        </w:numPr>
        <w:ind w:left="0" w:firstLine="426"/>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Звіт депутата міс</w:t>
      </w:r>
      <w:r w:rsidR="005463F8">
        <w:rPr>
          <w:rFonts w:ascii="Times New Roman" w:hAnsi="Times New Roman" w:cs="Times New Roman"/>
          <w:sz w:val="28"/>
          <w:szCs w:val="28"/>
          <w:lang w:val="uk-UA"/>
        </w:rPr>
        <w:t>ької</w:t>
      </w:r>
      <w:r w:rsidRPr="00B26D75">
        <w:rPr>
          <w:rFonts w:ascii="Times New Roman" w:hAnsi="Times New Roman" w:cs="Times New Roman"/>
          <w:sz w:val="28"/>
          <w:szCs w:val="28"/>
          <w:lang w:val="uk-UA"/>
        </w:rPr>
        <w:t xml:space="preserve"> ради може бути проведено в будь-який час на вимогу зборів виборців.</w:t>
      </w:r>
      <w:r w:rsidR="00EB6FFD" w:rsidRPr="00B26D75">
        <w:rPr>
          <w:rFonts w:ascii="Times New Roman" w:hAnsi="Times New Roman" w:cs="Times New Roman"/>
          <w:sz w:val="28"/>
          <w:szCs w:val="28"/>
          <w:lang w:val="uk-UA"/>
        </w:rPr>
        <w:t xml:space="preserve"> </w:t>
      </w:r>
    </w:p>
    <w:p w:rsidR="00EB6FFD" w:rsidRPr="00B26D75" w:rsidRDefault="00EB6FFD" w:rsidP="00EB6FFD">
      <w:pPr>
        <w:pStyle w:val="a6"/>
        <w:numPr>
          <w:ilvl w:val="0"/>
          <w:numId w:val="20"/>
        </w:numPr>
        <w:ind w:left="0" w:firstLine="426"/>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За результатами звітування депутати </w:t>
      </w:r>
      <w:r w:rsidR="005463F8">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на пленарному засіданні </w:t>
      </w:r>
      <w:r w:rsidR="005463F8">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w:t>
      </w:r>
      <w:r w:rsidRPr="00B26D75">
        <w:rPr>
          <w:rFonts w:ascii="Times New Roman" w:hAnsi="Times New Roman" w:cs="Times New Roman"/>
          <w:sz w:val="28"/>
          <w:szCs w:val="28"/>
          <w:highlight w:val="white"/>
          <w:lang w:val="uk-UA"/>
        </w:rPr>
        <w:t>можуть озвучувати доручення та інформувати</w:t>
      </w:r>
      <w:r w:rsidRPr="00B26D75">
        <w:rPr>
          <w:rFonts w:ascii="Times New Roman" w:hAnsi="Times New Roman" w:cs="Times New Roman"/>
          <w:sz w:val="28"/>
          <w:szCs w:val="28"/>
          <w:lang w:val="uk-UA"/>
        </w:rPr>
        <w:t xml:space="preserve"> </w:t>
      </w:r>
      <w:r w:rsidR="005463F8">
        <w:rPr>
          <w:rFonts w:ascii="Times New Roman" w:hAnsi="Times New Roman" w:cs="Times New Roman"/>
          <w:sz w:val="28"/>
          <w:szCs w:val="28"/>
          <w:lang w:val="uk-UA"/>
        </w:rPr>
        <w:t>міську раду</w:t>
      </w:r>
      <w:r w:rsidRPr="00B26D75">
        <w:rPr>
          <w:rFonts w:ascii="Times New Roman" w:hAnsi="Times New Roman" w:cs="Times New Roman"/>
          <w:sz w:val="28"/>
          <w:szCs w:val="28"/>
          <w:lang w:val="uk-UA"/>
        </w:rPr>
        <w:t xml:space="preserve"> та виконавчі органи </w:t>
      </w:r>
      <w:r w:rsidR="005463F8">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щодо результатів обговорення їх звіту, доручень, зауважень і пропозицій, висловлених на адресу </w:t>
      </w:r>
      <w:r w:rsidR="005463F8">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та її виконавчих органів.</w:t>
      </w:r>
    </w:p>
    <w:p w:rsidR="00216894" w:rsidRPr="00B26D75" w:rsidRDefault="009203FF" w:rsidP="00583BED">
      <w:pPr>
        <w:ind w:firstLine="708"/>
        <w:jc w:val="both"/>
        <w:rPr>
          <w:b/>
          <w:sz w:val="28"/>
          <w:szCs w:val="28"/>
        </w:rPr>
      </w:pPr>
      <w:r w:rsidRPr="00B26D75">
        <w:rPr>
          <w:b/>
          <w:sz w:val="28"/>
          <w:szCs w:val="28"/>
        </w:rPr>
        <w:t xml:space="preserve">Стаття </w:t>
      </w:r>
      <w:r w:rsidR="00583BED" w:rsidRPr="00B26D75">
        <w:rPr>
          <w:b/>
          <w:sz w:val="28"/>
          <w:szCs w:val="28"/>
        </w:rPr>
        <w:t>39</w:t>
      </w:r>
      <w:r w:rsidR="00E63B5F">
        <w:rPr>
          <w:b/>
          <w:sz w:val="28"/>
          <w:szCs w:val="28"/>
        </w:rPr>
        <w:t xml:space="preserve">. Звітування </w:t>
      </w:r>
      <w:proofErr w:type="spellStart"/>
      <w:r w:rsidR="00E63B5F">
        <w:rPr>
          <w:b/>
          <w:sz w:val="28"/>
          <w:szCs w:val="28"/>
        </w:rPr>
        <w:t>старост</w:t>
      </w:r>
      <w:proofErr w:type="spellEnd"/>
    </w:p>
    <w:p w:rsidR="00583BED" w:rsidRPr="00850437" w:rsidRDefault="00583BED" w:rsidP="00583BED">
      <w:pPr>
        <w:pStyle w:val="3"/>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1. </w:t>
      </w:r>
      <w:r w:rsidR="00850437" w:rsidRPr="008163B2">
        <w:rPr>
          <w:rFonts w:ascii="Times New Roman" w:hAnsi="Times New Roman" w:cs="Times New Roman"/>
          <w:sz w:val="28"/>
          <w:szCs w:val="28"/>
          <w:shd w:val="clear" w:color="auto" w:fill="FFFFFF"/>
          <w:lang w:val="uk-UA"/>
        </w:rPr>
        <w:t xml:space="preserve">При здійсненні наданих повноважень староста є відповідальним і підзвітним міській раді та підконтрольним міському голові. </w:t>
      </w:r>
      <w:r w:rsidR="00850437" w:rsidRPr="00850437">
        <w:rPr>
          <w:rFonts w:ascii="Times New Roman" w:hAnsi="Times New Roman" w:cs="Times New Roman"/>
          <w:sz w:val="28"/>
          <w:szCs w:val="28"/>
          <w:shd w:val="clear" w:color="auto" w:fill="FFFFFF"/>
        </w:rPr>
        <w:t xml:space="preserve">Староста не </w:t>
      </w:r>
      <w:proofErr w:type="spellStart"/>
      <w:r w:rsidR="00850437" w:rsidRPr="00850437">
        <w:rPr>
          <w:rFonts w:ascii="Times New Roman" w:hAnsi="Times New Roman" w:cs="Times New Roman"/>
          <w:sz w:val="28"/>
          <w:szCs w:val="28"/>
          <w:shd w:val="clear" w:color="auto" w:fill="FFFFFF"/>
        </w:rPr>
        <w:t>рідше</w:t>
      </w:r>
      <w:proofErr w:type="spellEnd"/>
      <w:r w:rsidR="00850437" w:rsidRPr="00850437">
        <w:rPr>
          <w:rFonts w:ascii="Times New Roman" w:hAnsi="Times New Roman" w:cs="Times New Roman"/>
          <w:sz w:val="28"/>
          <w:szCs w:val="28"/>
          <w:shd w:val="clear" w:color="auto" w:fill="FFFFFF"/>
        </w:rPr>
        <w:t xml:space="preserve"> одного разу на </w:t>
      </w:r>
      <w:proofErr w:type="spellStart"/>
      <w:r w:rsidR="00850437" w:rsidRPr="00850437">
        <w:rPr>
          <w:rFonts w:ascii="Times New Roman" w:hAnsi="Times New Roman" w:cs="Times New Roman"/>
          <w:sz w:val="28"/>
          <w:szCs w:val="28"/>
          <w:shd w:val="clear" w:color="auto" w:fill="FFFFFF"/>
        </w:rPr>
        <w:t>рік</w:t>
      </w:r>
      <w:proofErr w:type="spellEnd"/>
      <w:r w:rsidR="00850437" w:rsidRPr="00850437">
        <w:rPr>
          <w:rFonts w:ascii="Times New Roman" w:hAnsi="Times New Roman" w:cs="Times New Roman"/>
          <w:sz w:val="28"/>
          <w:szCs w:val="28"/>
          <w:shd w:val="clear" w:color="auto" w:fill="FFFFFF"/>
        </w:rPr>
        <w:t xml:space="preserve">, </w:t>
      </w:r>
      <w:proofErr w:type="spellStart"/>
      <w:r w:rsidR="00850437" w:rsidRPr="00850437">
        <w:rPr>
          <w:rFonts w:ascii="Times New Roman" w:hAnsi="Times New Roman" w:cs="Times New Roman"/>
          <w:sz w:val="28"/>
          <w:szCs w:val="28"/>
          <w:shd w:val="clear" w:color="auto" w:fill="FFFFFF"/>
        </w:rPr>
        <w:t>протягом</w:t>
      </w:r>
      <w:proofErr w:type="spellEnd"/>
      <w:r w:rsidR="00850437" w:rsidRPr="00850437">
        <w:rPr>
          <w:rFonts w:ascii="Times New Roman" w:hAnsi="Times New Roman" w:cs="Times New Roman"/>
          <w:sz w:val="28"/>
          <w:szCs w:val="28"/>
          <w:shd w:val="clear" w:color="auto" w:fill="FFFFFF"/>
        </w:rPr>
        <w:t xml:space="preserve"> </w:t>
      </w:r>
      <w:proofErr w:type="spellStart"/>
      <w:r w:rsidR="00850437" w:rsidRPr="00850437">
        <w:rPr>
          <w:rFonts w:ascii="Times New Roman" w:hAnsi="Times New Roman" w:cs="Times New Roman"/>
          <w:sz w:val="28"/>
          <w:szCs w:val="28"/>
          <w:shd w:val="clear" w:color="auto" w:fill="FFFFFF"/>
        </w:rPr>
        <w:t>першого</w:t>
      </w:r>
      <w:proofErr w:type="spellEnd"/>
      <w:r w:rsidR="00850437" w:rsidRPr="00850437">
        <w:rPr>
          <w:rFonts w:ascii="Times New Roman" w:hAnsi="Times New Roman" w:cs="Times New Roman"/>
          <w:sz w:val="28"/>
          <w:szCs w:val="28"/>
          <w:shd w:val="clear" w:color="auto" w:fill="FFFFFF"/>
        </w:rPr>
        <w:t xml:space="preserve"> кварталу року, </w:t>
      </w:r>
      <w:proofErr w:type="spellStart"/>
      <w:r w:rsidR="00850437" w:rsidRPr="00850437">
        <w:rPr>
          <w:rFonts w:ascii="Times New Roman" w:hAnsi="Times New Roman" w:cs="Times New Roman"/>
          <w:sz w:val="28"/>
          <w:szCs w:val="28"/>
          <w:shd w:val="clear" w:color="auto" w:fill="FFFFFF"/>
        </w:rPr>
        <w:t>наступного</w:t>
      </w:r>
      <w:proofErr w:type="spellEnd"/>
      <w:r w:rsidR="00850437" w:rsidRPr="00850437">
        <w:rPr>
          <w:rFonts w:ascii="Times New Roman" w:hAnsi="Times New Roman" w:cs="Times New Roman"/>
          <w:sz w:val="28"/>
          <w:szCs w:val="28"/>
          <w:shd w:val="clear" w:color="auto" w:fill="FFFFFF"/>
        </w:rPr>
        <w:t xml:space="preserve"> за </w:t>
      </w:r>
      <w:proofErr w:type="spellStart"/>
      <w:r w:rsidR="00850437" w:rsidRPr="00850437">
        <w:rPr>
          <w:rFonts w:ascii="Times New Roman" w:hAnsi="Times New Roman" w:cs="Times New Roman"/>
          <w:sz w:val="28"/>
          <w:szCs w:val="28"/>
          <w:shd w:val="clear" w:color="auto" w:fill="FFFFFF"/>
        </w:rPr>
        <w:t>звітним</w:t>
      </w:r>
      <w:proofErr w:type="spellEnd"/>
      <w:r w:rsidR="00850437" w:rsidRPr="00850437">
        <w:rPr>
          <w:rFonts w:ascii="Times New Roman" w:hAnsi="Times New Roman" w:cs="Times New Roman"/>
          <w:sz w:val="28"/>
          <w:szCs w:val="28"/>
          <w:shd w:val="clear" w:color="auto" w:fill="FFFFFF"/>
        </w:rPr>
        <w:t xml:space="preserve">, а на </w:t>
      </w:r>
      <w:proofErr w:type="spellStart"/>
      <w:r w:rsidR="00850437" w:rsidRPr="00850437">
        <w:rPr>
          <w:rFonts w:ascii="Times New Roman" w:hAnsi="Times New Roman" w:cs="Times New Roman"/>
          <w:sz w:val="28"/>
          <w:szCs w:val="28"/>
          <w:shd w:val="clear" w:color="auto" w:fill="FFFFFF"/>
        </w:rPr>
        <w:t>вимогу</w:t>
      </w:r>
      <w:proofErr w:type="spellEnd"/>
      <w:r w:rsidR="00850437" w:rsidRPr="00850437">
        <w:rPr>
          <w:rFonts w:ascii="Times New Roman" w:hAnsi="Times New Roman" w:cs="Times New Roman"/>
          <w:sz w:val="28"/>
          <w:szCs w:val="28"/>
          <w:shd w:val="clear" w:color="auto" w:fill="FFFFFF"/>
        </w:rPr>
        <w:t xml:space="preserve"> не </w:t>
      </w:r>
      <w:proofErr w:type="spellStart"/>
      <w:r w:rsidR="00850437" w:rsidRPr="00850437">
        <w:rPr>
          <w:rFonts w:ascii="Times New Roman" w:hAnsi="Times New Roman" w:cs="Times New Roman"/>
          <w:sz w:val="28"/>
          <w:szCs w:val="28"/>
          <w:shd w:val="clear" w:color="auto" w:fill="FFFFFF"/>
        </w:rPr>
        <w:t>менш</w:t>
      </w:r>
      <w:proofErr w:type="spellEnd"/>
      <w:r w:rsidR="00850437" w:rsidRPr="00850437">
        <w:rPr>
          <w:rFonts w:ascii="Times New Roman" w:hAnsi="Times New Roman" w:cs="Times New Roman"/>
          <w:sz w:val="28"/>
          <w:szCs w:val="28"/>
          <w:shd w:val="clear" w:color="auto" w:fill="FFFFFF"/>
        </w:rPr>
        <w:t xml:space="preserve"> як </w:t>
      </w:r>
      <w:proofErr w:type="spellStart"/>
      <w:r w:rsidR="00850437" w:rsidRPr="00850437">
        <w:rPr>
          <w:rFonts w:ascii="Times New Roman" w:hAnsi="Times New Roman" w:cs="Times New Roman"/>
          <w:sz w:val="28"/>
          <w:szCs w:val="28"/>
          <w:shd w:val="clear" w:color="auto" w:fill="FFFFFF"/>
        </w:rPr>
        <w:t>третини</w:t>
      </w:r>
      <w:proofErr w:type="spellEnd"/>
      <w:r w:rsidR="00850437" w:rsidRPr="00850437">
        <w:rPr>
          <w:rFonts w:ascii="Times New Roman" w:hAnsi="Times New Roman" w:cs="Times New Roman"/>
          <w:sz w:val="28"/>
          <w:szCs w:val="28"/>
          <w:shd w:val="clear" w:color="auto" w:fill="FFFFFF"/>
        </w:rPr>
        <w:t xml:space="preserve"> </w:t>
      </w:r>
      <w:proofErr w:type="spellStart"/>
      <w:r w:rsidR="00850437" w:rsidRPr="00850437">
        <w:rPr>
          <w:rFonts w:ascii="Times New Roman" w:hAnsi="Times New Roman" w:cs="Times New Roman"/>
          <w:sz w:val="28"/>
          <w:szCs w:val="28"/>
          <w:shd w:val="clear" w:color="auto" w:fill="FFFFFF"/>
        </w:rPr>
        <w:t>депутатів</w:t>
      </w:r>
      <w:proofErr w:type="spellEnd"/>
      <w:r w:rsidR="00850437" w:rsidRPr="00850437">
        <w:rPr>
          <w:rFonts w:ascii="Times New Roman" w:hAnsi="Times New Roman" w:cs="Times New Roman"/>
          <w:sz w:val="28"/>
          <w:szCs w:val="28"/>
          <w:shd w:val="clear" w:color="auto" w:fill="FFFFFF"/>
        </w:rPr>
        <w:t xml:space="preserve"> - у </w:t>
      </w:r>
      <w:proofErr w:type="spellStart"/>
      <w:r w:rsidR="00850437" w:rsidRPr="00850437">
        <w:rPr>
          <w:rFonts w:ascii="Times New Roman" w:hAnsi="Times New Roman" w:cs="Times New Roman"/>
          <w:sz w:val="28"/>
          <w:szCs w:val="28"/>
          <w:shd w:val="clear" w:color="auto" w:fill="FFFFFF"/>
        </w:rPr>
        <w:t>визначений</w:t>
      </w:r>
      <w:proofErr w:type="spellEnd"/>
      <w:r w:rsidR="00850437" w:rsidRPr="00850437">
        <w:rPr>
          <w:rFonts w:ascii="Times New Roman" w:hAnsi="Times New Roman" w:cs="Times New Roman"/>
          <w:sz w:val="28"/>
          <w:szCs w:val="28"/>
          <w:shd w:val="clear" w:color="auto" w:fill="FFFFFF"/>
        </w:rPr>
        <w:t xml:space="preserve"> </w:t>
      </w:r>
      <w:proofErr w:type="spellStart"/>
      <w:r w:rsidR="00850437" w:rsidRPr="00850437">
        <w:rPr>
          <w:rFonts w:ascii="Times New Roman" w:hAnsi="Times New Roman" w:cs="Times New Roman"/>
          <w:sz w:val="28"/>
          <w:szCs w:val="28"/>
          <w:shd w:val="clear" w:color="auto" w:fill="FFFFFF"/>
        </w:rPr>
        <w:t>міською</w:t>
      </w:r>
      <w:proofErr w:type="spellEnd"/>
      <w:r w:rsidR="00850437" w:rsidRPr="00850437">
        <w:rPr>
          <w:rFonts w:ascii="Times New Roman" w:hAnsi="Times New Roman" w:cs="Times New Roman"/>
          <w:sz w:val="28"/>
          <w:szCs w:val="28"/>
          <w:shd w:val="clear" w:color="auto" w:fill="FFFFFF"/>
        </w:rPr>
        <w:t xml:space="preserve"> радою </w:t>
      </w:r>
      <w:proofErr w:type="spellStart"/>
      <w:r w:rsidR="00850437" w:rsidRPr="00850437">
        <w:rPr>
          <w:rFonts w:ascii="Times New Roman" w:hAnsi="Times New Roman" w:cs="Times New Roman"/>
          <w:sz w:val="28"/>
          <w:szCs w:val="28"/>
          <w:shd w:val="clear" w:color="auto" w:fill="FFFFFF"/>
        </w:rPr>
        <w:t>термін</w:t>
      </w:r>
      <w:proofErr w:type="spellEnd"/>
      <w:r w:rsidR="00850437" w:rsidRPr="00850437">
        <w:rPr>
          <w:rFonts w:ascii="Times New Roman" w:hAnsi="Times New Roman" w:cs="Times New Roman"/>
          <w:sz w:val="28"/>
          <w:szCs w:val="28"/>
          <w:shd w:val="clear" w:color="auto" w:fill="FFFFFF"/>
        </w:rPr>
        <w:t xml:space="preserve">, </w:t>
      </w:r>
      <w:proofErr w:type="spellStart"/>
      <w:r w:rsidR="00850437" w:rsidRPr="00850437">
        <w:rPr>
          <w:rFonts w:ascii="Times New Roman" w:hAnsi="Times New Roman" w:cs="Times New Roman"/>
          <w:sz w:val="28"/>
          <w:szCs w:val="28"/>
          <w:shd w:val="clear" w:color="auto" w:fill="FFFFFF"/>
        </w:rPr>
        <w:t>звітує</w:t>
      </w:r>
      <w:proofErr w:type="spellEnd"/>
      <w:r w:rsidR="00850437" w:rsidRPr="00850437">
        <w:rPr>
          <w:rFonts w:ascii="Times New Roman" w:hAnsi="Times New Roman" w:cs="Times New Roman"/>
          <w:sz w:val="28"/>
          <w:szCs w:val="28"/>
          <w:shd w:val="clear" w:color="auto" w:fill="FFFFFF"/>
        </w:rPr>
        <w:t xml:space="preserve"> про свою роботу перед </w:t>
      </w:r>
      <w:r w:rsidR="004B3855">
        <w:rPr>
          <w:rFonts w:ascii="Times New Roman" w:hAnsi="Times New Roman" w:cs="Times New Roman"/>
          <w:sz w:val="28"/>
          <w:szCs w:val="28"/>
          <w:shd w:val="clear" w:color="auto" w:fill="FFFFFF"/>
          <w:lang w:val="uk-UA"/>
        </w:rPr>
        <w:t>міською</w:t>
      </w:r>
      <w:r w:rsidR="00850437" w:rsidRPr="00850437">
        <w:rPr>
          <w:rFonts w:ascii="Times New Roman" w:hAnsi="Times New Roman" w:cs="Times New Roman"/>
          <w:sz w:val="28"/>
          <w:szCs w:val="28"/>
          <w:shd w:val="clear" w:color="auto" w:fill="FFFFFF"/>
        </w:rPr>
        <w:t xml:space="preserve"> радою, жителями </w:t>
      </w:r>
      <w:proofErr w:type="spellStart"/>
      <w:r w:rsidR="00850437" w:rsidRPr="00850437">
        <w:rPr>
          <w:rFonts w:ascii="Times New Roman" w:hAnsi="Times New Roman" w:cs="Times New Roman"/>
          <w:sz w:val="28"/>
          <w:szCs w:val="28"/>
          <w:shd w:val="clear" w:color="auto" w:fill="FFFFFF"/>
        </w:rPr>
        <w:t>старостинського</w:t>
      </w:r>
      <w:proofErr w:type="spellEnd"/>
      <w:r w:rsidR="00850437" w:rsidRPr="00850437">
        <w:rPr>
          <w:rFonts w:ascii="Times New Roman" w:hAnsi="Times New Roman" w:cs="Times New Roman"/>
          <w:sz w:val="28"/>
          <w:szCs w:val="28"/>
          <w:shd w:val="clear" w:color="auto" w:fill="FFFFFF"/>
        </w:rPr>
        <w:t xml:space="preserve"> округу.</w:t>
      </w:r>
    </w:p>
    <w:p w:rsidR="00583BED" w:rsidRPr="00B26D75" w:rsidRDefault="00583BED" w:rsidP="00583BED">
      <w:pPr>
        <w:pStyle w:val="3"/>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2. Звіт старости повинен містити інформацію про його роботу щодо представлення інтересів жителів відповідного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 в органах </w:t>
      </w:r>
      <w:r w:rsidR="00B57786">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інформацію про участь у засіданнях </w:t>
      </w:r>
      <w:r w:rsidR="00B57786">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інформацію щодо програм та власних ініціатив, що реалізуються на території відповідного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 рішень </w:t>
      </w:r>
      <w:r w:rsidR="00B57786">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що стосуються майна, об'єктів комунальної власності, цінних об'єктів </w:t>
      </w:r>
      <w:r w:rsidR="00B57786">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розташованих на території відповідного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 та інших питань </w:t>
      </w:r>
      <w:proofErr w:type="spellStart"/>
      <w:r w:rsidRPr="00B26D75">
        <w:rPr>
          <w:rFonts w:ascii="Times New Roman" w:hAnsi="Times New Roman" w:cs="Times New Roman"/>
          <w:sz w:val="28"/>
          <w:szCs w:val="28"/>
          <w:lang w:val="uk-UA"/>
        </w:rPr>
        <w:t>старостинського</w:t>
      </w:r>
      <w:proofErr w:type="spellEnd"/>
      <w:r w:rsidRPr="00B26D75">
        <w:rPr>
          <w:rFonts w:ascii="Times New Roman" w:hAnsi="Times New Roman" w:cs="Times New Roman"/>
          <w:sz w:val="28"/>
          <w:szCs w:val="28"/>
          <w:lang w:val="uk-UA"/>
        </w:rPr>
        <w:t xml:space="preserve"> округу.</w:t>
      </w:r>
    </w:p>
    <w:p w:rsidR="00583BED" w:rsidRPr="00B26D75" w:rsidRDefault="00583BED" w:rsidP="00583BED">
      <w:pPr>
        <w:pStyle w:val="3"/>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3. </w:t>
      </w:r>
      <w:r w:rsidRPr="00B26D75">
        <w:rPr>
          <w:rFonts w:ascii="Times New Roman" w:hAnsi="Times New Roman" w:cs="Times New Roman"/>
          <w:sz w:val="28"/>
          <w:szCs w:val="28"/>
          <w:highlight w:val="white"/>
          <w:lang w:val="uk-UA"/>
        </w:rPr>
        <w:t xml:space="preserve">Заслуховування звіту старости перед жителями </w:t>
      </w:r>
      <w:proofErr w:type="spellStart"/>
      <w:r w:rsidRPr="00B26D75">
        <w:rPr>
          <w:rFonts w:ascii="Times New Roman" w:hAnsi="Times New Roman" w:cs="Times New Roman"/>
          <w:sz w:val="28"/>
          <w:szCs w:val="28"/>
          <w:highlight w:val="white"/>
          <w:lang w:val="uk-UA"/>
        </w:rPr>
        <w:t>старостинського</w:t>
      </w:r>
      <w:proofErr w:type="spellEnd"/>
      <w:r w:rsidRPr="00B26D75">
        <w:rPr>
          <w:rFonts w:ascii="Times New Roman" w:hAnsi="Times New Roman" w:cs="Times New Roman"/>
          <w:sz w:val="28"/>
          <w:szCs w:val="28"/>
          <w:highlight w:val="white"/>
          <w:lang w:val="uk-UA"/>
        </w:rPr>
        <w:t xml:space="preserve"> округу відбувається на відкритій зустрічі, у спосіб, що дає можливість жителям </w:t>
      </w:r>
      <w:proofErr w:type="spellStart"/>
      <w:r w:rsidRPr="00B26D75">
        <w:rPr>
          <w:rFonts w:ascii="Times New Roman" w:hAnsi="Times New Roman" w:cs="Times New Roman"/>
          <w:sz w:val="28"/>
          <w:szCs w:val="28"/>
          <w:highlight w:val="white"/>
          <w:lang w:val="uk-UA"/>
        </w:rPr>
        <w:t>старостинського</w:t>
      </w:r>
      <w:proofErr w:type="spellEnd"/>
      <w:r w:rsidRPr="00B26D75">
        <w:rPr>
          <w:rFonts w:ascii="Times New Roman" w:hAnsi="Times New Roman" w:cs="Times New Roman"/>
          <w:sz w:val="28"/>
          <w:szCs w:val="28"/>
          <w:highlight w:val="white"/>
          <w:lang w:val="uk-UA"/>
        </w:rPr>
        <w:t xml:space="preserve"> округу поставити запитання, висловити зауваження та </w:t>
      </w:r>
      <w:proofErr w:type="spellStart"/>
      <w:r w:rsidRPr="00B26D75">
        <w:rPr>
          <w:rFonts w:ascii="Times New Roman" w:hAnsi="Times New Roman" w:cs="Times New Roman"/>
          <w:sz w:val="28"/>
          <w:szCs w:val="28"/>
          <w:highlight w:val="white"/>
          <w:lang w:val="uk-UA"/>
        </w:rPr>
        <w:t>внести</w:t>
      </w:r>
      <w:proofErr w:type="spellEnd"/>
      <w:r w:rsidRPr="00B26D75">
        <w:rPr>
          <w:rFonts w:ascii="Times New Roman" w:hAnsi="Times New Roman" w:cs="Times New Roman"/>
          <w:sz w:val="28"/>
          <w:szCs w:val="28"/>
          <w:highlight w:val="white"/>
          <w:lang w:val="uk-UA"/>
        </w:rPr>
        <w:t xml:space="preserve"> пропозиції. Інформація про відповідну зустріч, а також письмовий звіт старости оприлюднюються на офіційному </w:t>
      </w:r>
      <w:proofErr w:type="spellStart"/>
      <w:r w:rsidRPr="00B26D75">
        <w:rPr>
          <w:rFonts w:ascii="Times New Roman" w:hAnsi="Times New Roman" w:cs="Times New Roman"/>
          <w:sz w:val="28"/>
          <w:szCs w:val="28"/>
          <w:highlight w:val="white"/>
          <w:lang w:val="uk-UA"/>
        </w:rPr>
        <w:t>вебсайті</w:t>
      </w:r>
      <w:proofErr w:type="spellEnd"/>
      <w:r w:rsidRPr="00B26D75">
        <w:rPr>
          <w:rFonts w:ascii="Times New Roman" w:hAnsi="Times New Roman" w:cs="Times New Roman"/>
          <w:sz w:val="28"/>
          <w:szCs w:val="28"/>
          <w:highlight w:val="white"/>
          <w:lang w:val="uk-UA"/>
        </w:rPr>
        <w:t xml:space="preserve"> </w:t>
      </w:r>
      <w:r w:rsidR="00B57786">
        <w:rPr>
          <w:rFonts w:ascii="Times New Roman" w:hAnsi="Times New Roman" w:cs="Times New Roman"/>
          <w:sz w:val="28"/>
          <w:szCs w:val="28"/>
          <w:highlight w:val="white"/>
          <w:lang w:val="uk-UA"/>
        </w:rPr>
        <w:t>міської ради</w:t>
      </w:r>
      <w:r w:rsidRPr="00B26D75">
        <w:rPr>
          <w:rFonts w:ascii="Times New Roman" w:hAnsi="Times New Roman" w:cs="Times New Roman"/>
          <w:sz w:val="28"/>
          <w:szCs w:val="28"/>
          <w:highlight w:val="white"/>
          <w:lang w:val="uk-UA"/>
        </w:rPr>
        <w:t xml:space="preserve"> та розміщується у </w:t>
      </w:r>
      <w:proofErr w:type="spellStart"/>
      <w:r w:rsidRPr="00B26D75">
        <w:rPr>
          <w:rFonts w:ascii="Times New Roman" w:hAnsi="Times New Roman" w:cs="Times New Roman"/>
          <w:sz w:val="28"/>
          <w:szCs w:val="28"/>
          <w:highlight w:val="white"/>
          <w:lang w:val="uk-UA"/>
        </w:rPr>
        <w:t>адмінприміщенні</w:t>
      </w:r>
      <w:proofErr w:type="spellEnd"/>
      <w:r w:rsidRPr="00B26D75">
        <w:rPr>
          <w:rFonts w:ascii="Times New Roman" w:hAnsi="Times New Roman" w:cs="Times New Roman"/>
          <w:sz w:val="28"/>
          <w:szCs w:val="28"/>
          <w:highlight w:val="white"/>
          <w:lang w:val="uk-UA"/>
        </w:rPr>
        <w:t xml:space="preserve"> </w:t>
      </w:r>
      <w:proofErr w:type="spellStart"/>
      <w:r w:rsidRPr="00B26D75">
        <w:rPr>
          <w:rFonts w:ascii="Times New Roman" w:hAnsi="Times New Roman" w:cs="Times New Roman"/>
          <w:sz w:val="28"/>
          <w:szCs w:val="28"/>
          <w:highlight w:val="white"/>
          <w:lang w:val="uk-UA"/>
        </w:rPr>
        <w:t>старостинського</w:t>
      </w:r>
      <w:proofErr w:type="spellEnd"/>
      <w:r w:rsidRPr="00B26D75">
        <w:rPr>
          <w:rFonts w:ascii="Times New Roman" w:hAnsi="Times New Roman" w:cs="Times New Roman"/>
          <w:sz w:val="28"/>
          <w:szCs w:val="28"/>
          <w:highlight w:val="white"/>
          <w:lang w:val="uk-UA"/>
        </w:rPr>
        <w:t xml:space="preserve"> округу не пізніше ніж за </w:t>
      </w:r>
      <w:r w:rsidR="00B57786">
        <w:rPr>
          <w:rFonts w:ascii="Times New Roman" w:hAnsi="Times New Roman" w:cs="Times New Roman"/>
          <w:sz w:val="28"/>
          <w:szCs w:val="28"/>
          <w:highlight w:val="white"/>
          <w:lang w:val="uk-UA"/>
        </w:rPr>
        <w:t>7</w:t>
      </w:r>
      <w:r w:rsidRPr="00B26D75">
        <w:rPr>
          <w:rFonts w:ascii="Times New Roman" w:hAnsi="Times New Roman" w:cs="Times New Roman"/>
          <w:sz w:val="28"/>
          <w:szCs w:val="28"/>
          <w:highlight w:val="white"/>
          <w:lang w:val="uk-UA"/>
        </w:rPr>
        <w:t xml:space="preserve"> </w:t>
      </w:r>
      <w:r w:rsidR="008F29DA">
        <w:rPr>
          <w:rFonts w:ascii="Times New Roman" w:hAnsi="Times New Roman" w:cs="Times New Roman"/>
          <w:sz w:val="28"/>
          <w:szCs w:val="28"/>
          <w:highlight w:val="white"/>
          <w:lang w:val="uk-UA"/>
        </w:rPr>
        <w:t>календарних</w:t>
      </w:r>
      <w:r w:rsidRPr="00B26D75">
        <w:rPr>
          <w:rFonts w:ascii="Times New Roman" w:hAnsi="Times New Roman" w:cs="Times New Roman"/>
          <w:sz w:val="28"/>
          <w:szCs w:val="28"/>
          <w:highlight w:val="white"/>
          <w:lang w:val="uk-UA"/>
        </w:rPr>
        <w:t xml:space="preserve"> днів до дня проведення відповідної зустрічі. </w:t>
      </w:r>
    </w:p>
    <w:p w:rsidR="00583BED" w:rsidRPr="00B26D75" w:rsidRDefault="00583BED" w:rsidP="00583BED">
      <w:pPr>
        <w:pStyle w:val="3"/>
        <w:spacing w:line="240" w:lineRule="auto"/>
        <w:ind w:firstLine="709"/>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4. За результатами звіту старости </w:t>
      </w:r>
      <w:r w:rsidR="008F29DA">
        <w:rPr>
          <w:rFonts w:ascii="Times New Roman" w:hAnsi="Times New Roman" w:cs="Times New Roman"/>
          <w:sz w:val="28"/>
          <w:szCs w:val="28"/>
          <w:lang w:val="uk-UA"/>
        </w:rPr>
        <w:t>міська рада</w:t>
      </w:r>
      <w:r w:rsidRPr="00B26D75">
        <w:rPr>
          <w:rFonts w:ascii="Times New Roman" w:hAnsi="Times New Roman" w:cs="Times New Roman"/>
          <w:sz w:val="28"/>
          <w:szCs w:val="28"/>
          <w:lang w:val="uk-UA"/>
        </w:rPr>
        <w:t xml:space="preserve"> може прийняти рішення з оцінкою діяльності відповідного старости за звітний період. </w:t>
      </w:r>
    </w:p>
    <w:p w:rsidR="00216894" w:rsidRPr="00B26D75" w:rsidRDefault="00216894" w:rsidP="002B745A">
      <w:pPr>
        <w:pStyle w:val="a6"/>
        <w:ind w:left="0"/>
        <w:rPr>
          <w:rFonts w:ascii="Times New Roman" w:hAnsi="Times New Roman" w:cs="Times New Roman"/>
          <w:sz w:val="28"/>
          <w:szCs w:val="28"/>
          <w:lang w:val="uk-UA"/>
        </w:rPr>
      </w:pPr>
    </w:p>
    <w:p w:rsidR="00216894" w:rsidRPr="00B26D75" w:rsidRDefault="00216894" w:rsidP="002B745A">
      <w:pPr>
        <w:jc w:val="center"/>
        <w:rPr>
          <w:b/>
          <w:sz w:val="28"/>
          <w:szCs w:val="28"/>
        </w:rPr>
      </w:pPr>
      <w:r w:rsidRPr="00B26D75">
        <w:rPr>
          <w:b/>
          <w:sz w:val="28"/>
          <w:szCs w:val="28"/>
        </w:rPr>
        <w:t>РОЗДІЛ VІІІ</w:t>
      </w:r>
    </w:p>
    <w:p w:rsidR="00216894" w:rsidRPr="00B26D75" w:rsidRDefault="00216894" w:rsidP="002B745A">
      <w:pPr>
        <w:jc w:val="center"/>
        <w:rPr>
          <w:b/>
          <w:sz w:val="28"/>
          <w:szCs w:val="28"/>
        </w:rPr>
      </w:pPr>
      <w:r w:rsidRPr="00B26D75">
        <w:rPr>
          <w:b/>
          <w:sz w:val="28"/>
          <w:szCs w:val="28"/>
        </w:rPr>
        <w:t>ВІДКРИТІСТЬ ТА ПРОЗОР</w:t>
      </w:r>
      <w:r w:rsidR="0007263D">
        <w:rPr>
          <w:b/>
          <w:sz w:val="28"/>
          <w:szCs w:val="28"/>
        </w:rPr>
        <w:t xml:space="preserve">ІСТЬ У ДІЯЛЬНОСТІ ОРГАНУ </w:t>
      </w:r>
      <w:r w:rsidRPr="00B26D75">
        <w:rPr>
          <w:b/>
          <w:sz w:val="28"/>
          <w:szCs w:val="28"/>
        </w:rPr>
        <w:t xml:space="preserve"> </w:t>
      </w:r>
      <w:r w:rsidR="008F29DA" w:rsidRPr="00B26D75">
        <w:rPr>
          <w:b/>
          <w:sz w:val="28"/>
          <w:szCs w:val="28"/>
        </w:rPr>
        <w:t xml:space="preserve">МІСЦЕВОГО САМОВРЯДУВАННЯ </w:t>
      </w:r>
      <w:r w:rsidRPr="00B26D75">
        <w:rPr>
          <w:b/>
          <w:sz w:val="28"/>
          <w:szCs w:val="28"/>
        </w:rPr>
        <w:t xml:space="preserve">ТА ПОСАДОВИХ ОСІБ </w:t>
      </w:r>
      <w:r w:rsidR="008F29DA">
        <w:rPr>
          <w:b/>
          <w:sz w:val="28"/>
          <w:szCs w:val="28"/>
        </w:rPr>
        <w:t>ПОЛОГІВСЬКОЇ МІСЬКОЇ ТЕРИТОРІАЛЬНОЇ ГРОМАДИ</w:t>
      </w:r>
      <w:r w:rsidRPr="00B26D75">
        <w:rPr>
          <w:b/>
          <w:sz w:val="28"/>
          <w:szCs w:val="28"/>
        </w:rPr>
        <w:t xml:space="preserve"> </w:t>
      </w:r>
    </w:p>
    <w:p w:rsidR="00216894" w:rsidRPr="00B26D75" w:rsidRDefault="00216894" w:rsidP="002B745A">
      <w:pPr>
        <w:pStyle w:val="a6"/>
        <w:ind w:left="0"/>
        <w:rPr>
          <w:rFonts w:ascii="Times New Roman" w:hAnsi="Times New Roman" w:cs="Times New Roman"/>
          <w:sz w:val="28"/>
          <w:szCs w:val="28"/>
          <w:lang w:val="uk-UA"/>
        </w:rPr>
      </w:pPr>
    </w:p>
    <w:p w:rsidR="00216894" w:rsidRPr="00B26D75" w:rsidRDefault="00216894" w:rsidP="002B745A">
      <w:pPr>
        <w:ind w:firstLine="708"/>
        <w:rPr>
          <w:b/>
          <w:sz w:val="28"/>
          <w:szCs w:val="28"/>
        </w:rPr>
      </w:pPr>
      <w:r w:rsidRPr="00B26D75">
        <w:rPr>
          <w:b/>
          <w:sz w:val="28"/>
          <w:szCs w:val="28"/>
        </w:rPr>
        <w:t xml:space="preserve">Стаття </w:t>
      </w:r>
      <w:r w:rsidR="001D6AEB" w:rsidRPr="00B26D75">
        <w:rPr>
          <w:b/>
          <w:sz w:val="28"/>
          <w:szCs w:val="28"/>
        </w:rPr>
        <w:t>40</w:t>
      </w:r>
      <w:r w:rsidRPr="00B26D75">
        <w:rPr>
          <w:b/>
          <w:sz w:val="28"/>
          <w:szCs w:val="28"/>
        </w:rPr>
        <w:t xml:space="preserve">. </w:t>
      </w:r>
      <w:r w:rsidR="0061742A" w:rsidRPr="00B26D75">
        <w:rPr>
          <w:b/>
          <w:sz w:val="28"/>
          <w:szCs w:val="28"/>
        </w:rPr>
        <w:t xml:space="preserve">Загальні засади </w:t>
      </w:r>
    </w:p>
    <w:p w:rsidR="0061742A" w:rsidRPr="004A41F2" w:rsidRDefault="0061742A" w:rsidP="00B0335B">
      <w:pPr>
        <w:pStyle w:val="a6"/>
        <w:numPr>
          <w:ilvl w:val="0"/>
          <w:numId w:val="24"/>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Уся інформація, що </w:t>
      </w:r>
      <w:r w:rsidR="00D11E2C">
        <w:rPr>
          <w:rFonts w:ascii="Times New Roman" w:hAnsi="Times New Roman" w:cs="Times New Roman"/>
          <w:sz w:val="28"/>
          <w:szCs w:val="28"/>
          <w:lang w:val="uk-UA"/>
        </w:rPr>
        <w:t xml:space="preserve">знаходиться у володінні </w:t>
      </w:r>
      <w:r w:rsidR="00D11E2C" w:rsidRPr="004A41F2">
        <w:rPr>
          <w:rFonts w:ascii="Times New Roman" w:hAnsi="Times New Roman" w:cs="Times New Roman"/>
          <w:sz w:val="28"/>
          <w:szCs w:val="28"/>
          <w:lang w:val="uk-UA"/>
        </w:rPr>
        <w:t xml:space="preserve">органу </w:t>
      </w:r>
      <w:r w:rsidRPr="004A41F2">
        <w:rPr>
          <w:rFonts w:ascii="Times New Roman" w:hAnsi="Times New Roman" w:cs="Times New Roman"/>
          <w:sz w:val="28"/>
          <w:szCs w:val="28"/>
          <w:lang w:val="uk-UA"/>
        </w:rPr>
        <w:t xml:space="preserve">та посадових осіб місцевого самоврядування є відкритою, крім випадків, передбачених чинним законодавством України. </w:t>
      </w:r>
    </w:p>
    <w:p w:rsidR="00216894" w:rsidRPr="00B26D75" w:rsidRDefault="0061742A" w:rsidP="00B0335B">
      <w:pPr>
        <w:pStyle w:val="a6"/>
        <w:numPr>
          <w:ilvl w:val="0"/>
          <w:numId w:val="24"/>
        </w:numPr>
        <w:ind w:left="0" w:firstLine="567"/>
        <w:jc w:val="both"/>
        <w:rPr>
          <w:rFonts w:ascii="Times New Roman" w:hAnsi="Times New Roman" w:cs="Times New Roman"/>
          <w:sz w:val="28"/>
          <w:szCs w:val="28"/>
          <w:lang w:val="uk-UA"/>
        </w:rPr>
      </w:pPr>
      <w:r w:rsidRPr="004A41F2">
        <w:rPr>
          <w:rFonts w:ascii="Times New Roman" w:hAnsi="Times New Roman" w:cs="Times New Roman"/>
          <w:sz w:val="28"/>
          <w:szCs w:val="28"/>
          <w:lang w:val="uk-UA"/>
        </w:rPr>
        <w:t>Право на доступ до цієї інформації</w:t>
      </w:r>
      <w:r w:rsidR="00D11E2C" w:rsidRPr="004A41F2">
        <w:rPr>
          <w:rFonts w:ascii="Times New Roman" w:hAnsi="Times New Roman" w:cs="Times New Roman"/>
          <w:sz w:val="28"/>
          <w:szCs w:val="28"/>
          <w:lang w:val="uk-UA"/>
        </w:rPr>
        <w:t xml:space="preserve"> гарантується обов’язком органу</w:t>
      </w:r>
      <w:r w:rsidRPr="00D11E2C">
        <w:rPr>
          <w:rFonts w:ascii="Times New Roman" w:hAnsi="Times New Roman" w:cs="Times New Roman"/>
          <w:color w:val="FF0000"/>
          <w:sz w:val="28"/>
          <w:szCs w:val="28"/>
          <w:lang w:val="uk-UA"/>
        </w:rPr>
        <w:t xml:space="preserve"> </w:t>
      </w:r>
      <w:r w:rsidRPr="00B26D75">
        <w:rPr>
          <w:rFonts w:ascii="Times New Roman" w:hAnsi="Times New Roman" w:cs="Times New Roman"/>
          <w:sz w:val="28"/>
          <w:szCs w:val="28"/>
          <w:lang w:val="uk-UA"/>
        </w:rPr>
        <w:t xml:space="preserve">та посадових осіб місцевого самоврядування надавати за запитами та </w:t>
      </w:r>
      <w:r w:rsidR="00D92A41" w:rsidRPr="00B26D75">
        <w:rPr>
          <w:rFonts w:ascii="Times New Roman" w:hAnsi="Times New Roman" w:cs="Times New Roman"/>
          <w:sz w:val="28"/>
          <w:szCs w:val="28"/>
          <w:lang w:val="uk-UA"/>
        </w:rPr>
        <w:lastRenderedPageBreak/>
        <w:t xml:space="preserve">оприлюднювати її, забезпечувати безперешкодний доступ до засідань </w:t>
      </w:r>
      <w:r w:rsidR="00E71414">
        <w:rPr>
          <w:rFonts w:ascii="Times New Roman" w:hAnsi="Times New Roman" w:cs="Times New Roman"/>
          <w:sz w:val="28"/>
          <w:szCs w:val="28"/>
          <w:lang w:val="uk-UA"/>
        </w:rPr>
        <w:t>міської ради</w:t>
      </w:r>
      <w:r w:rsidR="00D92A41" w:rsidRPr="00B26D75">
        <w:rPr>
          <w:rFonts w:ascii="Times New Roman" w:hAnsi="Times New Roman" w:cs="Times New Roman"/>
          <w:sz w:val="28"/>
          <w:szCs w:val="28"/>
          <w:lang w:val="uk-UA"/>
        </w:rPr>
        <w:t>, її виконавчого комітету</w:t>
      </w:r>
      <w:r w:rsidR="00893EE9" w:rsidRPr="00B26D75">
        <w:rPr>
          <w:rFonts w:ascii="Times New Roman" w:hAnsi="Times New Roman" w:cs="Times New Roman"/>
          <w:sz w:val="28"/>
          <w:szCs w:val="28"/>
          <w:lang w:val="uk-UA"/>
        </w:rPr>
        <w:t>, депутатських комісій ради</w:t>
      </w:r>
      <w:r w:rsidR="00D92A41" w:rsidRPr="00B26D75">
        <w:rPr>
          <w:rFonts w:ascii="Times New Roman" w:hAnsi="Times New Roman" w:cs="Times New Roman"/>
          <w:sz w:val="28"/>
          <w:szCs w:val="28"/>
          <w:lang w:val="uk-UA"/>
        </w:rPr>
        <w:t xml:space="preserve">, крім випадків, передбачених нормами чинного законодавства України. </w:t>
      </w:r>
    </w:p>
    <w:p w:rsidR="00D92A41" w:rsidRPr="00B26D75" w:rsidRDefault="00D92A41" w:rsidP="00B0335B">
      <w:pPr>
        <w:pStyle w:val="a6"/>
        <w:numPr>
          <w:ilvl w:val="0"/>
          <w:numId w:val="24"/>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Обмеження доступу до публічної інформації, у тому числі до засідань колегіальних органів, здійснюється тільки в порядку передбаченому частиною другою статті 6 Закону України </w:t>
      </w:r>
      <w:r w:rsidR="00D85197" w:rsidRPr="00B26D75">
        <w:rPr>
          <w:rFonts w:ascii="Times New Roman" w:hAnsi="Times New Roman" w:cs="Times New Roman"/>
          <w:sz w:val="28"/>
          <w:szCs w:val="28"/>
          <w:lang w:val="uk-UA"/>
        </w:rPr>
        <w:t>«</w:t>
      </w:r>
      <w:r w:rsidR="0035681A" w:rsidRPr="00B26D75">
        <w:rPr>
          <w:rFonts w:ascii="Times New Roman" w:hAnsi="Times New Roman" w:cs="Times New Roman"/>
          <w:sz w:val="28"/>
          <w:szCs w:val="28"/>
          <w:lang w:val="uk-UA"/>
        </w:rPr>
        <w:t>Про</w:t>
      </w:r>
      <w:r w:rsidR="00D85197" w:rsidRPr="00B26D75">
        <w:rPr>
          <w:rFonts w:ascii="Times New Roman" w:hAnsi="Times New Roman" w:cs="Times New Roman"/>
          <w:sz w:val="28"/>
          <w:szCs w:val="28"/>
          <w:lang w:val="uk-UA"/>
        </w:rPr>
        <w:t xml:space="preserve"> доступ до публічної інформації» </w:t>
      </w:r>
      <w:r w:rsidR="0035681A" w:rsidRPr="00B26D75">
        <w:rPr>
          <w:rFonts w:ascii="Times New Roman" w:hAnsi="Times New Roman" w:cs="Times New Roman"/>
          <w:sz w:val="28"/>
          <w:szCs w:val="28"/>
          <w:lang w:val="uk-UA"/>
        </w:rPr>
        <w:t xml:space="preserve">та з </w:t>
      </w:r>
      <w:r w:rsidR="00186ECE" w:rsidRPr="00B26D75">
        <w:rPr>
          <w:rFonts w:ascii="Times New Roman" w:hAnsi="Times New Roman" w:cs="Times New Roman"/>
          <w:sz w:val="28"/>
          <w:szCs w:val="28"/>
          <w:lang w:val="uk-UA"/>
        </w:rPr>
        <w:t xml:space="preserve">урахуванням вимог Регламентів </w:t>
      </w:r>
      <w:r w:rsidR="00E71414">
        <w:rPr>
          <w:rFonts w:ascii="Times New Roman" w:hAnsi="Times New Roman" w:cs="Times New Roman"/>
          <w:sz w:val="28"/>
          <w:szCs w:val="28"/>
          <w:lang w:val="uk-UA"/>
        </w:rPr>
        <w:t>міської ради</w:t>
      </w:r>
      <w:r w:rsidR="00186ECE" w:rsidRPr="00B26D75">
        <w:rPr>
          <w:rFonts w:ascii="Times New Roman" w:hAnsi="Times New Roman" w:cs="Times New Roman"/>
          <w:sz w:val="28"/>
          <w:szCs w:val="28"/>
          <w:lang w:val="uk-UA"/>
        </w:rPr>
        <w:t xml:space="preserve"> та</w:t>
      </w:r>
      <w:r w:rsidR="0035681A" w:rsidRPr="00B26D75">
        <w:rPr>
          <w:rFonts w:ascii="Times New Roman" w:hAnsi="Times New Roman" w:cs="Times New Roman"/>
          <w:sz w:val="28"/>
          <w:szCs w:val="28"/>
          <w:lang w:val="uk-UA"/>
        </w:rPr>
        <w:t xml:space="preserve"> виконавчого комітету.</w:t>
      </w:r>
    </w:p>
    <w:p w:rsidR="0035681A" w:rsidRPr="00B26D75" w:rsidRDefault="0035681A" w:rsidP="00B0335B">
      <w:pPr>
        <w:pStyle w:val="a6"/>
        <w:numPr>
          <w:ilvl w:val="0"/>
          <w:numId w:val="24"/>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Жителі </w:t>
      </w:r>
      <w:r w:rsidR="00E71414">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можуть здійснювати громадський контроль за дотриманням прав на доступ до публічної інформації, шляхом проведення громадської експертизи, в порядку, передбаченому відповідним Положенням, чи іншим способом, що не суперечить вимогам законодавства. </w:t>
      </w:r>
    </w:p>
    <w:p w:rsidR="00CA2090" w:rsidRPr="00B26D75" w:rsidRDefault="00CA2090" w:rsidP="00CA2090">
      <w:pPr>
        <w:pStyle w:val="a6"/>
        <w:ind w:left="0"/>
        <w:jc w:val="both"/>
        <w:rPr>
          <w:rFonts w:ascii="Times New Roman" w:hAnsi="Times New Roman" w:cs="Times New Roman"/>
          <w:sz w:val="28"/>
          <w:szCs w:val="28"/>
          <w:lang w:val="uk-UA"/>
        </w:rPr>
      </w:pPr>
    </w:p>
    <w:p w:rsidR="00CA2090" w:rsidRPr="00B26D75" w:rsidRDefault="00CA2090" w:rsidP="00CA2090">
      <w:pPr>
        <w:pStyle w:val="a6"/>
        <w:ind w:left="0"/>
        <w:jc w:val="both"/>
        <w:rPr>
          <w:rFonts w:ascii="Times New Roman" w:hAnsi="Times New Roman" w:cs="Times New Roman"/>
          <w:b/>
          <w:color w:val="FF0000"/>
          <w:sz w:val="28"/>
          <w:szCs w:val="28"/>
          <w:lang w:val="uk-UA"/>
        </w:rPr>
      </w:pPr>
      <w:r w:rsidRPr="00B26D75">
        <w:rPr>
          <w:rFonts w:ascii="Times New Roman" w:hAnsi="Times New Roman" w:cs="Times New Roman"/>
          <w:sz w:val="28"/>
          <w:szCs w:val="28"/>
          <w:lang w:val="uk-UA"/>
        </w:rPr>
        <w:t xml:space="preserve">        </w:t>
      </w:r>
      <w:r w:rsidRPr="00B26D75">
        <w:rPr>
          <w:rFonts w:ascii="Times New Roman" w:hAnsi="Times New Roman" w:cs="Times New Roman"/>
          <w:b/>
          <w:sz w:val="28"/>
          <w:szCs w:val="28"/>
          <w:lang w:val="uk-UA"/>
        </w:rPr>
        <w:t xml:space="preserve">Стаття </w:t>
      </w:r>
      <w:r w:rsidR="001D6AEB" w:rsidRPr="00B26D75">
        <w:rPr>
          <w:rFonts w:ascii="Times New Roman" w:hAnsi="Times New Roman" w:cs="Times New Roman"/>
          <w:b/>
          <w:sz w:val="28"/>
          <w:szCs w:val="28"/>
          <w:lang w:val="uk-UA"/>
        </w:rPr>
        <w:t>41.</w:t>
      </w:r>
      <w:r w:rsidRPr="00B26D75">
        <w:rPr>
          <w:rFonts w:ascii="Times New Roman" w:hAnsi="Times New Roman" w:cs="Times New Roman"/>
          <w:b/>
          <w:sz w:val="28"/>
          <w:szCs w:val="28"/>
          <w:lang w:val="uk-UA"/>
        </w:rPr>
        <w:t xml:space="preserve"> </w:t>
      </w:r>
      <w:r w:rsidR="00263ACF" w:rsidRPr="00B26D75">
        <w:rPr>
          <w:rFonts w:ascii="Times New Roman" w:hAnsi="Times New Roman" w:cs="Times New Roman"/>
          <w:b/>
          <w:color w:val="000000" w:themeColor="text1"/>
          <w:sz w:val="28"/>
          <w:szCs w:val="28"/>
          <w:lang w:val="uk-UA"/>
        </w:rPr>
        <w:t xml:space="preserve">Офіційний </w:t>
      </w:r>
      <w:proofErr w:type="spellStart"/>
      <w:r w:rsidR="00263ACF" w:rsidRPr="00B26D75">
        <w:rPr>
          <w:rFonts w:ascii="Times New Roman" w:hAnsi="Times New Roman" w:cs="Times New Roman"/>
          <w:b/>
          <w:color w:val="000000" w:themeColor="text1"/>
          <w:sz w:val="28"/>
          <w:szCs w:val="28"/>
          <w:lang w:val="uk-UA"/>
        </w:rPr>
        <w:t>веб</w:t>
      </w:r>
      <w:r w:rsidRPr="00B26D75">
        <w:rPr>
          <w:rFonts w:ascii="Times New Roman" w:hAnsi="Times New Roman" w:cs="Times New Roman"/>
          <w:b/>
          <w:color w:val="000000" w:themeColor="text1"/>
          <w:sz w:val="28"/>
          <w:szCs w:val="28"/>
          <w:lang w:val="uk-UA"/>
        </w:rPr>
        <w:t>сайт</w:t>
      </w:r>
      <w:proofErr w:type="spellEnd"/>
      <w:r w:rsidR="00E71414">
        <w:rPr>
          <w:rFonts w:ascii="Times New Roman" w:hAnsi="Times New Roman" w:cs="Times New Roman"/>
          <w:b/>
          <w:color w:val="000000" w:themeColor="text1"/>
          <w:sz w:val="28"/>
          <w:szCs w:val="28"/>
          <w:lang w:val="uk-UA"/>
        </w:rPr>
        <w:t xml:space="preserve"> </w:t>
      </w:r>
      <w:proofErr w:type="spellStart"/>
      <w:r w:rsidR="00E71414">
        <w:rPr>
          <w:rFonts w:ascii="Times New Roman" w:hAnsi="Times New Roman" w:cs="Times New Roman"/>
          <w:b/>
          <w:color w:val="000000" w:themeColor="text1"/>
          <w:sz w:val="28"/>
          <w:szCs w:val="28"/>
          <w:lang w:val="uk-UA"/>
        </w:rPr>
        <w:t>Пологівської</w:t>
      </w:r>
      <w:proofErr w:type="spellEnd"/>
      <w:r w:rsidRPr="00B26D75">
        <w:rPr>
          <w:rFonts w:ascii="Times New Roman" w:hAnsi="Times New Roman" w:cs="Times New Roman"/>
          <w:b/>
          <w:color w:val="000000" w:themeColor="text1"/>
          <w:sz w:val="28"/>
          <w:szCs w:val="28"/>
          <w:lang w:val="uk-UA"/>
        </w:rPr>
        <w:t xml:space="preserve"> міської ради</w:t>
      </w:r>
      <w:r w:rsidRPr="00B26D75">
        <w:rPr>
          <w:rFonts w:ascii="Times New Roman" w:hAnsi="Times New Roman" w:cs="Times New Roman"/>
          <w:b/>
          <w:color w:val="FF0000"/>
          <w:sz w:val="28"/>
          <w:szCs w:val="28"/>
          <w:lang w:val="uk-UA"/>
        </w:rPr>
        <w:t xml:space="preserve"> </w:t>
      </w:r>
    </w:p>
    <w:p w:rsidR="00CA2090" w:rsidRDefault="00CA2090" w:rsidP="00B0335B">
      <w:pPr>
        <w:pStyle w:val="a6"/>
        <w:numPr>
          <w:ilvl w:val="0"/>
          <w:numId w:val="25"/>
        </w:numPr>
        <w:ind w:left="142" w:firstLine="425"/>
        <w:jc w:val="both"/>
        <w:rPr>
          <w:rFonts w:ascii="Times New Roman" w:hAnsi="Times New Roman" w:cs="Times New Roman"/>
          <w:color w:val="000000" w:themeColor="text1"/>
          <w:sz w:val="28"/>
          <w:szCs w:val="28"/>
          <w:lang w:val="uk-UA"/>
        </w:rPr>
      </w:pPr>
      <w:r w:rsidRPr="00B26D75">
        <w:rPr>
          <w:rFonts w:ascii="Times New Roman" w:hAnsi="Times New Roman" w:cs="Times New Roman"/>
          <w:color w:val="000000" w:themeColor="text1"/>
          <w:sz w:val="28"/>
          <w:szCs w:val="28"/>
          <w:lang w:val="uk-UA"/>
        </w:rPr>
        <w:t xml:space="preserve">З метою застосування сучасних інформаційних технологій у системі управління </w:t>
      </w:r>
      <w:r w:rsidR="00E71414">
        <w:rPr>
          <w:rFonts w:ascii="Times New Roman" w:hAnsi="Times New Roman" w:cs="Times New Roman"/>
          <w:color w:val="000000" w:themeColor="text1"/>
          <w:sz w:val="28"/>
          <w:szCs w:val="28"/>
          <w:lang w:val="uk-UA"/>
        </w:rPr>
        <w:t>Г</w:t>
      </w:r>
      <w:r w:rsidRPr="00B26D75">
        <w:rPr>
          <w:rFonts w:ascii="Times New Roman" w:hAnsi="Times New Roman" w:cs="Times New Roman"/>
          <w:color w:val="000000" w:themeColor="text1"/>
          <w:sz w:val="28"/>
          <w:szCs w:val="28"/>
          <w:lang w:val="uk-UA"/>
        </w:rPr>
        <w:t xml:space="preserve">ромадою, </w:t>
      </w:r>
      <w:r w:rsidR="0079231D" w:rsidRPr="00B26D75">
        <w:rPr>
          <w:rFonts w:ascii="Times New Roman" w:hAnsi="Times New Roman" w:cs="Times New Roman"/>
          <w:color w:val="000000" w:themeColor="text1"/>
          <w:sz w:val="28"/>
          <w:szCs w:val="28"/>
          <w:lang w:val="uk-UA"/>
        </w:rPr>
        <w:t xml:space="preserve">задоволення потреб населення, підприємств, установ, організацій у громаді та за його межами в об’єктивній, повній інформації про різні сфери суспільного життя громади, зміцнення міжнародних </w:t>
      </w:r>
      <w:proofErr w:type="spellStart"/>
      <w:r w:rsidR="0079231D" w:rsidRPr="00B26D75">
        <w:rPr>
          <w:rFonts w:ascii="Times New Roman" w:hAnsi="Times New Roman" w:cs="Times New Roman"/>
          <w:color w:val="000000" w:themeColor="text1"/>
          <w:sz w:val="28"/>
          <w:szCs w:val="28"/>
          <w:lang w:val="uk-UA"/>
        </w:rPr>
        <w:t>зв’язків</w:t>
      </w:r>
      <w:proofErr w:type="spellEnd"/>
      <w:r w:rsidR="0079231D" w:rsidRPr="00B26D75">
        <w:rPr>
          <w:rFonts w:ascii="Times New Roman" w:hAnsi="Times New Roman" w:cs="Times New Roman"/>
          <w:color w:val="000000" w:themeColor="text1"/>
          <w:sz w:val="28"/>
          <w:szCs w:val="28"/>
          <w:lang w:val="uk-UA"/>
        </w:rPr>
        <w:t xml:space="preserve">, забезпечення принципів відкритості </w:t>
      </w:r>
      <w:r w:rsidR="00D11E2C">
        <w:rPr>
          <w:rFonts w:ascii="Times New Roman" w:hAnsi="Times New Roman" w:cs="Times New Roman"/>
          <w:color w:val="000000" w:themeColor="text1"/>
          <w:sz w:val="28"/>
          <w:szCs w:val="28"/>
          <w:lang w:val="uk-UA"/>
        </w:rPr>
        <w:t>та прозорості діяльності органу</w:t>
      </w:r>
      <w:r w:rsidR="0079231D" w:rsidRPr="00B26D75">
        <w:rPr>
          <w:rFonts w:ascii="Times New Roman" w:hAnsi="Times New Roman" w:cs="Times New Roman"/>
          <w:color w:val="000000" w:themeColor="text1"/>
          <w:sz w:val="28"/>
          <w:szCs w:val="28"/>
          <w:lang w:val="uk-UA"/>
        </w:rPr>
        <w:t xml:space="preserve"> і посадових осіб місцевого самоврядування, задоволення конституційних прав громадян та інформацію, </w:t>
      </w:r>
      <w:r w:rsidR="00E71414">
        <w:rPr>
          <w:rFonts w:ascii="Times New Roman" w:hAnsi="Times New Roman" w:cs="Times New Roman"/>
          <w:color w:val="000000" w:themeColor="text1"/>
          <w:sz w:val="28"/>
          <w:szCs w:val="28"/>
          <w:lang w:val="uk-UA"/>
        </w:rPr>
        <w:t>міська рада</w:t>
      </w:r>
      <w:r w:rsidR="0079231D" w:rsidRPr="00B26D75">
        <w:rPr>
          <w:rFonts w:ascii="Times New Roman" w:hAnsi="Times New Roman" w:cs="Times New Roman"/>
          <w:color w:val="000000" w:themeColor="text1"/>
          <w:sz w:val="28"/>
          <w:szCs w:val="28"/>
          <w:lang w:val="uk-UA"/>
        </w:rPr>
        <w:t xml:space="preserve"> ств</w:t>
      </w:r>
      <w:r w:rsidR="00893EE9" w:rsidRPr="00B26D75">
        <w:rPr>
          <w:rFonts w:ascii="Times New Roman" w:hAnsi="Times New Roman" w:cs="Times New Roman"/>
          <w:color w:val="000000" w:themeColor="text1"/>
          <w:sz w:val="28"/>
          <w:szCs w:val="28"/>
          <w:lang w:val="uk-UA"/>
        </w:rPr>
        <w:t xml:space="preserve">орила і підтримує офіційний </w:t>
      </w:r>
      <w:proofErr w:type="spellStart"/>
      <w:r w:rsidR="00893EE9" w:rsidRPr="00B26D75">
        <w:rPr>
          <w:rFonts w:ascii="Times New Roman" w:hAnsi="Times New Roman" w:cs="Times New Roman"/>
          <w:color w:val="000000" w:themeColor="text1"/>
          <w:sz w:val="28"/>
          <w:szCs w:val="28"/>
          <w:lang w:val="uk-UA"/>
        </w:rPr>
        <w:t>веб</w:t>
      </w:r>
      <w:r w:rsidR="0079231D" w:rsidRPr="00B26D75">
        <w:rPr>
          <w:rFonts w:ascii="Times New Roman" w:hAnsi="Times New Roman" w:cs="Times New Roman"/>
          <w:color w:val="000000" w:themeColor="text1"/>
          <w:sz w:val="28"/>
          <w:szCs w:val="28"/>
          <w:lang w:val="uk-UA"/>
        </w:rPr>
        <w:t>сайт</w:t>
      </w:r>
      <w:proofErr w:type="spellEnd"/>
      <w:r w:rsidR="0079231D" w:rsidRPr="00B26D75">
        <w:rPr>
          <w:rFonts w:ascii="Times New Roman" w:hAnsi="Times New Roman" w:cs="Times New Roman"/>
          <w:color w:val="000000" w:themeColor="text1"/>
          <w:sz w:val="28"/>
          <w:szCs w:val="28"/>
          <w:lang w:val="uk-UA"/>
        </w:rPr>
        <w:t xml:space="preserve"> міської ради. </w:t>
      </w:r>
    </w:p>
    <w:p w:rsidR="00E71414" w:rsidRPr="00B26D75" w:rsidRDefault="00E71414" w:rsidP="00B0335B">
      <w:pPr>
        <w:pStyle w:val="a6"/>
        <w:numPr>
          <w:ilvl w:val="0"/>
          <w:numId w:val="25"/>
        </w:numPr>
        <w:ind w:left="142" w:firstLine="42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офіційному </w:t>
      </w:r>
      <w:proofErr w:type="spellStart"/>
      <w:r>
        <w:rPr>
          <w:rFonts w:ascii="Times New Roman" w:hAnsi="Times New Roman" w:cs="Times New Roman"/>
          <w:color w:val="000000" w:themeColor="text1"/>
          <w:sz w:val="28"/>
          <w:szCs w:val="28"/>
          <w:lang w:val="uk-UA"/>
        </w:rPr>
        <w:t>вебсайті</w:t>
      </w:r>
      <w:proofErr w:type="spellEnd"/>
      <w:r>
        <w:rPr>
          <w:rFonts w:ascii="Times New Roman" w:hAnsi="Times New Roman" w:cs="Times New Roman"/>
          <w:color w:val="000000" w:themeColor="text1"/>
          <w:sz w:val="28"/>
          <w:szCs w:val="28"/>
          <w:lang w:val="uk-UA"/>
        </w:rPr>
        <w:t xml:space="preserve"> міської ради можуть розміщувати документи та інформацію про свою діяльність виконавчий комітет міської ради,</w:t>
      </w:r>
      <w:r w:rsidR="007C6BDA">
        <w:rPr>
          <w:rFonts w:ascii="Times New Roman" w:hAnsi="Times New Roman" w:cs="Times New Roman"/>
          <w:color w:val="000000" w:themeColor="text1"/>
          <w:sz w:val="28"/>
          <w:szCs w:val="28"/>
          <w:lang w:val="uk-UA"/>
        </w:rPr>
        <w:t xml:space="preserve"> комунальні підприємства, заклади та установи, виконавчі органи влади.</w:t>
      </w:r>
    </w:p>
    <w:p w:rsidR="0079231D" w:rsidRPr="00B26D75" w:rsidRDefault="0079231D" w:rsidP="00B0335B">
      <w:pPr>
        <w:pStyle w:val="a6"/>
        <w:numPr>
          <w:ilvl w:val="0"/>
          <w:numId w:val="25"/>
        </w:numPr>
        <w:ind w:left="0" w:firstLine="567"/>
        <w:jc w:val="both"/>
        <w:rPr>
          <w:rFonts w:ascii="Times New Roman" w:hAnsi="Times New Roman" w:cs="Times New Roman"/>
          <w:color w:val="000000" w:themeColor="text1"/>
          <w:sz w:val="28"/>
          <w:szCs w:val="28"/>
          <w:lang w:val="uk-UA"/>
        </w:rPr>
      </w:pPr>
      <w:r w:rsidRPr="00B26D75">
        <w:rPr>
          <w:rFonts w:ascii="Times New Roman" w:hAnsi="Times New Roman" w:cs="Times New Roman"/>
          <w:color w:val="000000" w:themeColor="text1"/>
          <w:sz w:val="28"/>
          <w:szCs w:val="28"/>
          <w:lang w:val="uk-UA"/>
        </w:rPr>
        <w:t xml:space="preserve">Зовнішнє листування посадових та службових осіб в процесі виконання своїх повноважень з використанням електронної пошти здійснюється тільки </w:t>
      </w:r>
      <w:r w:rsidR="008736FA">
        <w:rPr>
          <w:rFonts w:ascii="Times New Roman" w:hAnsi="Times New Roman" w:cs="Times New Roman"/>
          <w:color w:val="000000" w:themeColor="text1"/>
          <w:sz w:val="28"/>
          <w:szCs w:val="28"/>
          <w:lang w:val="uk-UA"/>
        </w:rPr>
        <w:t xml:space="preserve">з поштових скриньок </w:t>
      </w:r>
      <w:r w:rsidR="008736FA" w:rsidRPr="004A41F2">
        <w:rPr>
          <w:rFonts w:ascii="Times New Roman" w:hAnsi="Times New Roman" w:cs="Times New Roman"/>
          <w:sz w:val="28"/>
          <w:szCs w:val="28"/>
          <w:lang w:val="uk-UA"/>
        </w:rPr>
        <w:t>органу</w:t>
      </w:r>
      <w:r w:rsidR="00E73B90" w:rsidRPr="004A41F2">
        <w:rPr>
          <w:rFonts w:ascii="Times New Roman" w:hAnsi="Times New Roman" w:cs="Times New Roman"/>
          <w:sz w:val="28"/>
          <w:szCs w:val="28"/>
          <w:lang w:val="uk-UA"/>
        </w:rPr>
        <w:t xml:space="preserve"> </w:t>
      </w:r>
      <w:r w:rsidR="00E73B90" w:rsidRPr="00B26D75">
        <w:rPr>
          <w:rFonts w:ascii="Times New Roman" w:hAnsi="Times New Roman" w:cs="Times New Roman"/>
          <w:color w:val="000000" w:themeColor="text1"/>
          <w:sz w:val="28"/>
          <w:szCs w:val="28"/>
          <w:lang w:val="uk-UA"/>
        </w:rPr>
        <w:t xml:space="preserve">та посадових осіб місцевого самоврядування, що знаходяться на офіційних доменних адресах. </w:t>
      </w:r>
    </w:p>
    <w:p w:rsidR="00E73B90" w:rsidRPr="00B26D75" w:rsidRDefault="00893EE9" w:rsidP="00B0335B">
      <w:pPr>
        <w:pStyle w:val="a6"/>
        <w:numPr>
          <w:ilvl w:val="0"/>
          <w:numId w:val="25"/>
        </w:numPr>
        <w:ind w:left="0" w:firstLine="567"/>
        <w:jc w:val="both"/>
        <w:rPr>
          <w:rFonts w:ascii="Times New Roman" w:hAnsi="Times New Roman" w:cs="Times New Roman"/>
          <w:color w:val="000000" w:themeColor="text1"/>
          <w:sz w:val="28"/>
          <w:szCs w:val="28"/>
          <w:lang w:val="uk-UA"/>
        </w:rPr>
      </w:pPr>
      <w:r w:rsidRPr="00B26D75">
        <w:rPr>
          <w:rFonts w:ascii="Times New Roman" w:hAnsi="Times New Roman" w:cs="Times New Roman"/>
          <w:color w:val="000000" w:themeColor="text1"/>
          <w:sz w:val="28"/>
          <w:szCs w:val="28"/>
          <w:lang w:val="uk-UA"/>
        </w:rPr>
        <w:t xml:space="preserve">На офіційному </w:t>
      </w:r>
      <w:proofErr w:type="spellStart"/>
      <w:r w:rsidRPr="00B26D75">
        <w:rPr>
          <w:rFonts w:ascii="Times New Roman" w:hAnsi="Times New Roman" w:cs="Times New Roman"/>
          <w:color w:val="000000" w:themeColor="text1"/>
          <w:sz w:val="28"/>
          <w:szCs w:val="28"/>
          <w:lang w:val="uk-UA"/>
        </w:rPr>
        <w:t>веб</w:t>
      </w:r>
      <w:r w:rsidR="00E73B90" w:rsidRPr="00B26D75">
        <w:rPr>
          <w:rFonts w:ascii="Times New Roman" w:hAnsi="Times New Roman" w:cs="Times New Roman"/>
          <w:color w:val="000000" w:themeColor="text1"/>
          <w:sz w:val="28"/>
          <w:szCs w:val="28"/>
          <w:lang w:val="uk-UA"/>
        </w:rPr>
        <w:t>сайті</w:t>
      </w:r>
      <w:proofErr w:type="spellEnd"/>
      <w:r w:rsidR="00E73B90" w:rsidRPr="00B26D75">
        <w:rPr>
          <w:rFonts w:ascii="Times New Roman" w:hAnsi="Times New Roman" w:cs="Times New Roman"/>
          <w:color w:val="000000" w:themeColor="text1"/>
          <w:sz w:val="28"/>
          <w:szCs w:val="28"/>
          <w:lang w:val="uk-UA"/>
        </w:rPr>
        <w:t xml:space="preserve"> міської ради розміщується вся інформація, передбачена чинним законодавством з врахуванням норм Закону України </w:t>
      </w:r>
      <w:r w:rsidR="00D85197" w:rsidRPr="00B26D75">
        <w:rPr>
          <w:rFonts w:ascii="Times New Roman" w:hAnsi="Times New Roman" w:cs="Times New Roman"/>
          <w:color w:val="000000" w:themeColor="text1"/>
          <w:sz w:val="28"/>
          <w:szCs w:val="28"/>
          <w:lang w:val="uk-UA"/>
        </w:rPr>
        <w:t xml:space="preserve">«Про доступ до публічної інформації». </w:t>
      </w:r>
    </w:p>
    <w:p w:rsidR="00D85197" w:rsidRPr="00B26D75" w:rsidRDefault="00D85197" w:rsidP="00D85197">
      <w:pPr>
        <w:jc w:val="both"/>
        <w:rPr>
          <w:b/>
          <w:color w:val="000000" w:themeColor="text1"/>
          <w:sz w:val="28"/>
          <w:szCs w:val="28"/>
        </w:rPr>
      </w:pPr>
      <w:r w:rsidRPr="00B26D75">
        <w:rPr>
          <w:b/>
          <w:sz w:val="28"/>
          <w:szCs w:val="28"/>
        </w:rPr>
        <w:t xml:space="preserve">Стаття </w:t>
      </w:r>
      <w:r w:rsidR="001D6AEB" w:rsidRPr="00B26D75">
        <w:rPr>
          <w:b/>
          <w:sz w:val="28"/>
          <w:szCs w:val="28"/>
        </w:rPr>
        <w:t>42</w:t>
      </w:r>
      <w:r w:rsidRPr="00B26D75">
        <w:rPr>
          <w:b/>
          <w:sz w:val="28"/>
          <w:szCs w:val="28"/>
        </w:rPr>
        <w:t>.</w:t>
      </w:r>
      <w:r w:rsidRPr="00B26D75">
        <w:rPr>
          <w:b/>
          <w:color w:val="FF0000"/>
          <w:sz w:val="28"/>
          <w:szCs w:val="28"/>
        </w:rPr>
        <w:t xml:space="preserve"> </w:t>
      </w:r>
      <w:r w:rsidRPr="00B26D75">
        <w:rPr>
          <w:b/>
          <w:color w:val="000000" w:themeColor="text1"/>
          <w:sz w:val="28"/>
          <w:szCs w:val="28"/>
        </w:rPr>
        <w:t>Загальні вимоги д</w:t>
      </w:r>
      <w:r w:rsidR="00263ACF" w:rsidRPr="00B26D75">
        <w:rPr>
          <w:b/>
          <w:color w:val="000000" w:themeColor="text1"/>
          <w:sz w:val="28"/>
          <w:szCs w:val="28"/>
        </w:rPr>
        <w:t xml:space="preserve">о функціонування офіційного </w:t>
      </w:r>
      <w:proofErr w:type="spellStart"/>
      <w:r w:rsidR="00263ACF" w:rsidRPr="00B26D75">
        <w:rPr>
          <w:b/>
          <w:color w:val="000000" w:themeColor="text1"/>
          <w:sz w:val="28"/>
          <w:szCs w:val="28"/>
        </w:rPr>
        <w:t>веб</w:t>
      </w:r>
      <w:r w:rsidRPr="00B26D75">
        <w:rPr>
          <w:b/>
          <w:color w:val="000000" w:themeColor="text1"/>
          <w:sz w:val="28"/>
          <w:szCs w:val="28"/>
        </w:rPr>
        <w:t>сайту</w:t>
      </w:r>
      <w:proofErr w:type="spellEnd"/>
      <w:r w:rsidRPr="00B26D75">
        <w:rPr>
          <w:b/>
          <w:color w:val="000000" w:themeColor="text1"/>
          <w:sz w:val="28"/>
          <w:szCs w:val="28"/>
        </w:rPr>
        <w:t xml:space="preserve"> міської ради </w:t>
      </w:r>
    </w:p>
    <w:p w:rsidR="00D85197" w:rsidRPr="00B26D75" w:rsidRDefault="00263ACF" w:rsidP="00B0335B">
      <w:pPr>
        <w:pStyle w:val="a6"/>
        <w:numPr>
          <w:ilvl w:val="0"/>
          <w:numId w:val="26"/>
        </w:numPr>
        <w:ind w:left="0" w:firstLine="567"/>
        <w:jc w:val="both"/>
        <w:rPr>
          <w:rFonts w:ascii="Times New Roman" w:hAnsi="Times New Roman" w:cs="Times New Roman"/>
          <w:color w:val="000000" w:themeColor="text1"/>
          <w:sz w:val="28"/>
          <w:szCs w:val="28"/>
          <w:lang w:val="uk-UA"/>
        </w:rPr>
      </w:pPr>
      <w:r w:rsidRPr="00B26D75">
        <w:rPr>
          <w:rFonts w:ascii="Times New Roman" w:hAnsi="Times New Roman" w:cs="Times New Roman"/>
          <w:color w:val="000000" w:themeColor="text1"/>
          <w:sz w:val="28"/>
          <w:szCs w:val="28"/>
          <w:lang w:val="uk-UA"/>
        </w:rPr>
        <w:t xml:space="preserve">Інформація на офіційному </w:t>
      </w:r>
      <w:proofErr w:type="spellStart"/>
      <w:r w:rsidRPr="00B26D75">
        <w:rPr>
          <w:rFonts w:ascii="Times New Roman" w:hAnsi="Times New Roman" w:cs="Times New Roman"/>
          <w:color w:val="000000" w:themeColor="text1"/>
          <w:sz w:val="28"/>
          <w:szCs w:val="28"/>
          <w:lang w:val="uk-UA"/>
        </w:rPr>
        <w:t>веб</w:t>
      </w:r>
      <w:r w:rsidR="00D85197" w:rsidRPr="00B26D75">
        <w:rPr>
          <w:rFonts w:ascii="Times New Roman" w:hAnsi="Times New Roman" w:cs="Times New Roman"/>
          <w:color w:val="000000" w:themeColor="text1"/>
          <w:sz w:val="28"/>
          <w:szCs w:val="28"/>
          <w:lang w:val="uk-UA"/>
        </w:rPr>
        <w:t>сайті</w:t>
      </w:r>
      <w:proofErr w:type="spellEnd"/>
      <w:r w:rsidR="00D85197" w:rsidRPr="00B26D75">
        <w:rPr>
          <w:rFonts w:ascii="Times New Roman" w:hAnsi="Times New Roman" w:cs="Times New Roman"/>
          <w:color w:val="000000" w:themeColor="text1"/>
          <w:sz w:val="28"/>
          <w:szCs w:val="28"/>
          <w:lang w:val="uk-UA"/>
        </w:rPr>
        <w:t xml:space="preserve"> міської ради в мережі Інтернет розміщується українською мовою, а також може бути доступна іноземними мовами. </w:t>
      </w:r>
    </w:p>
    <w:p w:rsidR="00D85197" w:rsidRPr="00B26D75" w:rsidRDefault="00D85197" w:rsidP="00B0335B">
      <w:pPr>
        <w:pStyle w:val="a6"/>
        <w:numPr>
          <w:ilvl w:val="0"/>
          <w:numId w:val="26"/>
        </w:numPr>
        <w:ind w:left="0" w:firstLine="567"/>
        <w:jc w:val="both"/>
        <w:rPr>
          <w:rFonts w:ascii="Times New Roman" w:hAnsi="Times New Roman" w:cs="Times New Roman"/>
          <w:color w:val="000000" w:themeColor="text1"/>
          <w:sz w:val="28"/>
          <w:szCs w:val="28"/>
          <w:lang w:val="uk-UA"/>
        </w:rPr>
      </w:pPr>
      <w:r w:rsidRPr="00B26D75">
        <w:rPr>
          <w:rFonts w:ascii="Times New Roman" w:hAnsi="Times New Roman" w:cs="Times New Roman"/>
          <w:color w:val="000000" w:themeColor="text1"/>
          <w:sz w:val="28"/>
          <w:szCs w:val="28"/>
          <w:lang w:val="uk-UA"/>
        </w:rPr>
        <w:t xml:space="preserve">Функціонування офіційного </w:t>
      </w:r>
      <w:proofErr w:type="spellStart"/>
      <w:r w:rsidR="00263ACF" w:rsidRPr="00B26D75">
        <w:rPr>
          <w:rFonts w:ascii="Times New Roman" w:hAnsi="Times New Roman" w:cs="Times New Roman"/>
          <w:color w:val="000000" w:themeColor="text1"/>
          <w:sz w:val="28"/>
          <w:szCs w:val="28"/>
          <w:lang w:val="uk-UA"/>
        </w:rPr>
        <w:t>веб</w:t>
      </w:r>
      <w:r w:rsidR="005A6D05" w:rsidRPr="00B26D75">
        <w:rPr>
          <w:rFonts w:ascii="Times New Roman" w:hAnsi="Times New Roman" w:cs="Times New Roman"/>
          <w:color w:val="000000" w:themeColor="text1"/>
          <w:sz w:val="28"/>
          <w:szCs w:val="28"/>
          <w:lang w:val="uk-UA"/>
        </w:rPr>
        <w:t>сайту</w:t>
      </w:r>
      <w:proofErr w:type="spellEnd"/>
      <w:r w:rsidRPr="00B26D75">
        <w:rPr>
          <w:rFonts w:ascii="Times New Roman" w:hAnsi="Times New Roman" w:cs="Times New Roman"/>
          <w:color w:val="000000" w:themeColor="text1"/>
          <w:sz w:val="28"/>
          <w:szCs w:val="28"/>
          <w:lang w:val="uk-UA"/>
        </w:rPr>
        <w:t xml:space="preserve"> міської ради </w:t>
      </w:r>
      <w:r w:rsidR="005A6D05" w:rsidRPr="00B26D75">
        <w:rPr>
          <w:rFonts w:ascii="Times New Roman" w:hAnsi="Times New Roman" w:cs="Times New Roman"/>
          <w:color w:val="000000" w:themeColor="text1"/>
          <w:sz w:val="28"/>
          <w:szCs w:val="28"/>
          <w:lang w:val="uk-UA"/>
        </w:rPr>
        <w:t xml:space="preserve">передбачає технічну можливість користувачам мережі Інтернет у будь-який час доби переглядати, поширювати, копіювати (зберігати) і роздруковувати інформацію, що на ньому є, брати участь у інтерактивних опитуваннях, можуть робити дописи, коментарі, ініціювати електронні петиції або ставити під ними підпис, </w:t>
      </w:r>
      <w:r w:rsidR="005A6D05" w:rsidRPr="00B26D75">
        <w:rPr>
          <w:rFonts w:ascii="Times New Roman" w:hAnsi="Times New Roman" w:cs="Times New Roman"/>
          <w:color w:val="000000" w:themeColor="text1"/>
          <w:sz w:val="28"/>
          <w:szCs w:val="28"/>
          <w:lang w:val="uk-UA"/>
        </w:rPr>
        <w:lastRenderedPageBreak/>
        <w:t xml:space="preserve">надсилати електронну пошту, подавати електронні звернення (пропозиції, заяви, скарги), запити на інформацію, тощо. </w:t>
      </w:r>
    </w:p>
    <w:p w:rsidR="005A6D05" w:rsidRPr="00B26D75" w:rsidRDefault="005A6D05" w:rsidP="00B0335B">
      <w:pPr>
        <w:pStyle w:val="a6"/>
        <w:numPr>
          <w:ilvl w:val="0"/>
          <w:numId w:val="26"/>
        </w:numPr>
        <w:ind w:left="0" w:firstLine="567"/>
        <w:jc w:val="both"/>
        <w:rPr>
          <w:rFonts w:ascii="Times New Roman" w:hAnsi="Times New Roman" w:cs="Times New Roman"/>
          <w:color w:val="000000" w:themeColor="text1"/>
          <w:sz w:val="28"/>
          <w:szCs w:val="28"/>
          <w:lang w:val="uk-UA"/>
        </w:rPr>
      </w:pPr>
      <w:r w:rsidRPr="00B26D75">
        <w:rPr>
          <w:rFonts w:ascii="Times New Roman" w:hAnsi="Times New Roman" w:cs="Times New Roman"/>
          <w:color w:val="000000" w:themeColor="text1"/>
          <w:sz w:val="28"/>
          <w:szCs w:val="28"/>
          <w:lang w:val="uk-UA"/>
        </w:rPr>
        <w:t>В процесі розміщен</w:t>
      </w:r>
      <w:r w:rsidR="00893EE9" w:rsidRPr="00B26D75">
        <w:rPr>
          <w:rFonts w:ascii="Times New Roman" w:hAnsi="Times New Roman" w:cs="Times New Roman"/>
          <w:color w:val="000000" w:themeColor="text1"/>
          <w:sz w:val="28"/>
          <w:szCs w:val="28"/>
          <w:lang w:val="uk-UA"/>
        </w:rPr>
        <w:t xml:space="preserve">ня інформації на офіційному </w:t>
      </w:r>
      <w:proofErr w:type="spellStart"/>
      <w:r w:rsidR="00893EE9" w:rsidRPr="00B26D75">
        <w:rPr>
          <w:rFonts w:ascii="Times New Roman" w:hAnsi="Times New Roman" w:cs="Times New Roman"/>
          <w:color w:val="000000" w:themeColor="text1"/>
          <w:sz w:val="28"/>
          <w:szCs w:val="28"/>
          <w:lang w:val="uk-UA"/>
        </w:rPr>
        <w:t>веб</w:t>
      </w:r>
      <w:r w:rsidRPr="00B26D75">
        <w:rPr>
          <w:rFonts w:ascii="Times New Roman" w:hAnsi="Times New Roman" w:cs="Times New Roman"/>
          <w:color w:val="000000" w:themeColor="text1"/>
          <w:sz w:val="28"/>
          <w:szCs w:val="28"/>
          <w:lang w:val="uk-UA"/>
        </w:rPr>
        <w:t>сайті</w:t>
      </w:r>
      <w:proofErr w:type="spellEnd"/>
      <w:r w:rsidRPr="00B26D75">
        <w:rPr>
          <w:rFonts w:ascii="Times New Roman" w:hAnsi="Times New Roman" w:cs="Times New Roman"/>
          <w:color w:val="000000" w:themeColor="text1"/>
          <w:sz w:val="28"/>
          <w:szCs w:val="28"/>
          <w:lang w:val="uk-UA"/>
        </w:rPr>
        <w:t xml:space="preserve"> здійснюється обов’язкова фіксація дати розміщення, зміни та/або видалення інформації. Дані про дати розміщення, зміни та/або видалення інф</w:t>
      </w:r>
      <w:r w:rsidR="00EE05CD" w:rsidRPr="00B26D75">
        <w:rPr>
          <w:rFonts w:ascii="Times New Roman" w:hAnsi="Times New Roman" w:cs="Times New Roman"/>
          <w:color w:val="000000" w:themeColor="text1"/>
          <w:sz w:val="28"/>
          <w:szCs w:val="28"/>
          <w:lang w:val="uk-UA"/>
        </w:rPr>
        <w:t xml:space="preserve">ормації на офіційному </w:t>
      </w:r>
      <w:proofErr w:type="spellStart"/>
      <w:r w:rsidR="00EE05CD" w:rsidRPr="00B26D75">
        <w:rPr>
          <w:rFonts w:ascii="Times New Roman" w:hAnsi="Times New Roman" w:cs="Times New Roman"/>
          <w:color w:val="000000" w:themeColor="text1"/>
          <w:sz w:val="28"/>
          <w:szCs w:val="28"/>
          <w:lang w:val="uk-UA"/>
        </w:rPr>
        <w:t>веб</w:t>
      </w:r>
      <w:r w:rsidRPr="00B26D75">
        <w:rPr>
          <w:rFonts w:ascii="Times New Roman" w:hAnsi="Times New Roman" w:cs="Times New Roman"/>
          <w:color w:val="000000" w:themeColor="text1"/>
          <w:sz w:val="28"/>
          <w:szCs w:val="28"/>
          <w:lang w:val="uk-UA"/>
        </w:rPr>
        <w:t>сайті</w:t>
      </w:r>
      <w:proofErr w:type="spellEnd"/>
      <w:r w:rsidRPr="00B26D75">
        <w:rPr>
          <w:rFonts w:ascii="Times New Roman" w:hAnsi="Times New Roman" w:cs="Times New Roman"/>
          <w:color w:val="000000" w:themeColor="text1"/>
          <w:sz w:val="28"/>
          <w:szCs w:val="28"/>
          <w:lang w:val="uk-UA"/>
        </w:rPr>
        <w:t xml:space="preserve"> міської ради є відкритими і можуть бути надані за запитом на інформацію. </w:t>
      </w:r>
    </w:p>
    <w:p w:rsidR="005A6D05" w:rsidRPr="00246837" w:rsidRDefault="005A6D05" w:rsidP="00246837">
      <w:pPr>
        <w:jc w:val="both"/>
        <w:rPr>
          <w:color w:val="000000" w:themeColor="text1"/>
          <w:sz w:val="28"/>
          <w:szCs w:val="28"/>
        </w:rPr>
      </w:pPr>
    </w:p>
    <w:p w:rsidR="00A6635A" w:rsidRPr="00B26D75" w:rsidRDefault="00A6635A" w:rsidP="00A6635A">
      <w:pPr>
        <w:jc w:val="center"/>
        <w:rPr>
          <w:b/>
          <w:sz w:val="28"/>
          <w:szCs w:val="28"/>
        </w:rPr>
      </w:pPr>
      <w:r w:rsidRPr="00B26D75">
        <w:rPr>
          <w:color w:val="000000" w:themeColor="text1"/>
          <w:sz w:val="28"/>
          <w:szCs w:val="28"/>
        </w:rPr>
        <w:tab/>
      </w:r>
      <w:r w:rsidRPr="00B26D75">
        <w:rPr>
          <w:b/>
          <w:sz w:val="28"/>
          <w:szCs w:val="28"/>
        </w:rPr>
        <w:t xml:space="preserve">РОЗДІЛ </w:t>
      </w:r>
      <w:r w:rsidR="00893EE9" w:rsidRPr="00B26D75">
        <w:rPr>
          <w:b/>
          <w:sz w:val="28"/>
          <w:szCs w:val="28"/>
        </w:rPr>
        <w:t>І</w:t>
      </w:r>
      <w:r w:rsidRPr="00B26D75">
        <w:rPr>
          <w:b/>
          <w:sz w:val="28"/>
          <w:szCs w:val="28"/>
        </w:rPr>
        <w:t xml:space="preserve">Х </w:t>
      </w:r>
    </w:p>
    <w:p w:rsidR="007C6BDA" w:rsidRPr="00B26D75" w:rsidRDefault="003741C0" w:rsidP="00D144C9">
      <w:pPr>
        <w:jc w:val="center"/>
        <w:rPr>
          <w:sz w:val="28"/>
          <w:szCs w:val="28"/>
        </w:rPr>
      </w:pPr>
      <w:hyperlink w:anchor="_nstaqii0unm9">
        <w:r w:rsidR="008736FA">
          <w:rPr>
            <w:b/>
            <w:sz w:val="28"/>
            <w:szCs w:val="28"/>
            <w:lang w:eastAsia="ru-RU"/>
          </w:rPr>
          <w:t>ОРГАН</w:t>
        </w:r>
        <w:r w:rsidR="007C6BDA" w:rsidRPr="00B26D75">
          <w:rPr>
            <w:b/>
            <w:sz w:val="28"/>
            <w:szCs w:val="28"/>
            <w:lang w:eastAsia="ru-RU"/>
          </w:rPr>
          <w:t xml:space="preserve"> МІСЦЕВОГО САМОВРЯДУВАННЯ ТА ПОСАДОВІ ОСОБИ </w:t>
        </w:r>
        <w:r w:rsidR="007C6BDA">
          <w:rPr>
            <w:b/>
            <w:sz w:val="28"/>
            <w:szCs w:val="28"/>
            <w:lang w:eastAsia="ru-RU"/>
          </w:rPr>
          <w:t>ПОЛОГІВСЬКОЇ</w:t>
        </w:r>
        <w:r w:rsidR="007C6BDA" w:rsidRPr="00B26D75">
          <w:rPr>
            <w:b/>
            <w:sz w:val="28"/>
            <w:szCs w:val="28"/>
            <w:lang w:eastAsia="ru-RU"/>
          </w:rPr>
          <w:t xml:space="preserve"> МІСЬКОЇ ТЕРИТОРІАЛЬНОЇ ГРОМАДИ</w:t>
        </w:r>
      </w:hyperlink>
    </w:p>
    <w:p w:rsidR="00D8039A" w:rsidRPr="00B26D75" w:rsidRDefault="00D8039A" w:rsidP="00D8039A">
      <w:pPr>
        <w:jc w:val="both"/>
        <w:rPr>
          <w:b/>
          <w:sz w:val="28"/>
          <w:szCs w:val="28"/>
        </w:rPr>
      </w:pPr>
    </w:p>
    <w:p w:rsidR="00893EE9" w:rsidRPr="00B26D75" w:rsidRDefault="00893EE9" w:rsidP="00893EE9">
      <w:pPr>
        <w:keepNext/>
        <w:keepLines/>
        <w:suppressAutoHyphens w:val="0"/>
        <w:jc w:val="both"/>
        <w:outlineLvl w:val="1"/>
        <w:rPr>
          <w:b/>
          <w:sz w:val="28"/>
          <w:szCs w:val="28"/>
          <w:lang w:eastAsia="ru-RU"/>
        </w:rPr>
      </w:pPr>
      <w:r w:rsidRPr="00B26D75">
        <w:rPr>
          <w:b/>
          <w:sz w:val="28"/>
          <w:szCs w:val="28"/>
          <w:lang w:eastAsia="ru-RU"/>
        </w:rPr>
        <w:t>Стаття 43. Служба в органах місцевого самоврядування</w:t>
      </w:r>
    </w:p>
    <w:p w:rsidR="00893EE9" w:rsidRPr="00B26D75" w:rsidRDefault="00893EE9" w:rsidP="00893EE9">
      <w:pPr>
        <w:shd w:val="clear" w:color="auto" w:fill="FFFFFF"/>
        <w:suppressAutoHyphens w:val="0"/>
        <w:ind w:firstLine="709"/>
        <w:jc w:val="both"/>
        <w:rPr>
          <w:sz w:val="28"/>
          <w:szCs w:val="28"/>
          <w:lang w:eastAsia="ru-RU"/>
        </w:rPr>
      </w:pPr>
      <w:r w:rsidRPr="00B26D75">
        <w:rPr>
          <w:sz w:val="28"/>
          <w:szCs w:val="28"/>
          <w:lang w:eastAsia="ru-RU"/>
        </w:rPr>
        <w:t xml:space="preserve">1. Служба </w:t>
      </w:r>
      <w:r w:rsidRPr="004A41F2">
        <w:rPr>
          <w:sz w:val="28"/>
          <w:szCs w:val="28"/>
          <w:lang w:eastAsia="ru-RU"/>
        </w:rPr>
        <w:t>в органах місцевого самоврядування – професійна діяльність осіб, які займають посади в органах місцевого самоврядування. Служба в органах місцевого самоврядування</w:t>
      </w:r>
      <w:r w:rsidRPr="00B26D75">
        <w:rPr>
          <w:sz w:val="28"/>
          <w:szCs w:val="28"/>
          <w:lang w:eastAsia="ru-RU"/>
        </w:rPr>
        <w:t xml:space="preserve"> здійснюється на платній основі і реалізується в інтересах </w:t>
      </w:r>
      <w:r w:rsidR="00F83145">
        <w:rPr>
          <w:sz w:val="28"/>
          <w:szCs w:val="28"/>
          <w:lang w:eastAsia="ru-RU"/>
        </w:rPr>
        <w:t>Г</w:t>
      </w:r>
      <w:r w:rsidRPr="00B26D75">
        <w:rPr>
          <w:sz w:val="28"/>
          <w:szCs w:val="28"/>
          <w:lang w:eastAsia="ru-RU"/>
        </w:rPr>
        <w:t>ромади.</w:t>
      </w:r>
    </w:p>
    <w:p w:rsidR="00893EE9" w:rsidRPr="00B26D75" w:rsidRDefault="00893EE9" w:rsidP="00893EE9">
      <w:pPr>
        <w:shd w:val="clear" w:color="auto" w:fill="FFFFFF"/>
        <w:suppressAutoHyphens w:val="0"/>
        <w:ind w:firstLine="709"/>
        <w:jc w:val="both"/>
        <w:rPr>
          <w:sz w:val="28"/>
          <w:szCs w:val="28"/>
          <w:lang w:eastAsia="ru-RU"/>
        </w:rPr>
      </w:pPr>
      <w:r w:rsidRPr="00B26D75">
        <w:rPr>
          <w:sz w:val="28"/>
          <w:szCs w:val="28"/>
          <w:lang w:eastAsia="ru-RU"/>
        </w:rPr>
        <w:t>2. Основною формою заміщення посад в органах місцевого самоврядування є конкурс. Конкурс проводиться у порядку, визначеному законодавством України.</w:t>
      </w:r>
    </w:p>
    <w:p w:rsidR="004A41F2" w:rsidRPr="00B26D75" w:rsidRDefault="004A41F2" w:rsidP="00893EE9">
      <w:pPr>
        <w:jc w:val="both"/>
        <w:rPr>
          <w:sz w:val="28"/>
          <w:szCs w:val="28"/>
        </w:rPr>
      </w:pPr>
    </w:p>
    <w:p w:rsidR="00DE7E63" w:rsidRPr="00B26D75" w:rsidRDefault="00D8039A" w:rsidP="00A6635A">
      <w:pPr>
        <w:tabs>
          <w:tab w:val="left" w:pos="3500"/>
        </w:tabs>
        <w:ind w:left="150"/>
        <w:jc w:val="both"/>
        <w:rPr>
          <w:b/>
          <w:sz w:val="28"/>
          <w:szCs w:val="28"/>
        </w:rPr>
      </w:pPr>
      <w:r w:rsidRPr="00B26D75">
        <w:rPr>
          <w:b/>
          <w:sz w:val="28"/>
          <w:szCs w:val="28"/>
        </w:rPr>
        <w:t xml:space="preserve">Стаття </w:t>
      </w:r>
      <w:r w:rsidR="00893EE9" w:rsidRPr="00B26D75">
        <w:rPr>
          <w:b/>
          <w:sz w:val="28"/>
          <w:szCs w:val="28"/>
        </w:rPr>
        <w:t>44</w:t>
      </w:r>
      <w:r w:rsidRPr="00B26D75">
        <w:rPr>
          <w:b/>
          <w:sz w:val="28"/>
          <w:szCs w:val="28"/>
        </w:rPr>
        <w:t>.</w:t>
      </w:r>
      <w:r w:rsidRPr="00B26D75">
        <w:rPr>
          <w:b/>
          <w:color w:val="FF0000"/>
          <w:sz w:val="28"/>
          <w:szCs w:val="28"/>
        </w:rPr>
        <w:t xml:space="preserve"> </w:t>
      </w:r>
      <w:r w:rsidRPr="00B26D75">
        <w:rPr>
          <w:b/>
          <w:sz w:val="28"/>
          <w:szCs w:val="28"/>
        </w:rPr>
        <w:t xml:space="preserve">Кадровий резерв </w:t>
      </w:r>
    </w:p>
    <w:p w:rsidR="00D8039A" w:rsidRPr="00B26D75" w:rsidRDefault="00D8039A" w:rsidP="00F83145">
      <w:pPr>
        <w:pStyle w:val="a6"/>
        <w:numPr>
          <w:ilvl w:val="0"/>
          <w:numId w:val="32"/>
        </w:numPr>
        <w:tabs>
          <w:tab w:val="left" w:pos="993"/>
        </w:tabs>
        <w:ind w:left="0" w:firstLine="60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З метою підвищення компетентності посадових осіб місцевого самоврядування, оптимального використання їх потенціалу, створюється </w:t>
      </w:r>
      <w:r w:rsidR="00F83145">
        <w:rPr>
          <w:rFonts w:ascii="Times New Roman" w:hAnsi="Times New Roman" w:cs="Times New Roman"/>
          <w:sz w:val="28"/>
          <w:szCs w:val="28"/>
          <w:lang w:val="uk-UA"/>
        </w:rPr>
        <w:t>к</w:t>
      </w:r>
      <w:r w:rsidRPr="00B26D75">
        <w:rPr>
          <w:rFonts w:ascii="Times New Roman" w:hAnsi="Times New Roman" w:cs="Times New Roman"/>
          <w:sz w:val="28"/>
          <w:szCs w:val="28"/>
          <w:lang w:val="uk-UA"/>
        </w:rPr>
        <w:t xml:space="preserve">адровий резерв. </w:t>
      </w:r>
    </w:p>
    <w:p w:rsidR="00D8039A" w:rsidRPr="00B26D75" w:rsidRDefault="00D8039A" w:rsidP="00F83145">
      <w:pPr>
        <w:pStyle w:val="a6"/>
        <w:numPr>
          <w:ilvl w:val="0"/>
          <w:numId w:val="32"/>
        </w:numPr>
        <w:tabs>
          <w:tab w:val="left" w:pos="993"/>
        </w:tabs>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Кадровий резерв – це база даних осіб, які претендують на заміщення вакантних посад в органах місцевого самоврядування </w:t>
      </w:r>
      <w:r w:rsidR="00F83145">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w:t>
      </w:r>
    </w:p>
    <w:p w:rsidR="00D8039A" w:rsidRPr="00B26D75" w:rsidRDefault="00D8039A" w:rsidP="00F83145">
      <w:pPr>
        <w:pStyle w:val="a6"/>
        <w:numPr>
          <w:ilvl w:val="0"/>
          <w:numId w:val="32"/>
        </w:numPr>
        <w:tabs>
          <w:tab w:val="left" w:pos="993"/>
        </w:tabs>
        <w:ind w:left="0" w:firstLine="60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Під час формування </w:t>
      </w:r>
      <w:r w:rsidR="00AC0332" w:rsidRPr="00B26D75">
        <w:rPr>
          <w:rFonts w:ascii="Times New Roman" w:hAnsi="Times New Roman" w:cs="Times New Roman"/>
          <w:sz w:val="28"/>
          <w:szCs w:val="28"/>
          <w:lang w:val="uk-UA"/>
        </w:rPr>
        <w:t>кадрового резерву міська рада керується принципом збалансованого представництва чоловіків та жінок та анти</w:t>
      </w:r>
      <w:r w:rsidR="00893EE9" w:rsidRPr="00B26D75">
        <w:rPr>
          <w:rFonts w:ascii="Times New Roman" w:hAnsi="Times New Roman" w:cs="Times New Roman"/>
          <w:sz w:val="28"/>
          <w:szCs w:val="28"/>
          <w:lang w:val="uk-UA"/>
        </w:rPr>
        <w:t>-</w:t>
      </w:r>
      <w:r w:rsidR="00AC0332" w:rsidRPr="00B26D75">
        <w:rPr>
          <w:rFonts w:ascii="Times New Roman" w:hAnsi="Times New Roman" w:cs="Times New Roman"/>
          <w:sz w:val="28"/>
          <w:szCs w:val="28"/>
          <w:lang w:val="uk-UA"/>
        </w:rPr>
        <w:t xml:space="preserve"> дискримінаційними підходами. </w:t>
      </w:r>
    </w:p>
    <w:p w:rsidR="00AC0332" w:rsidRPr="00B26D75" w:rsidRDefault="00AC0332" w:rsidP="00F83145">
      <w:pPr>
        <w:pStyle w:val="a6"/>
        <w:numPr>
          <w:ilvl w:val="0"/>
          <w:numId w:val="32"/>
        </w:numPr>
        <w:tabs>
          <w:tab w:val="left" w:pos="993"/>
        </w:tabs>
        <w:ind w:left="0" w:firstLine="600"/>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Порядок формування та ведення кадрового резерву посадових осіб визначається положенням, ухваленим </w:t>
      </w:r>
      <w:r w:rsidR="00F83145">
        <w:rPr>
          <w:rFonts w:ascii="Times New Roman" w:hAnsi="Times New Roman" w:cs="Times New Roman"/>
          <w:sz w:val="28"/>
          <w:szCs w:val="28"/>
          <w:lang w:val="uk-UA"/>
        </w:rPr>
        <w:t>місько</w:t>
      </w:r>
      <w:r w:rsidRPr="00B26D75">
        <w:rPr>
          <w:rFonts w:ascii="Times New Roman" w:hAnsi="Times New Roman" w:cs="Times New Roman"/>
          <w:sz w:val="28"/>
          <w:szCs w:val="28"/>
          <w:lang w:val="uk-UA"/>
        </w:rPr>
        <w:t>ю</w:t>
      </w:r>
      <w:r w:rsidR="00F83145">
        <w:rPr>
          <w:rFonts w:ascii="Times New Roman" w:hAnsi="Times New Roman" w:cs="Times New Roman"/>
          <w:sz w:val="28"/>
          <w:szCs w:val="28"/>
          <w:lang w:val="uk-UA"/>
        </w:rPr>
        <w:t xml:space="preserve"> радою</w:t>
      </w:r>
      <w:r w:rsidR="00186ECE" w:rsidRPr="00B26D75">
        <w:rPr>
          <w:rFonts w:ascii="Times New Roman" w:hAnsi="Times New Roman" w:cs="Times New Roman"/>
          <w:sz w:val="28"/>
          <w:szCs w:val="28"/>
          <w:lang w:val="uk-UA"/>
        </w:rPr>
        <w:t>.</w:t>
      </w:r>
      <w:r w:rsidRPr="00B26D75">
        <w:rPr>
          <w:rFonts w:ascii="Times New Roman" w:hAnsi="Times New Roman" w:cs="Times New Roman"/>
          <w:sz w:val="28"/>
          <w:szCs w:val="28"/>
          <w:lang w:val="uk-UA"/>
        </w:rPr>
        <w:t xml:space="preserve"> </w:t>
      </w:r>
    </w:p>
    <w:p w:rsidR="00CB5D1E" w:rsidRPr="00B26D75" w:rsidRDefault="00CB5D1E" w:rsidP="00AC0332">
      <w:pPr>
        <w:rPr>
          <w:sz w:val="28"/>
          <w:szCs w:val="28"/>
          <w:lang w:eastAsia="en-US"/>
        </w:rPr>
      </w:pPr>
    </w:p>
    <w:p w:rsidR="00AC0332" w:rsidRPr="00B26D75" w:rsidRDefault="00AC0332" w:rsidP="00AC0332">
      <w:pPr>
        <w:jc w:val="center"/>
        <w:rPr>
          <w:b/>
          <w:sz w:val="28"/>
          <w:szCs w:val="28"/>
        </w:rPr>
      </w:pPr>
      <w:r w:rsidRPr="00B26D75">
        <w:rPr>
          <w:sz w:val="28"/>
          <w:szCs w:val="28"/>
          <w:lang w:eastAsia="en-US"/>
        </w:rPr>
        <w:tab/>
      </w:r>
      <w:r w:rsidR="00F96D34" w:rsidRPr="00B26D75">
        <w:rPr>
          <w:b/>
          <w:sz w:val="28"/>
          <w:szCs w:val="28"/>
        </w:rPr>
        <w:t>РОЗДІЛ Х</w:t>
      </w:r>
    </w:p>
    <w:p w:rsidR="00AC0332" w:rsidRPr="00B26D75" w:rsidRDefault="00AC0332" w:rsidP="00AC0332">
      <w:pPr>
        <w:jc w:val="center"/>
        <w:rPr>
          <w:b/>
          <w:sz w:val="28"/>
          <w:szCs w:val="28"/>
        </w:rPr>
      </w:pPr>
      <w:r w:rsidRPr="00B26D75">
        <w:rPr>
          <w:b/>
          <w:sz w:val="28"/>
          <w:szCs w:val="28"/>
        </w:rPr>
        <w:t xml:space="preserve">ЗАКЛЮЧНІ ПОЛОЖЕННЯ </w:t>
      </w:r>
    </w:p>
    <w:p w:rsidR="00AC0332" w:rsidRPr="00B26D75" w:rsidRDefault="00AC0332" w:rsidP="00AC0332">
      <w:pPr>
        <w:jc w:val="both"/>
        <w:rPr>
          <w:sz w:val="28"/>
          <w:szCs w:val="28"/>
        </w:rPr>
      </w:pPr>
    </w:p>
    <w:p w:rsidR="001A2E3B" w:rsidRPr="00B26D75" w:rsidRDefault="001A2E3B" w:rsidP="00F83145">
      <w:pPr>
        <w:pStyle w:val="a6"/>
        <w:numPr>
          <w:ilvl w:val="0"/>
          <w:numId w:val="33"/>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 xml:space="preserve">Затвердження Статуту та внесення змін і доповнень до нього здійснюється </w:t>
      </w:r>
      <w:r w:rsidR="00F83145">
        <w:rPr>
          <w:rFonts w:ascii="Times New Roman" w:hAnsi="Times New Roman" w:cs="Times New Roman"/>
          <w:sz w:val="28"/>
          <w:szCs w:val="28"/>
          <w:lang w:val="uk-UA"/>
        </w:rPr>
        <w:t>міською р</w:t>
      </w:r>
      <w:r w:rsidRPr="00B26D75">
        <w:rPr>
          <w:rFonts w:ascii="Times New Roman" w:hAnsi="Times New Roman" w:cs="Times New Roman"/>
          <w:sz w:val="28"/>
          <w:szCs w:val="28"/>
          <w:lang w:val="uk-UA"/>
        </w:rPr>
        <w:t xml:space="preserve">адою. </w:t>
      </w:r>
    </w:p>
    <w:p w:rsidR="001A2E3B" w:rsidRPr="00B26D75" w:rsidRDefault="001A2E3B" w:rsidP="00F83145">
      <w:pPr>
        <w:pStyle w:val="a6"/>
        <w:numPr>
          <w:ilvl w:val="0"/>
          <w:numId w:val="33"/>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Пропозиції щодо внесення змін т</w:t>
      </w:r>
      <w:r w:rsidR="001D6AEB" w:rsidRPr="00B26D75">
        <w:rPr>
          <w:rFonts w:ascii="Times New Roman" w:hAnsi="Times New Roman" w:cs="Times New Roman"/>
          <w:sz w:val="28"/>
          <w:szCs w:val="28"/>
          <w:lang w:val="uk-UA"/>
        </w:rPr>
        <w:t>а доповнень до Статуту мають пра</w:t>
      </w:r>
      <w:r w:rsidRPr="00B26D75">
        <w:rPr>
          <w:rFonts w:ascii="Times New Roman" w:hAnsi="Times New Roman" w:cs="Times New Roman"/>
          <w:sz w:val="28"/>
          <w:szCs w:val="28"/>
          <w:lang w:val="uk-UA"/>
        </w:rPr>
        <w:t xml:space="preserve">во подавати на розгляд </w:t>
      </w:r>
      <w:r w:rsidR="00F83145">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міський голова, депутати </w:t>
      </w:r>
      <w:r w:rsidR="00F83145">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виконавчий комітет </w:t>
      </w:r>
      <w:r w:rsidR="00F27B0F">
        <w:rPr>
          <w:rFonts w:ascii="Times New Roman" w:hAnsi="Times New Roman" w:cs="Times New Roman"/>
          <w:sz w:val="28"/>
          <w:szCs w:val="28"/>
          <w:lang w:val="uk-UA"/>
        </w:rPr>
        <w:t>міської ради</w:t>
      </w:r>
      <w:r w:rsidRPr="00B26D75">
        <w:rPr>
          <w:rFonts w:ascii="Times New Roman" w:hAnsi="Times New Roman" w:cs="Times New Roman"/>
          <w:sz w:val="28"/>
          <w:szCs w:val="28"/>
          <w:lang w:val="uk-UA"/>
        </w:rPr>
        <w:t xml:space="preserve">, старости та жителі </w:t>
      </w:r>
      <w:r w:rsidR="00F27B0F">
        <w:rPr>
          <w:rFonts w:ascii="Times New Roman" w:hAnsi="Times New Roman" w:cs="Times New Roman"/>
          <w:sz w:val="28"/>
          <w:szCs w:val="28"/>
          <w:lang w:val="uk-UA"/>
        </w:rPr>
        <w:t>Громади</w:t>
      </w:r>
      <w:r w:rsidRPr="00B26D75">
        <w:rPr>
          <w:rFonts w:ascii="Times New Roman" w:hAnsi="Times New Roman" w:cs="Times New Roman"/>
          <w:sz w:val="28"/>
          <w:szCs w:val="28"/>
          <w:lang w:val="uk-UA"/>
        </w:rPr>
        <w:t xml:space="preserve"> в порядку</w:t>
      </w:r>
      <w:r w:rsidR="00E8493A" w:rsidRPr="00B26D75">
        <w:rPr>
          <w:rFonts w:ascii="Times New Roman" w:hAnsi="Times New Roman" w:cs="Times New Roman"/>
          <w:sz w:val="28"/>
          <w:szCs w:val="28"/>
          <w:lang w:val="uk-UA"/>
        </w:rPr>
        <w:t xml:space="preserve"> </w:t>
      </w:r>
      <w:r w:rsidR="00E8493A" w:rsidRPr="00B26D75">
        <w:rPr>
          <w:rFonts w:ascii="Times New Roman" w:hAnsi="Times New Roman" w:cs="Times New Roman"/>
          <w:sz w:val="28"/>
          <w:szCs w:val="28"/>
          <w:lang w:val="uk-UA"/>
        </w:rPr>
        <w:lastRenderedPageBreak/>
        <w:t xml:space="preserve">внесення місцевої ініціативи. </w:t>
      </w:r>
      <w:r w:rsidR="004A4630" w:rsidRPr="00B26D75">
        <w:rPr>
          <w:rFonts w:ascii="Times New Roman" w:hAnsi="Times New Roman" w:cs="Times New Roman"/>
          <w:sz w:val="28"/>
          <w:szCs w:val="28"/>
          <w:lang w:val="uk-UA"/>
        </w:rPr>
        <w:t xml:space="preserve">Рішення про внесення змін до Статуту приймаються більшістю від складу </w:t>
      </w:r>
      <w:r w:rsidR="00F27B0F">
        <w:rPr>
          <w:rFonts w:ascii="Times New Roman" w:hAnsi="Times New Roman" w:cs="Times New Roman"/>
          <w:sz w:val="28"/>
          <w:szCs w:val="28"/>
          <w:lang w:val="uk-UA"/>
        </w:rPr>
        <w:t>міської ради</w:t>
      </w:r>
      <w:r w:rsidR="004A4630" w:rsidRPr="00B26D75">
        <w:rPr>
          <w:rFonts w:ascii="Times New Roman" w:hAnsi="Times New Roman" w:cs="Times New Roman"/>
          <w:sz w:val="28"/>
          <w:szCs w:val="28"/>
          <w:lang w:val="uk-UA"/>
        </w:rPr>
        <w:t>.</w:t>
      </w:r>
    </w:p>
    <w:p w:rsidR="00E8493A" w:rsidRPr="00B26D75" w:rsidRDefault="00F96D34" w:rsidP="00F27B0F">
      <w:pPr>
        <w:pStyle w:val="a6"/>
        <w:numPr>
          <w:ilvl w:val="0"/>
          <w:numId w:val="33"/>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Статут підлягає державній реєстрації згідно чинного законодавства України.</w:t>
      </w:r>
    </w:p>
    <w:p w:rsidR="00E8493A" w:rsidRPr="00B26D75" w:rsidRDefault="00E8493A" w:rsidP="00F27B0F">
      <w:pPr>
        <w:pStyle w:val="a6"/>
        <w:numPr>
          <w:ilvl w:val="0"/>
          <w:numId w:val="33"/>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Рішення про затвердження цього Статуту, текст Статуту та його додатки, а також рішення про внесення змін до статуту оприлюднюються у порядку</w:t>
      </w:r>
      <w:r w:rsidR="00F96D34" w:rsidRPr="00B26D75">
        <w:rPr>
          <w:rFonts w:ascii="Times New Roman" w:hAnsi="Times New Roman" w:cs="Times New Roman"/>
          <w:sz w:val="28"/>
          <w:szCs w:val="28"/>
          <w:lang w:val="uk-UA"/>
        </w:rPr>
        <w:t>,</w:t>
      </w:r>
      <w:r w:rsidRPr="00B26D75">
        <w:rPr>
          <w:rFonts w:ascii="Times New Roman" w:hAnsi="Times New Roman" w:cs="Times New Roman"/>
          <w:sz w:val="28"/>
          <w:szCs w:val="28"/>
          <w:lang w:val="uk-UA"/>
        </w:rPr>
        <w:t xml:space="preserve"> встановленому чинним законодавством України. Статут та зміни чи доповнення до нього вводяться у дію з моменту їх державної реєстрації. </w:t>
      </w:r>
    </w:p>
    <w:p w:rsidR="00E8493A" w:rsidRDefault="00E8493A" w:rsidP="00525321">
      <w:pPr>
        <w:pStyle w:val="a6"/>
        <w:numPr>
          <w:ilvl w:val="0"/>
          <w:numId w:val="33"/>
        </w:numPr>
        <w:ind w:left="0" w:firstLine="567"/>
        <w:jc w:val="both"/>
        <w:rPr>
          <w:rFonts w:ascii="Times New Roman" w:hAnsi="Times New Roman" w:cs="Times New Roman"/>
          <w:sz w:val="28"/>
          <w:szCs w:val="28"/>
          <w:lang w:val="uk-UA"/>
        </w:rPr>
      </w:pPr>
      <w:r w:rsidRPr="00B26D75">
        <w:rPr>
          <w:rFonts w:ascii="Times New Roman" w:hAnsi="Times New Roman" w:cs="Times New Roman"/>
          <w:sz w:val="28"/>
          <w:szCs w:val="28"/>
          <w:lang w:val="uk-UA"/>
        </w:rPr>
        <w:t>Конт</w:t>
      </w:r>
      <w:bookmarkStart w:id="11" w:name="_GoBack"/>
      <w:bookmarkEnd w:id="11"/>
      <w:r w:rsidRPr="00B26D75">
        <w:rPr>
          <w:rFonts w:ascii="Times New Roman" w:hAnsi="Times New Roman" w:cs="Times New Roman"/>
          <w:sz w:val="28"/>
          <w:szCs w:val="28"/>
          <w:lang w:val="uk-UA"/>
        </w:rPr>
        <w:t xml:space="preserve">роль за виконанням Статуту здійснюють </w:t>
      </w:r>
      <w:r w:rsidR="00525321">
        <w:rPr>
          <w:rFonts w:ascii="Times New Roman" w:hAnsi="Times New Roman" w:cs="Times New Roman"/>
          <w:sz w:val="28"/>
          <w:szCs w:val="28"/>
          <w:lang w:val="uk-UA"/>
        </w:rPr>
        <w:t>міська рада</w:t>
      </w:r>
      <w:r w:rsidRPr="00B26D75">
        <w:rPr>
          <w:rFonts w:ascii="Times New Roman" w:hAnsi="Times New Roman" w:cs="Times New Roman"/>
          <w:sz w:val="28"/>
          <w:szCs w:val="28"/>
          <w:lang w:val="uk-UA"/>
        </w:rPr>
        <w:t xml:space="preserve"> та її виконавчі органи, міський голова та жителі </w:t>
      </w:r>
      <w:r w:rsidR="00525321">
        <w:rPr>
          <w:rFonts w:ascii="Times New Roman" w:hAnsi="Times New Roman" w:cs="Times New Roman"/>
          <w:sz w:val="28"/>
          <w:szCs w:val="28"/>
          <w:lang w:val="uk-UA"/>
        </w:rPr>
        <w:t>Г</w:t>
      </w:r>
      <w:r w:rsidRPr="00B26D75">
        <w:rPr>
          <w:rFonts w:ascii="Times New Roman" w:hAnsi="Times New Roman" w:cs="Times New Roman"/>
          <w:sz w:val="28"/>
          <w:szCs w:val="28"/>
          <w:lang w:val="uk-UA"/>
        </w:rPr>
        <w:t xml:space="preserve">ромади.  </w:t>
      </w:r>
    </w:p>
    <w:p w:rsidR="00FB03A0" w:rsidRDefault="00FB03A0" w:rsidP="00FB03A0">
      <w:pPr>
        <w:pStyle w:val="a6"/>
        <w:ind w:left="567"/>
        <w:jc w:val="both"/>
        <w:rPr>
          <w:rFonts w:ascii="Times New Roman" w:hAnsi="Times New Roman" w:cs="Times New Roman"/>
          <w:sz w:val="28"/>
          <w:szCs w:val="28"/>
          <w:lang w:val="uk-UA"/>
        </w:rPr>
      </w:pPr>
    </w:p>
    <w:p w:rsidR="00FB03A0" w:rsidRPr="00B26D75" w:rsidRDefault="00FB03A0" w:rsidP="00FB03A0">
      <w:pPr>
        <w:pStyle w:val="a6"/>
        <w:ind w:left="567"/>
        <w:jc w:val="center"/>
        <w:rPr>
          <w:rFonts w:ascii="Times New Roman" w:hAnsi="Times New Roman" w:cs="Times New Roman"/>
          <w:sz w:val="28"/>
          <w:szCs w:val="28"/>
          <w:lang w:val="uk-UA"/>
        </w:rPr>
      </w:pPr>
      <w:r>
        <w:rPr>
          <w:rFonts w:ascii="Times New Roman" w:hAnsi="Times New Roman" w:cs="Times New Roman"/>
          <w:sz w:val="28"/>
          <w:szCs w:val="28"/>
          <w:lang w:val="uk-UA"/>
        </w:rPr>
        <w:t>Міський голова                                                 Юрій КОНОВАЛЕНКО</w:t>
      </w:r>
    </w:p>
    <w:p w:rsidR="004A4630" w:rsidRPr="00B26D75" w:rsidRDefault="004A4630" w:rsidP="004A4630">
      <w:pPr>
        <w:suppressAutoHyphens w:val="0"/>
        <w:jc w:val="both"/>
        <w:rPr>
          <w:sz w:val="28"/>
          <w:szCs w:val="28"/>
          <w:lang w:eastAsia="ru-RU"/>
        </w:rPr>
      </w:pPr>
    </w:p>
    <w:p w:rsidR="00AC0332" w:rsidRPr="00B26D75" w:rsidRDefault="00AC0332" w:rsidP="00AC0332">
      <w:pPr>
        <w:tabs>
          <w:tab w:val="left" w:pos="4320"/>
        </w:tabs>
        <w:rPr>
          <w:sz w:val="28"/>
          <w:szCs w:val="28"/>
          <w:lang w:eastAsia="en-US"/>
        </w:rPr>
      </w:pPr>
    </w:p>
    <w:p w:rsidR="00CE5D9A" w:rsidRPr="00B26D75" w:rsidRDefault="00CE5D9A" w:rsidP="00AC0332">
      <w:pPr>
        <w:tabs>
          <w:tab w:val="left" w:pos="4320"/>
        </w:tabs>
        <w:rPr>
          <w:sz w:val="28"/>
          <w:szCs w:val="28"/>
          <w:lang w:eastAsia="en-US"/>
        </w:rPr>
      </w:pPr>
    </w:p>
    <w:p w:rsidR="00CE5D9A" w:rsidRPr="00B26D75" w:rsidRDefault="00CE5D9A" w:rsidP="00CE5D9A">
      <w:pPr>
        <w:rPr>
          <w:sz w:val="28"/>
          <w:szCs w:val="28"/>
          <w:lang w:eastAsia="en-US"/>
        </w:rPr>
      </w:pPr>
    </w:p>
    <w:p w:rsidR="00CE5D9A" w:rsidRPr="00B26D75" w:rsidRDefault="00CE5D9A" w:rsidP="00CE5D9A">
      <w:pPr>
        <w:rPr>
          <w:sz w:val="28"/>
          <w:szCs w:val="28"/>
          <w:lang w:eastAsia="en-US"/>
        </w:rPr>
      </w:pPr>
    </w:p>
    <w:p w:rsidR="00CE5D9A" w:rsidRPr="00B26D75" w:rsidRDefault="00CE5D9A" w:rsidP="00CE5D9A">
      <w:pPr>
        <w:rPr>
          <w:sz w:val="28"/>
          <w:szCs w:val="28"/>
          <w:lang w:eastAsia="en-US"/>
        </w:rPr>
      </w:pPr>
    </w:p>
    <w:p w:rsidR="001D6AEB" w:rsidRPr="00B26D75" w:rsidRDefault="001D6AEB" w:rsidP="001D6AEB">
      <w:pPr>
        <w:suppressAutoHyphens w:val="0"/>
        <w:jc w:val="both"/>
        <w:rPr>
          <w:b/>
          <w:sz w:val="28"/>
          <w:szCs w:val="28"/>
          <w:lang w:eastAsia="ru-RU"/>
        </w:rPr>
      </w:pPr>
    </w:p>
    <w:p w:rsidR="003D066A" w:rsidRDefault="003D066A"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466964" w:rsidRDefault="00466964" w:rsidP="001D6AEB">
      <w:pPr>
        <w:suppressAutoHyphens w:val="0"/>
        <w:jc w:val="both"/>
        <w:rPr>
          <w:b/>
          <w:sz w:val="28"/>
          <w:szCs w:val="28"/>
          <w:lang w:eastAsia="ru-RU"/>
        </w:rPr>
      </w:pPr>
    </w:p>
    <w:p w:rsidR="00C03621" w:rsidRDefault="00C03621" w:rsidP="00FB03A0">
      <w:pPr>
        <w:jc w:val="both"/>
        <w:rPr>
          <w:b/>
          <w:sz w:val="28"/>
          <w:szCs w:val="28"/>
          <w:lang w:eastAsia="ru-RU"/>
        </w:rPr>
      </w:pPr>
    </w:p>
    <w:p w:rsidR="00FB03A0" w:rsidRPr="00B26D75" w:rsidRDefault="00FB03A0" w:rsidP="00FB03A0">
      <w:pPr>
        <w:jc w:val="both"/>
        <w:rPr>
          <w:i/>
          <w:sz w:val="28"/>
          <w:szCs w:val="28"/>
        </w:rPr>
      </w:pPr>
    </w:p>
    <w:p w:rsidR="00126111" w:rsidRPr="00B26D75" w:rsidRDefault="00126111" w:rsidP="00126111">
      <w:pPr>
        <w:ind w:firstLine="4962"/>
        <w:jc w:val="both"/>
        <w:rPr>
          <w:i/>
        </w:rPr>
      </w:pPr>
      <w:r w:rsidRPr="00B26D75">
        <w:rPr>
          <w:i/>
        </w:rPr>
        <w:lastRenderedPageBreak/>
        <w:t>Додаток № 1</w:t>
      </w:r>
    </w:p>
    <w:p w:rsidR="00126111" w:rsidRPr="00B26D75" w:rsidRDefault="00126111" w:rsidP="00525321">
      <w:pPr>
        <w:ind w:left="4956" w:firstLine="6"/>
        <w:jc w:val="both"/>
        <w:rPr>
          <w:b/>
          <w:i/>
        </w:rPr>
      </w:pPr>
      <w:r w:rsidRPr="00B26D75">
        <w:rPr>
          <w:i/>
        </w:rPr>
        <w:t>до Статуту</w:t>
      </w:r>
      <w:r w:rsidRPr="00B26D75">
        <w:rPr>
          <w:b/>
          <w:i/>
        </w:rPr>
        <w:t xml:space="preserve"> </w:t>
      </w:r>
      <w:proofErr w:type="spellStart"/>
      <w:r w:rsidR="00525321" w:rsidRPr="00525321">
        <w:rPr>
          <w:bCs/>
          <w:i/>
        </w:rPr>
        <w:t>Пологівської</w:t>
      </w:r>
      <w:proofErr w:type="spellEnd"/>
      <w:r w:rsidR="00525321" w:rsidRPr="00525321">
        <w:rPr>
          <w:bCs/>
          <w:i/>
        </w:rPr>
        <w:t xml:space="preserve"> міської</w:t>
      </w:r>
      <w:r w:rsidR="00525321">
        <w:rPr>
          <w:b/>
          <w:i/>
        </w:rPr>
        <w:t xml:space="preserve"> </w:t>
      </w:r>
      <w:r w:rsidRPr="00B26D75">
        <w:rPr>
          <w:i/>
        </w:rPr>
        <w:t>територіальної громади,</w:t>
      </w:r>
      <w:r w:rsidR="00525321">
        <w:rPr>
          <w:i/>
        </w:rPr>
        <w:t xml:space="preserve"> </w:t>
      </w:r>
      <w:r w:rsidRPr="00B26D75">
        <w:rPr>
          <w:i/>
        </w:rPr>
        <w:t xml:space="preserve">затверджено рішенням </w:t>
      </w:r>
      <w:r w:rsidR="00525321">
        <w:rPr>
          <w:i/>
        </w:rPr>
        <w:t xml:space="preserve">сесії </w:t>
      </w:r>
      <w:proofErr w:type="spellStart"/>
      <w:r w:rsidR="00B77B7D" w:rsidRPr="00B26D75">
        <w:rPr>
          <w:i/>
        </w:rPr>
        <w:t>Пологівськ</w:t>
      </w:r>
      <w:r w:rsidR="00525321">
        <w:rPr>
          <w:i/>
        </w:rPr>
        <w:t>ої</w:t>
      </w:r>
      <w:proofErr w:type="spellEnd"/>
      <w:r w:rsidR="00525321">
        <w:rPr>
          <w:i/>
        </w:rPr>
        <w:t xml:space="preserve"> </w:t>
      </w:r>
      <w:r w:rsidR="00B77B7D" w:rsidRPr="00B26D75">
        <w:rPr>
          <w:i/>
        </w:rPr>
        <w:t>місько</w:t>
      </w:r>
      <w:r w:rsidR="00525321">
        <w:rPr>
          <w:i/>
        </w:rPr>
        <w:t>ї</w:t>
      </w:r>
      <w:r w:rsidR="00B77B7D" w:rsidRPr="00B26D75">
        <w:rPr>
          <w:i/>
        </w:rPr>
        <w:t xml:space="preserve"> ради </w:t>
      </w:r>
      <w:r w:rsidR="003D04A4">
        <w:rPr>
          <w:i/>
        </w:rPr>
        <w:t>від 26.11.2021 № 2080</w:t>
      </w:r>
    </w:p>
    <w:p w:rsidR="00126111" w:rsidRPr="00B26D75" w:rsidRDefault="00126111" w:rsidP="00126111">
      <w:pPr>
        <w:spacing w:after="120"/>
        <w:ind w:firstLine="567"/>
        <w:jc w:val="center"/>
        <w:rPr>
          <w:b/>
          <w:sz w:val="28"/>
          <w:szCs w:val="28"/>
        </w:rPr>
      </w:pPr>
      <w:r w:rsidRPr="00B26D75">
        <w:rPr>
          <w:b/>
          <w:sz w:val="28"/>
          <w:szCs w:val="28"/>
        </w:rPr>
        <w:t>Положення</w:t>
      </w:r>
    </w:p>
    <w:p w:rsidR="00126111" w:rsidRPr="00B26D75" w:rsidRDefault="00126111" w:rsidP="00165234">
      <w:pPr>
        <w:spacing w:after="120"/>
        <w:ind w:firstLine="567"/>
        <w:jc w:val="center"/>
        <w:rPr>
          <w:sz w:val="28"/>
          <w:szCs w:val="28"/>
        </w:rPr>
      </w:pPr>
      <w:r w:rsidRPr="00B26D75">
        <w:rPr>
          <w:b/>
          <w:sz w:val="28"/>
          <w:szCs w:val="28"/>
        </w:rPr>
        <w:t>про загальні збори громадян за місцем проживання</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місцем проживання, порядок урахування результатів загальних зборів </w:t>
      </w:r>
      <w:r w:rsidR="008736FA" w:rsidRPr="004A41F2">
        <w:rPr>
          <w:sz w:val="28"/>
          <w:szCs w:val="28"/>
          <w:lang w:eastAsia="ru-RU"/>
        </w:rPr>
        <w:t>органом</w:t>
      </w:r>
      <w:r w:rsidRPr="004A41F2">
        <w:rPr>
          <w:sz w:val="28"/>
          <w:szCs w:val="28"/>
          <w:lang w:eastAsia="ru-RU"/>
        </w:rPr>
        <w:t xml:space="preserve"> </w:t>
      </w:r>
      <w:r w:rsidRPr="00B26D75">
        <w:rPr>
          <w:sz w:val="28"/>
          <w:szCs w:val="28"/>
          <w:lang w:eastAsia="ru-RU"/>
        </w:rPr>
        <w:t xml:space="preserve">та посадовими особами місцевого самоврядування </w:t>
      </w:r>
      <w:proofErr w:type="spellStart"/>
      <w:r w:rsidRPr="00B26D75">
        <w:rPr>
          <w:sz w:val="28"/>
          <w:szCs w:val="28"/>
          <w:lang w:eastAsia="ru-RU"/>
        </w:rPr>
        <w:t>Пологівської</w:t>
      </w:r>
      <w:proofErr w:type="spellEnd"/>
      <w:r w:rsidRPr="00B26D75">
        <w:rPr>
          <w:sz w:val="28"/>
          <w:szCs w:val="28"/>
          <w:lang w:eastAsia="ru-RU"/>
        </w:rPr>
        <w:t xml:space="preserve"> </w:t>
      </w:r>
      <w:r w:rsidR="00B317F3">
        <w:rPr>
          <w:sz w:val="28"/>
          <w:szCs w:val="28"/>
          <w:lang w:eastAsia="ru-RU"/>
        </w:rPr>
        <w:t xml:space="preserve">міської </w:t>
      </w:r>
      <w:r w:rsidRPr="00B26D75">
        <w:rPr>
          <w:sz w:val="28"/>
          <w:szCs w:val="28"/>
          <w:lang w:eastAsia="ru-RU"/>
        </w:rPr>
        <w:t>територіальної громади.</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1. Загальні збори громадян за місцем проживання (далі – загальні збори) – це зібрання всіх чи частини громадян за місцем їх проживання в </w:t>
      </w:r>
      <w:proofErr w:type="spellStart"/>
      <w:r w:rsidRPr="00B26D75">
        <w:rPr>
          <w:sz w:val="28"/>
          <w:szCs w:val="28"/>
          <w:lang w:eastAsia="ru-RU"/>
        </w:rPr>
        <w:t>Пологівській</w:t>
      </w:r>
      <w:proofErr w:type="spellEnd"/>
      <w:r w:rsidR="006B0F92">
        <w:rPr>
          <w:sz w:val="28"/>
          <w:szCs w:val="28"/>
          <w:lang w:eastAsia="ru-RU"/>
        </w:rPr>
        <w:t xml:space="preserve"> міській</w:t>
      </w:r>
      <w:r w:rsidRPr="00B26D75">
        <w:rPr>
          <w:sz w:val="28"/>
          <w:szCs w:val="28"/>
          <w:lang w:eastAsia="ru-RU"/>
        </w:rPr>
        <w:t xml:space="preserve"> територіальній громаді.</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bookmarkStart w:id="12" w:name="_Hlk521486641"/>
      <w:r w:rsidRPr="00B26D75">
        <w:rPr>
          <w:sz w:val="28"/>
          <w:szCs w:val="28"/>
          <w:lang w:eastAsia="ru-RU"/>
        </w:rPr>
        <w:t>Загальні збори можуть скликатись у будинку (або кількох будинках), житловому комплексі(</w:t>
      </w:r>
      <w:proofErr w:type="spellStart"/>
      <w:r w:rsidRPr="00B26D75">
        <w:rPr>
          <w:sz w:val="28"/>
          <w:szCs w:val="28"/>
          <w:lang w:eastAsia="ru-RU"/>
        </w:rPr>
        <w:t>сах</w:t>
      </w:r>
      <w:proofErr w:type="spellEnd"/>
      <w:r w:rsidRPr="00B26D75">
        <w:rPr>
          <w:sz w:val="28"/>
          <w:szCs w:val="28"/>
          <w:lang w:eastAsia="ru-RU"/>
        </w:rPr>
        <w:t>), на вулиці(</w:t>
      </w:r>
      <w:proofErr w:type="spellStart"/>
      <w:r w:rsidRPr="00B26D75">
        <w:rPr>
          <w:sz w:val="28"/>
          <w:szCs w:val="28"/>
          <w:lang w:eastAsia="ru-RU"/>
        </w:rPr>
        <w:t>цях</w:t>
      </w:r>
      <w:proofErr w:type="spellEnd"/>
      <w:r w:rsidRPr="00B26D75">
        <w:rPr>
          <w:sz w:val="28"/>
          <w:szCs w:val="28"/>
          <w:lang w:eastAsia="ru-RU"/>
        </w:rPr>
        <w:t>), у кварталі(</w:t>
      </w:r>
      <w:proofErr w:type="spellStart"/>
      <w:r w:rsidRPr="00B26D75">
        <w:rPr>
          <w:sz w:val="28"/>
          <w:szCs w:val="28"/>
          <w:lang w:eastAsia="ru-RU"/>
        </w:rPr>
        <w:t>лах</w:t>
      </w:r>
      <w:proofErr w:type="spellEnd"/>
      <w:r w:rsidRPr="00B26D75">
        <w:rPr>
          <w:sz w:val="28"/>
          <w:szCs w:val="28"/>
          <w:lang w:eastAsia="ru-RU"/>
        </w:rPr>
        <w:t>), мікрорайоні(</w:t>
      </w:r>
      <w:proofErr w:type="spellStart"/>
      <w:r w:rsidRPr="00B26D75">
        <w:rPr>
          <w:sz w:val="28"/>
          <w:szCs w:val="28"/>
          <w:lang w:eastAsia="ru-RU"/>
        </w:rPr>
        <w:t>нах</w:t>
      </w:r>
      <w:proofErr w:type="spellEnd"/>
      <w:r w:rsidRPr="00B26D75">
        <w:rPr>
          <w:sz w:val="28"/>
          <w:szCs w:val="28"/>
          <w:lang w:eastAsia="ru-RU"/>
        </w:rPr>
        <w:t xml:space="preserve">), в окремих населених пунктах </w:t>
      </w:r>
      <w:proofErr w:type="spellStart"/>
      <w:r w:rsidR="006B0F92" w:rsidRPr="00B26D75">
        <w:rPr>
          <w:sz w:val="28"/>
          <w:szCs w:val="28"/>
          <w:lang w:eastAsia="ru-RU"/>
        </w:rPr>
        <w:t>Пологівської</w:t>
      </w:r>
      <w:proofErr w:type="spellEnd"/>
      <w:r w:rsidR="006B0F92" w:rsidRPr="00B26D75">
        <w:rPr>
          <w:sz w:val="28"/>
          <w:szCs w:val="28"/>
          <w:lang w:eastAsia="ru-RU"/>
        </w:rPr>
        <w:t xml:space="preserve"> </w:t>
      </w:r>
      <w:r w:rsidR="006B0F92">
        <w:rPr>
          <w:sz w:val="28"/>
          <w:szCs w:val="28"/>
          <w:lang w:eastAsia="ru-RU"/>
        </w:rPr>
        <w:t xml:space="preserve">міської </w:t>
      </w:r>
      <w:r w:rsidR="006B0F92" w:rsidRPr="00B26D75">
        <w:rPr>
          <w:sz w:val="28"/>
          <w:szCs w:val="28"/>
          <w:lang w:eastAsia="ru-RU"/>
        </w:rPr>
        <w:t>територіальної громади</w:t>
      </w:r>
      <w:r w:rsidRPr="00B26D75">
        <w:rPr>
          <w:sz w:val="28"/>
          <w:szCs w:val="28"/>
          <w:lang w:eastAsia="ru-RU"/>
        </w:rPr>
        <w:t xml:space="preserve">, на всій території </w:t>
      </w:r>
      <w:proofErr w:type="spellStart"/>
      <w:r w:rsidR="006B0F92" w:rsidRPr="00B26D75">
        <w:rPr>
          <w:sz w:val="28"/>
          <w:szCs w:val="28"/>
          <w:lang w:eastAsia="ru-RU"/>
        </w:rPr>
        <w:t>Пологівської</w:t>
      </w:r>
      <w:proofErr w:type="spellEnd"/>
      <w:r w:rsidR="006B0F92" w:rsidRPr="00B26D75">
        <w:rPr>
          <w:sz w:val="28"/>
          <w:szCs w:val="28"/>
          <w:lang w:eastAsia="ru-RU"/>
        </w:rPr>
        <w:t xml:space="preserve"> </w:t>
      </w:r>
      <w:r w:rsidR="006B0F92">
        <w:rPr>
          <w:sz w:val="28"/>
          <w:szCs w:val="28"/>
          <w:lang w:eastAsia="ru-RU"/>
        </w:rPr>
        <w:t xml:space="preserve">міської </w:t>
      </w:r>
      <w:r w:rsidR="006B0F92" w:rsidRPr="00B26D75">
        <w:rPr>
          <w:sz w:val="28"/>
          <w:szCs w:val="28"/>
          <w:lang w:eastAsia="ru-RU"/>
        </w:rPr>
        <w:t xml:space="preserve">територіальної громади </w:t>
      </w:r>
      <w:r w:rsidRPr="00B26D75">
        <w:rPr>
          <w:sz w:val="28"/>
          <w:szCs w:val="28"/>
          <w:lang w:eastAsia="ru-RU"/>
        </w:rPr>
        <w:t>для обговорення та прийняття рішень з питань місцевого значення, що безпосередньо стосуються території, на якій проводяться збори.</w:t>
      </w:r>
    </w:p>
    <w:bookmarkEnd w:id="12"/>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2. </w:t>
      </w:r>
      <w:bookmarkStart w:id="13" w:name="_Hlk521487873"/>
      <w:r w:rsidRPr="00B26D75">
        <w:rPr>
          <w:sz w:val="28"/>
          <w:szCs w:val="28"/>
          <w:lang w:eastAsia="ru-RU"/>
        </w:rPr>
        <w:t xml:space="preserve">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w:t>
      </w:r>
      <w:proofErr w:type="spellStart"/>
      <w:r w:rsidR="006B0F92" w:rsidRPr="00B26D75">
        <w:rPr>
          <w:sz w:val="28"/>
          <w:szCs w:val="28"/>
          <w:lang w:eastAsia="ru-RU"/>
        </w:rPr>
        <w:t>Пологівської</w:t>
      </w:r>
      <w:proofErr w:type="spellEnd"/>
      <w:r w:rsidR="006B0F92" w:rsidRPr="00B26D75">
        <w:rPr>
          <w:sz w:val="28"/>
          <w:szCs w:val="28"/>
          <w:lang w:eastAsia="ru-RU"/>
        </w:rPr>
        <w:t xml:space="preserve"> </w:t>
      </w:r>
      <w:r w:rsidR="006B0F92">
        <w:rPr>
          <w:sz w:val="28"/>
          <w:szCs w:val="28"/>
          <w:lang w:eastAsia="ru-RU"/>
        </w:rPr>
        <w:t xml:space="preserve">міської </w:t>
      </w:r>
      <w:r w:rsidR="006B0F92" w:rsidRPr="00B26D75">
        <w:rPr>
          <w:sz w:val="28"/>
          <w:szCs w:val="28"/>
          <w:lang w:eastAsia="ru-RU"/>
        </w:rPr>
        <w:t>територіальної громади</w:t>
      </w:r>
      <w:r w:rsidRPr="00B26D75">
        <w:rPr>
          <w:sz w:val="28"/>
          <w:szCs w:val="28"/>
          <w:lang w:eastAsia="ru-RU"/>
        </w:rPr>
        <w:t xml:space="preserve">.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Участь ініціаторів загальних зборів у їх проведенні є обов’язковою.</w:t>
      </w:r>
    </w:p>
    <w:bookmarkEnd w:id="13"/>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3. На загальні збори можуть бути запрошені міський голова, депутати </w:t>
      </w:r>
      <w:r w:rsidR="006B0F92">
        <w:rPr>
          <w:sz w:val="28"/>
          <w:szCs w:val="28"/>
          <w:lang w:eastAsia="ru-RU"/>
        </w:rPr>
        <w:t>міської ради</w:t>
      </w:r>
      <w:r w:rsidRPr="00B26D75">
        <w:rPr>
          <w:sz w:val="28"/>
          <w:szCs w:val="28"/>
          <w:lang w:eastAsia="ru-RU"/>
        </w:rPr>
        <w:t xml:space="preserve">, староста відповідного </w:t>
      </w:r>
      <w:proofErr w:type="spellStart"/>
      <w:r w:rsidRPr="00B26D75">
        <w:rPr>
          <w:sz w:val="28"/>
          <w:szCs w:val="28"/>
          <w:lang w:eastAsia="ru-RU"/>
        </w:rPr>
        <w:t>старостинського</w:t>
      </w:r>
      <w:proofErr w:type="spellEnd"/>
      <w:r w:rsidRPr="00B26D75">
        <w:rPr>
          <w:sz w:val="28"/>
          <w:szCs w:val="28"/>
          <w:lang w:eastAsia="ru-RU"/>
        </w:rPr>
        <w:t xml:space="preserve"> округу, інші посадові особи органів місцевого самоврядування </w:t>
      </w:r>
      <w:proofErr w:type="spellStart"/>
      <w:r w:rsidR="006B0F92" w:rsidRPr="00B26D75">
        <w:rPr>
          <w:sz w:val="28"/>
          <w:szCs w:val="28"/>
          <w:lang w:eastAsia="ru-RU"/>
        </w:rPr>
        <w:t>Пологівської</w:t>
      </w:r>
      <w:proofErr w:type="spellEnd"/>
      <w:r w:rsidR="006B0F92" w:rsidRPr="00B26D75">
        <w:rPr>
          <w:sz w:val="28"/>
          <w:szCs w:val="28"/>
          <w:lang w:eastAsia="ru-RU"/>
        </w:rPr>
        <w:t xml:space="preserve"> </w:t>
      </w:r>
      <w:r w:rsidR="006B0F92">
        <w:rPr>
          <w:sz w:val="28"/>
          <w:szCs w:val="28"/>
          <w:lang w:eastAsia="ru-RU"/>
        </w:rPr>
        <w:t xml:space="preserve">міської </w:t>
      </w:r>
      <w:r w:rsidR="006B0F92" w:rsidRPr="00B26D75">
        <w:rPr>
          <w:sz w:val="28"/>
          <w:szCs w:val="28"/>
          <w:lang w:eastAsia="ru-RU"/>
        </w:rPr>
        <w:t>територіальної громади</w:t>
      </w:r>
      <w:r w:rsidRPr="00B26D75">
        <w:rPr>
          <w:sz w:val="28"/>
          <w:szCs w:val="28"/>
          <w:lang w:eastAsia="ru-RU"/>
        </w:rPr>
        <w:t xml:space="preserve">,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4. 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1) обговорення питань, віднесених Конституцією та законами України до відання місцевого самоврядування, а також питань, що стосуються інтересів </w:t>
      </w:r>
      <w:proofErr w:type="spellStart"/>
      <w:r w:rsidR="006B0F92" w:rsidRPr="00B26D75">
        <w:rPr>
          <w:sz w:val="28"/>
          <w:szCs w:val="28"/>
          <w:lang w:eastAsia="ru-RU"/>
        </w:rPr>
        <w:lastRenderedPageBreak/>
        <w:t>Пологівської</w:t>
      </w:r>
      <w:proofErr w:type="spellEnd"/>
      <w:r w:rsidR="006B0F92" w:rsidRPr="00B26D75">
        <w:rPr>
          <w:sz w:val="28"/>
          <w:szCs w:val="28"/>
          <w:lang w:eastAsia="ru-RU"/>
        </w:rPr>
        <w:t xml:space="preserve"> </w:t>
      </w:r>
      <w:r w:rsidR="006B0F92">
        <w:rPr>
          <w:sz w:val="28"/>
          <w:szCs w:val="28"/>
          <w:lang w:eastAsia="ru-RU"/>
        </w:rPr>
        <w:t xml:space="preserve">міської </w:t>
      </w:r>
      <w:r w:rsidR="006B0F92" w:rsidRPr="00B26D75">
        <w:rPr>
          <w:sz w:val="28"/>
          <w:szCs w:val="28"/>
          <w:lang w:eastAsia="ru-RU"/>
        </w:rPr>
        <w:t>територіальної громади</w:t>
      </w:r>
      <w:r w:rsidRPr="00B26D75">
        <w:rPr>
          <w:sz w:val="28"/>
          <w:szCs w:val="28"/>
          <w:lang w:eastAsia="ru-RU"/>
        </w:rPr>
        <w:t>, із виробленням спільної позиції та пропозицій до відповідних органів і посадових осіб;</w:t>
      </w:r>
    </w:p>
    <w:p w:rsidR="00126111" w:rsidRPr="004A41F2"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2) об</w:t>
      </w:r>
      <w:r w:rsidR="008736FA">
        <w:rPr>
          <w:sz w:val="28"/>
          <w:szCs w:val="28"/>
          <w:lang w:eastAsia="ru-RU"/>
        </w:rPr>
        <w:t xml:space="preserve">говорення </w:t>
      </w:r>
      <w:proofErr w:type="spellStart"/>
      <w:r w:rsidR="008736FA">
        <w:rPr>
          <w:sz w:val="28"/>
          <w:szCs w:val="28"/>
          <w:lang w:eastAsia="ru-RU"/>
        </w:rPr>
        <w:t>проєктів</w:t>
      </w:r>
      <w:proofErr w:type="spellEnd"/>
      <w:r w:rsidR="008736FA">
        <w:rPr>
          <w:sz w:val="28"/>
          <w:szCs w:val="28"/>
          <w:lang w:eastAsia="ru-RU"/>
        </w:rPr>
        <w:t xml:space="preserve"> актів </w:t>
      </w:r>
      <w:r w:rsidR="008736FA" w:rsidRPr="004A41F2">
        <w:rPr>
          <w:sz w:val="28"/>
          <w:szCs w:val="28"/>
          <w:lang w:eastAsia="ru-RU"/>
        </w:rPr>
        <w:t>органу</w:t>
      </w:r>
      <w:r w:rsidRPr="004A41F2">
        <w:rPr>
          <w:sz w:val="28"/>
          <w:szCs w:val="28"/>
          <w:lang w:eastAsia="ru-RU"/>
        </w:rPr>
        <w:t xml:space="preserve"> місцевого самоврядування </w:t>
      </w:r>
      <w:proofErr w:type="spellStart"/>
      <w:r w:rsidR="008D75BA" w:rsidRPr="004A41F2">
        <w:rPr>
          <w:sz w:val="28"/>
          <w:szCs w:val="28"/>
          <w:lang w:eastAsia="ru-RU"/>
        </w:rPr>
        <w:t>Пологівської</w:t>
      </w:r>
      <w:proofErr w:type="spellEnd"/>
      <w:r w:rsidR="008D75BA" w:rsidRPr="004A41F2">
        <w:rPr>
          <w:sz w:val="28"/>
          <w:szCs w:val="28"/>
          <w:lang w:eastAsia="ru-RU"/>
        </w:rPr>
        <w:t xml:space="preserve"> міської територіальної громади</w:t>
      </w:r>
      <w:r w:rsidRPr="004A41F2">
        <w:rPr>
          <w:sz w:val="28"/>
          <w:szCs w:val="28"/>
          <w:lang w:eastAsia="ru-RU"/>
        </w:rPr>
        <w:t>;</w:t>
      </w:r>
    </w:p>
    <w:p w:rsidR="00126111" w:rsidRPr="004A41F2" w:rsidRDefault="00126111" w:rsidP="00126111">
      <w:pPr>
        <w:spacing w:after="120"/>
        <w:ind w:firstLine="567"/>
        <w:jc w:val="both"/>
        <w:rPr>
          <w:sz w:val="28"/>
          <w:szCs w:val="28"/>
        </w:rPr>
      </w:pPr>
      <w:r w:rsidRPr="004A41F2">
        <w:rPr>
          <w:sz w:val="28"/>
          <w:szCs w:val="28"/>
        </w:rPr>
        <w:t xml:space="preserve">3) обговорення та внесення пропозицій до порядку денного сесій </w:t>
      </w:r>
      <w:r w:rsidR="008D75BA" w:rsidRPr="004A41F2">
        <w:rPr>
          <w:sz w:val="28"/>
          <w:szCs w:val="28"/>
        </w:rPr>
        <w:t>міської ради</w:t>
      </w:r>
      <w:r w:rsidRPr="004A41F2">
        <w:rPr>
          <w:sz w:val="28"/>
          <w:szCs w:val="28"/>
        </w:rPr>
        <w:t>, засідань її виконавчого комітету;</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4A41F2">
        <w:rPr>
          <w:sz w:val="28"/>
          <w:szCs w:val="28"/>
          <w:lang w:eastAsia="ru-RU"/>
        </w:rPr>
        <w:t>4)</w:t>
      </w:r>
      <w:r w:rsidR="00895019" w:rsidRPr="004A41F2">
        <w:rPr>
          <w:sz w:val="28"/>
          <w:szCs w:val="28"/>
          <w:lang w:eastAsia="ru-RU"/>
        </w:rPr>
        <w:t xml:space="preserve"> направлення звернень до органу</w:t>
      </w:r>
      <w:r w:rsidRPr="00B26D75">
        <w:rPr>
          <w:sz w:val="28"/>
          <w:szCs w:val="28"/>
          <w:lang w:eastAsia="ru-RU"/>
        </w:rPr>
        <w:t xml:space="preserve">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w:t>
      </w:r>
      <w:proofErr w:type="spellStart"/>
      <w:r w:rsidR="008D75BA" w:rsidRPr="00B26D75">
        <w:rPr>
          <w:sz w:val="28"/>
          <w:szCs w:val="28"/>
          <w:lang w:eastAsia="ru-RU"/>
        </w:rPr>
        <w:t>Пологівської</w:t>
      </w:r>
      <w:proofErr w:type="spellEnd"/>
      <w:r w:rsidR="008D75BA" w:rsidRPr="00B26D75">
        <w:rPr>
          <w:sz w:val="28"/>
          <w:szCs w:val="28"/>
          <w:lang w:eastAsia="ru-RU"/>
        </w:rPr>
        <w:t xml:space="preserve"> </w:t>
      </w:r>
      <w:r w:rsidR="008D75BA">
        <w:rPr>
          <w:sz w:val="28"/>
          <w:szCs w:val="28"/>
          <w:lang w:eastAsia="ru-RU"/>
        </w:rPr>
        <w:t xml:space="preserve">міської </w:t>
      </w:r>
      <w:r w:rsidR="008D75BA" w:rsidRPr="00B26D75">
        <w:rPr>
          <w:sz w:val="28"/>
          <w:szCs w:val="28"/>
          <w:lang w:eastAsia="ru-RU"/>
        </w:rPr>
        <w:t>територіальної громади</w:t>
      </w:r>
      <w:r w:rsidRPr="00B26D75">
        <w:rPr>
          <w:sz w:val="28"/>
          <w:szCs w:val="28"/>
          <w:lang w:eastAsia="ru-RU"/>
        </w:rPr>
        <w:t>;</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5) обговорення питань та/або внесення пропозицій щодо використання коштів місцевого бюджету;</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6) 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7) отримання від органів місцевого самоврядування та їх посадових осіб </w:t>
      </w:r>
      <w:proofErr w:type="spellStart"/>
      <w:r w:rsidR="008D75BA" w:rsidRPr="00B26D75">
        <w:rPr>
          <w:sz w:val="28"/>
          <w:szCs w:val="28"/>
          <w:lang w:eastAsia="ru-RU"/>
        </w:rPr>
        <w:t>Пологівської</w:t>
      </w:r>
      <w:proofErr w:type="spellEnd"/>
      <w:r w:rsidR="008D75BA" w:rsidRPr="00B26D75">
        <w:rPr>
          <w:sz w:val="28"/>
          <w:szCs w:val="28"/>
          <w:lang w:eastAsia="ru-RU"/>
        </w:rPr>
        <w:t xml:space="preserve"> </w:t>
      </w:r>
      <w:r w:rsidR="008D75BA">
        <w:rPr>
          <w:sz w:val="28"/>
          <w:szCs w:val="28"/>
          <w:lang w:eastAsia="ru-RU"/>
        </w:rPr>
        <w:t xml:space="preserve">міської </w:t>
      </w:r>
      <w:r w:rsidR="008D75BA" w:rsidRPr="00B26D75">
        <w:rPr>
          <w:sz w:val="28"/>
          <w:szCs w:val="28"/>
          <w:lang w:eastAsia="ru-RU"/>
        </w:rPr>
        <w:t>територіальної громади</w:t>
      </w:r>
      <w:r w:rsidRPr="00B26D75">
        <w:rPr>
          <w:sz w:val="28"/>
          <w:szCs w:val="28"/>
          <w:lang w:eastAsia="ru-RU"/>
        </w:rPr>
        <w:t xml:space="preserve">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8)</w:t>
      </w:r>
      <w:r w:rsidR="00E162F3">
        <w:rPr>
          <w:sz w:val="28"/>
          <w:szCs w:val="28"/>
          <w:lang w:eastAsia="ru-RU"/>
        </w:rPr>
        <w:t xml:space="preserve"> обговорення та внесення </w:t>
      </w:r>
      <w:r w:rsidR="00E162F3" w:rsidRPr="004A41F2">
        <w:rPr>
          <w:sz w:val="28"/>
          <w:szCs w:val="28"/>
          <w:lang w:eastAsia="ru-RU"/>
        </w:rPr>
        <w:t>органом</w:t>
      </w:r>
      <w:r w:rsidRPr="00B26D75">
        <w:rPr>
          <w:sz w:val="28"/>
          <w:szCs w:val="28"/>
          <w:lang w:eastAsia="ru-RU"/>
        </w:rPr>
        <w:t xml:space="preserve"> місцевого самоврядування пропозицій щодо найменування (перейменування) вулиць, провулків, проспектів, площ, парків, скверів, мостів та інших споруд, розташованих на території </w:t>
      </w:r>
      <w:proofErr w:type="spellStart"/>
      <w:r w:rsidR="00885D1F" w:rsidRPr="00B26D75">
        <w:rPr>
          <w:sz w:val="28"/>
          <w:szCs w:val="28"/>
          <w:lang w:eastAsia="ru-RU"/>
        </w:rPr>
        <w:t>Пологівської</w:t>
      </w:r>
      <w:proofErr w:type="spellEnd"/>
      <w:r w:rsidR="00885D1F" w:rsidRPr="00B26D75">
        <w:rPr>
          <w:sz w:val="28"/>
          <w:szCs w:val="28"/>
          <w:lang w:eastAsia="ru-RU"/>
        </w:rPr>
        <w:t xml:space="preserve"> </w:t>
      </w:r>
      <w:r w:rsidR="00885D1F">
        <w:rPr>
          <w:sz w:val="28"/>
          <w:szCs w:val="28"/>
          <w:lang w:eastAsia="ru-RU"/>
        </w:rPr>
        <w:t xml:space="preserve">міської </w:t>
      </w:r>
      <w:r w:rsidR="00885D1F" w:rsidRPr="00B26D75">
        <w:rPr>
          <w:sz w:val="28"/>
          <w:szCs w:val="28"/>
          <w:lang w:eastAsia="ru-RU"/>
        </w:rPr>
        <w:t>територіальної громади</w:t>
      </w:r>
      <w:r w:rsidRPr="00B26D75">
        <w:rPr>
          <w:sz w:val="28"/>
          <w:szCs w:val="28"/>
          <w:lang w:eastAsia="ru-RU"/>
        </w:rPr>
        <w:t>;</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9) прийняття рішень щодо створення, діяльності та припинення діяльності органів самоорганізації населення у спосіб, визначений актами законодавства;</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10) розгляд інших питань, що належать до повноважень </w:t>
      </w:r>
      <w:proofErr w:type="spellStart"/>
      <w:r w:rsidR="00885D1F" w:rsidRPr="00B26D75">
        <w:rPr>
          <w:sz w:val="28"/>
          <w:szCs w:val="28"/>
          <w:lang w:eastAsia="ru-RU"/>
        </w:rPr>
        <w:t>Пологівської</w:t>
      </w:r>
      <w:proofErr w:type="spellEnd"/>
      <w:r w:rsidR="00885D1F" w:rsidRPr="00B26D75">
        <w:rPr>
          <w:sz w:val="28"/>
          <w:szCs w:val="28"/>
          <w:lang w:eastAsia="ru-RU"/>
        </w:rPr>
        <w:t xml:space="preserve"> </w:t>
      </w:r>
      <w:r w:rsidR="00885D1F">
        <w:rPr>
          <w:sz w:val="28"/>
          <w:szCs w:val="28"/>
          <w:lang w:eastAsia="ru-RU"/>
        </w:rPr>
        <w:t xml:space="preserve">міської </w:t>
      </w:r>
      <w:r w:rsidR="00885D1F" w:rsidRPr="00B26D75">
        <w:rPr>
          <w:sz w:val="28"/>
          <w:szCs w:val="28"/>
          <w:lang w:eastAsia="ru-RU"/>
        </w:rPr>
        <w:t>територіальної громади</w:t>
      </w:r>
      <w:r w:rsidRPr="00B26D75">
        <w:rPr>
          <w:sz w:val="28"/>
          <w:szCs w:val="28"/>
          <w:lang w:eastAsia="ru-RU"/>
        </w:rPr>
        <w:t xml:space="preserve"> та стосуються її інтересів.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5. Ініціаторами загальних зборів можуть бути:</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1) міський голова;</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2) міська рада;</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3) староста;</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4) органи самоорганізації населення, </w:t>
      </w:r>
      <w:bookmarkStart w:id="14" w:name="_Hlk521487611"/>
      <w:r w:rsidRPr="00B26D75">
        <w:rPr>
          <w:sz w:val="28"/>
          <w:szCs w:val="28"/>
          <w:lang w:eastAsia="ru-RU"/>
        </w:rPr>
        <w:t xml:space="preserve">місцезнаходження яких зареєстроване на території </w:t>
      </w:r>
      <w:proofErr w:type="spellStart"/>
      <w:r w:rsidR="00885D1F" w:rsidRPr="00B26D75">
        <w:rPr>
          <w:sz w:val="28"/>
          <w:szCs w:val="28"/>
          <w:lang w:eastAsia="ru-RU"/>
        </w:rPr>
        <w:t>Пологівської</w:t>
      </w:r>
      <w:proofErr w:type="spellEnd"/>
      <w:r w:rsidR="00885D1F" w:rsidRPr="00B26D75">
        <w:rPr>
          <w:sz w:val="28"/>
          <w:szCs w:val="28"/>
          <w:lang w:eastAsia="ru-RU"/>
        </w:rPr>
        <w:t xml:space="preserve"> </w:t>
      </w:r>
      <w:r w:rsidR="00885D1F">
        <w:rPr>
          <w:sz w:val="28"/>
          <w:szCs w:val="28"/>
          <w:lang w:eastAsia="ru-RU"/>
        </w:rPr>
        <w:t xml:space="preserve">міської </w:t>
      </w:r>
      <w:r w:rsidR="00885D1F" w:rsidRPr="00B26D75">
        <w:rPr>
          <w:sz w:val="28"/>
          <w:szCs w:val="28"/>
          <w:lang w:eastAsia="ru-RU"/>
        </w:rPr>
        <w:t>територіальної громади</w:t>
      </w:r>
      <w:r w:rsidRPr="00B26D75">
        <w:rPr>
          <w:sz w:val="28"/>
          <w:szCs w:val="28"/>
          <w:lang w:eastAsia="ru-RU"/>
        </w:rPr>
        <w:t>;</w:t>
      </w:r>
    </w:p>
    <w:bookmarkEnd w:id="14"/>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5) ініціативна група громадян у складі до 10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6. У разі ініціювання загальних зборів міськ</w:t>
      </w:r>
      <w:r w:rsidR="00885D1F">
        <w:rPr>
          <w:sz w:val="28"/>
          <w:szCs w:val="28"/>
          <w:lang w:eastAsia="ru-RU"/>
        </w:rPr>
        <w:t>им</w:t>
      </w:r>
      <w:r w:rsidRPr="00B26D75">
        <w:rPr>
          <w:sz w:val="28"/>
          <w:szCs w:val="28"/>
          <w:lang w:eastAsia="ru-RU"/>
        </w:rPr>
        <w:t xml:space="preserve"> головою він видає розпорядження про їх скликання, в якому вказується дата, час і місце проведення </w:t>
      </w:r>
      <w:r w:rsidRPr="00B26D75">
        <w:rPr>
          <w:sz w:val="28"/>
          <w:szCs w:val="28"/>
          <w:lang w:eastAsia="ru-RU"/>
        </w:rPr>
        <w:lastRenderedPageBreak/>
        <w:t>загальних зборів, питання, що виносяться на їх розгляд, та перелік запрошених осіб.</w:t>
      </w:r>
    </w:p>
    <w:p w:rsidR="00126111" w:rsidRPr="00B26D75" w:rsidRDefault="00885D1F"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Pr>
          <w:sz w:val="28"/>
          <w:szCs w:val="28"/>
          <w:lang w:eastAsia="ru-RU"/>
        </w:rPr>
        <w:t>Міська рада</w:t>
      </w:r>
      <w:r w:rsidR="00126111" w:rsidRPr="00B26D75">
        <w:rPr>
          <w:sz w:val="28"/>
          <w:szCs w:val="28"/>
          <w:lang w:eastAsia="ru-RU"/>
        </w:rPr>
        <w:t xml:space="preserve"> приймає рішення про скликання загальних зборів на своєму пленарному засіданні відповідно до Регламенту міської ради. У рішенні вказується дата, час і місце проведення загальних зборів, питання, що виносяться на їх розгляд, та перелік запрошених осіб.</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Староста ініціює проведення загальних зборів на території (частині території) відповідного </w:t>
      </w:r>
      <w:proofErr w:type="spellStart"/>
      <w:r w:rsidRPr="00B26D75">
        <w:rPr>
          <w:sz w:val="28"/>
          <w:szCs w:val="28"/>
          <w:lang w:eastAsia="ru-RU"/>
        </w:rPr>
        <w:t>старостинського</w:t>
      </w:r>
      <w:proofErr w:type="spellEnd"/>
      <w:r w:rsidRPr="00B26D75">
        <w:rPr>
          <w:sz w:val="28"/>
          <w:szCs w:val="28"/>
          <w:lang w:eastAsia="ru-RU"/>
        </w:rPr>
        <w:t xml:space="preserve"> округу, надсилаючи повідомлення про проведення загальних зборів </w:t>
      </w:r>
      <w:r w:rsidR="005C5842">
        <w:rPr>
          <w:sz w:val="28"/>
          <w:szCs w:val="28"/>
          <w:lang w:eastAsia="ru-RU"/>
        </w:rPr>
        <w:t>міській раді</w:t>
      </w:r>
      <w:r w:rsidRPr="00B26D75">
        <w:rPr>
          <w:sz w:val="28"/>
          <w:szCs w:val="28"/>
          <w:lang w:eastAsia="ru-RU"/>
        </w:rPr>
        <w:t xml:space="preserve"> на ім’я міського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Органи самоорганізації населення, об’єднання співвласників багатоквартирного будинку, місцезнаходження яких зареєстроване на території </w:t>
      </w:r>
      <w:proofErr w:type="spellStart"/>
      <w:r w:rsidR="005C5842" w:rsidRPr="00B26D75">
        <w:rPr>
          <w:sz w:val="28"/>
          <w:szCs w:val="28"/>
          <w:lang w:eastAsia="ru-RU"/>
        </w:rPr>
        <w:t>Пологівської</w:t>
      </w:r>
      <w:proofErr w:type="spellEnd"/>
      <w:r w:rsidR="005C5842" w:rsidRPr="00B26D75">
        <w:rPr>
          <w:sz w:val="28"/>
          <w:szCs w:val="28"/>
          <w:lang w:eastAsia="ru-RU"/>
        </w:rPr>
        <w:t xml:space="preserve"> </w:t>
      </w:r>
      <w:r w:rsidR="005C5842">
        <w:rPr>
          <w:sz w:val="28"/>
          <w:szCs w:val="28"/>
          <w:lang w:eastAsia="ru-RU"/>
        </w:rPr>
        <w:t xml:space="preserve">міської </w:t>
      </w:r>
      <w:r w:rsidR="005C5842" w:rsidRPr="00B26D75">
        <w:rPr>
          <w:sz w:val="28"/>
          <w:szCs w:val="28"/>
          <w:lang w:eastAsia="ru-RU"/>
        </w:rPr>
        <w:t>територіальної громади</w:t>
      </w:r>
      <w:r w:rsidRPr="00B26D75">
        <w:rPr>
          <w:sz w:val="28"/>
          <w:szCs w:val="28"/>
          <w:lang w:eastAsia="ru-RU"/>
        </w:rPr>
        <w:t xml:space="preserve">,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w:t>
      </w:r>
      <w:r w:rsidR="005C5842">
        <w:rPr>
          <w:sz w:val="28"/>
          <w:szCs w:val="28"/>
          <w:lang w:eastAsia="ru-RU"/>
        </w:rPr>
        <w:t>міській раді</w:t>
      </w:r>
      <w:r w:rsidRPr="00B26D75">
        <w:rPr>
          <w:sz w:val="28"/>
          <w:szCs w:val="28"/>
          <w:lang w:eastAsia="ru-RU"/>
        </w:rPr>
        <w:t xml:space="preserve"> на ім’я міського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Ініціативна група надсилає </w:t>
      </w:r>
      <w:r w:rsidR="005C5842">
        <w:rPr>
          <w:sz w:val="28"/>
          <w:szCs w:val="28"/>
          <w:lang w:eastAsia="ru-RU"/>
        </w:rPr>
        <w:t>міській раді</w:t>
      </w:r>
      <w:r w:rsidRPr="00B26D75">
        <w:rPr>
          <w:sz w:val="28"/>
          <w:szCs w:val="28"/>
          <w:lang w:eastAsia="ru-RU"/>
        </w:rPr>
        <w:t xml:space="preserve"> на ім’я міського голови письмове повідомлення про проведення загальних зборів. Повідомлення підписується всіма учасниками ініціативної групи із зазначенням їх: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1) прізвищ, імен, по батькові;</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2) </w:t>
      </w:r>
      <w:bookmarkStart w:id="15" w:name="_Hlk521495291"/>
      <w:r w:rsidRPr="00B26D75">
        <w:rPr>
          <w:sz w:val="28"/>
          <w:szCs w:val="28"/>
          <w:lang w:eastAsia="ru-RU"/>
        </w:rPr>
        <w:t>дат народження;</w:t>
      </w:r>
    </w:p>
    <w:bookmarkEnd w:id="15"/>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3) адрес зареєстрованого та фактичного місця проживання;</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4) номерів контактних телефонів.</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Захист і обробка персональних даних здійснюється в порядку, встановленому законом.</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Повідомлення про ініціювання загальних зборів надсилається міському голові особами, визначеними у підпунктах 3–5 пункту 5 цього Положення, не пізніше ніж за 10 робочих днів до дня проведення загальних зборів.</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Участь запрошених депутатів </w:t>
      </w:r>
      <w:r w:rsidR="005C5842">
        <w:rPr>
          <w:sz w:val="28"/>
          <w:szCs w:val="28"/>
          <w:lang w:eastAsia="ru-RU"/>
        </w:rPr>
        <w:t>міської ради</w:t>
      </w:r>
      <w:r w:rsidRPr="00B26D75">
        <w:rPr>
          <w:sz w:val="28"/>
          <w:szCs w:val="28"/>
          <w:lang w:eastAsia="ru-RU"/>
        </w:rPr>
        <w:t>, посадових осіб місцевого самоврядування є обов’язковою.</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napToGrid w:val="0"/>
          <w:sz w:val="28"/>
          <w:szCs w:val="28"/>
          <w:lang w:eastAsia="ru-RU"/>
        </w:rPr>
      </w:pPr>
      <w:r w:rsidRPr="00B26D75">
        <w:rPr>
          <w:snapToGrid w:val="0"/>
          <w:sz w:val="28"/>
          <w:szCs w:val="28"/>
          <w:lang w:eastAsia="ru-RU"/>
        </w:rPr>
        <w:t xml:space="preserve">Неявка запрошених депутатів </w:t>
      </w:r>
      <w:r w:rsidR="005C5842">
        <w:rPr>
          <w:snapToGrid w:val="0"/>
          <w:sz w:val="28"/>
          <w:szCs w:val="28"/>
          <w:lang w:eastAsia="ru-RU"/>
        </w:rPr>
        <w:t>міської ради</w:t>
      </w:r>
      <w:r w:rsidRPr="00B26D75">
        <w:rPr>
          <w:snapToGrid w:val="0"/>
          <w:sz w:val="28"/>
          <w:szCs w:val="28"/>
          <w:lang w:eastAsia="ru-RU"/>
        </w:rPr>
        <w:t xml:space="preserve">, посадових осіб місцевого самоврядування не перешкоджає проведенню загальних зборів.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lastRenderedPageBreak/>
        <w:t>Міський голова своїм розпорядженням може відмовити у проведенні загальних зборів у таких випадках:</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1) порушення терміну ініціювання загальних зборів, визначеного пунктом 6 цього Положення;</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2) із повідомленням щодо скликання загальних зборів звернулася недостатня кількість членів ініціативної групи;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3) 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Відмова з інших підстав є неправомірною.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Відсутність відповіді </w:t>
      </w:r>
      <w:r w:rsidR="005C5842">
        <w:rPr>
          <w:sz w:val="28"/>
          <w:szCs w:val="28"/>
          <w:lang w:eastAsia="ru-RU"/>
        </w:rPr>
        <w:t>міської ради</w:t>
      </w:r>
      <w:r w:rsidRPr="00B26D75">
        <w:rPr>
          <w:sz w:val="28"/>
          <w:szCs w:val="28"/>
          <w:lang w:eastAsia="ru-RU"/>
        </w:rPr>
        <w:t xml:space="preserve">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7. Підготовка загальних зборів здійснюється уповноваженим органом (особою) </w:t>
      </w:r>
      <w:r w:rsidR="000B548E">
        <w:rPr>
          <w:sz w:val="28"/>
          <w:szCs w:val="28"/>
          <w:lang w:eastAsia="ru-RU"/>
        </w:rPr>
        <w:t>міської ради</w:t>
      </w:r>
      <w:r w:rsidRPr="00B26D75">
        <w:rPr>
          <w:sz w:val="28"/>
          <w:szCs w:val="28"/>
          <w:lang w:eastAsia="ru-RU"/>
        </w:rPr>
        <w:t xml:space="preserve"> у співпраці з ініціатором проведення загальних зборів.</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Уповноважений орган (особа) </w:t>
      </w:r>
      <w:r w:rsidR="000B548E">
        <w:rPr>
          <w:sz w:val="28"/>
          <w:szCs w:val="28"/>
          <w:lang w:eastAsia="ru-RU"/>
        </w:rPr>
        <w:t>міської ради</w:t>
      </w:r>
      <w:r w:rsidRPr="00B26D75">
        <w:rPr>
          <w:sz w:val="28"/>
          <w:szCs w:val="28"/>
          <w:lang w:eastAsia="ru-RU"/>
        </w:rPr>
        <w:t xml:space="preserve">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rsidR="00126111" w:rsidRPr="00B26D75" w:rsidRDefault="005C770D"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Pr>
          <w:sz w:val="28"/>
          <w:szCs w:val="28"/>
          <w:lang w:eastAsia="ru-RU"/>
        </w:rPr>
        <w:t>Орган</w:t>
      </w:r>
      <w:r w:rsidR="00126111" w:rsidRPr="00B26D75">
        <w:rPr>
          <w:sz w:val="28"/>
          <w:szCs w:val="28"/>
          <w:lang w:eastAsia="ru-RU"/>
        </w:rPr>
        <w:t xml:space="preserve"> місцевого самоврядування </w:t>
      </w:r>
      <w:proofErr w:type="spellStart"/>
      <w:r w:rsidR="000B548E" w:rsidRPr="00B26D75">
        <w:rPr>
          <w:sz w:val="28"/>
          <w:szCs w:val="28"/>
          <w:lang w:eastAsia="ru-RU"/>
        </w:rPr>
        <w:t>Пологівської</w:t>
      </w:r>
      <w:proofErr w:type="spellEnd"/>
      <w:r w:rsidR="000B548E" w:rsidRPr="00B26D75">
        <w:rPr>
          <w:sz w:val="28"/>
          <w:szCs w:val="28"/>
          <w:lang w:eastAsia="ru-RU"/>
        </w:rPr>
        <w:t xml:space="preserve"> </w:t>
      </w:r>
      <w:r w:rsidR="000B548E">
        <w:rPr>
          <w:sz w:val="28"/>
          <w:szCs w:val="28"/>
          <w:lang w:eastAsia="ru-RU"/>
        </w:rPr>
        <w:t xml:space="preserve">міської </w:t>
      </w:r>
      <w:r w:rsidR="000B548E" w:rsidRPr="00B26D75">
        <w:rPr>
          <w:sz w:val="28"/>
          <w:szCs w:val="28"/>
          <w:lang w:eastAsia="ru-RU"/>
        </w:rPr>
        <w:t xml:space="preserve">територіальної громади </w:t>
      </w:r>
      <w:r w:rsidR="00126111" w:rsidRPr="00B26D75">
        <w:rPr>
          <w:sz w:val="28"/>
          <w:szCs w:val="28"/>
          <w:lang w:eastAsia="ru-RU"/>
        </w:rPr>
        <w:t xml:space="preserve">та їх посадові особи, керівники комунальних </w:t>
      </w:r>
      <w:r w:rsidR="000B548E">
        <w:rPr>
          <w:sz w:val="28"/>
          <w:szCs w:val="28"/>
          <w:lang w:eastAsia="ru-RU"/>
        </w:rPr>
        <w:t xml:space="preserve">закладів, </w:t>
      </w:r>
      <w:r w:rsidR="00126111" w:rsidRPr="00B26D75">
        <w:rPr>
          <w:sz w:val="28"/>
          <w:szCs w:val="28"/>
          <w:lang w:eastAsia="ru-RU"/>
        </w:rPr>
        <w:t xml:space="preserve">підприємств, установ та організацій сприяють проведенню загальних зборів, у тому числі надають на прохання ініціатора загальних зборів, уповноваженого органу (особи) </w:t>
      </w:r>
      <w:r w:rsidR="000B548E">
        <w:rPr>
          <w:sz w:val="28"/>
          <w:szCs w:val="28"/>
          <w:lang w:eastAsia="ru-RU"/>
        </w:rPr>
        <w:t>міської ради</w:t>
      </w:r>
      <w:r w:rsidR="00126111" w:rsidRPr="00B26D75">
        <w:rPr>
          <w:sz w:val="28"/>
          <w:szCs w:val="28"/>
          <w:lang w:eastAsia="ru-RU"/>
        </w:rPr>
        <w:t xml:space="preserve"> необхідні для проведення загальних зборів матеріали.</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w:t>
      </w:r>
      <w:r w:rsidR="000B548E">
        <w:rPr>
          <w:sz w:val="28"/>
          <w:szCs w:val="28"/>
          <w:lang w:eastAsia="ru-RU"/>
        </w:rPr>
        <w:t>міської р</w:t>
      </w:r>
      <w:r w:rsidRPr="00B26D75">
        <w:rPr>
          <w:sz w:val="28"/>
          <w:szCs w:val="28"/>
          <w:lang w:eastAsia="ru-RU"/>
        </w:rPr>
        <w:t>ади забезпечує оприлюднення оголошення про проведення загальних зборів на офіційному веб-</w:t>
      </w:r>
      <w:r w:rsidR="006328AA" w:rsidRPr="00B26D75">
        <w:rPr>
          <w:sz w:val="28"/>
          <w:szCs w:val="28"/>
          <w:lang w:eastAsia="ru-RU"/>
        </w:rPr>
        <w:t xml:space="preserve">сайті </w:t>
      </w:r>
      <w:r w:rsidR="000B548E">
        <w:rPr>
          <w:sz w:val="28"/>
          <w:szCs w:val="28"/>
          <w:lang w:eastAsia="ru-RU"/>
        </w:rPr>
        <w:t>міської ради</w:t>
      </w:r>
      <w:r w:rsidR="006328AA" w:rsidRPr="00B26D75">
        <w:rPr>
          <w:sz w:val="28"/>
          <w:szCs w:val="28"/>
          <w:lang w:eastAsia="ru-RU"/>
        </w:rPr>
        <w:t xml:space="preserve">. Крім офіційного </w:t>
      </w:r>
      <w:proofErr w:type="spellStart"/>
      <w:r w:rsidR="006328AA" w:rsidRPr="00B26D75">
        <w:rPr>
          <w:sz w:val="28"/>
          <w:szCs w:val="28"/>
          <w:lang w:eastAsia="ru-RU"/>
        </w:rPr>
        <w:t>веб</w:t>
      </w:r>
      <w:r w:rsidRPr="00B26D75">
        <w:rPr>
          <w:sz w:val="28"/>
          <w:szCs w:val="28"/>
          <w:lang w:eastAsia="ru-RU"/>
        </w:rPr>
        <w:t>сайта</w:t>
      </w:r>
      <w:proofErr w:type="spellEnd"/>
      <w:r w:rsidRPr="00B26D75">
        <w:rPr>
          <w:sz w:val="28"/>
          <w:szCs w:val="28"/>
          <w:lang w:eastAsia="ru-RU"/>
        </w:rPr>
        <w:t xml:space="preserve"> </w:t>
      </w:r>
      <w:r w:rsidR="000B548E">
        <w:rPr>
          <w:sz w:val="28"/>
          <w:szCs w:val="28"/>
          <w:lang w:eastAsia="ru-RU"/>
        </w:rPr>
        <w:t>міської ради</w:t>
      </w:r>
      <w:r w:rsidRPr="00B26D75">
        <w:rPr>
          <w:sz w:val="28"/>
          <w:szCs w:val="28"/>
          <w:lang w:eastAsia="ru-RU"/>
        </w:rPr>
        <w:t>,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В оголошенні про проведення загальних зборів зазначаються:</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1) дата, час та місце проведення загальних зборів;</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2) територія проведення загальних зборів;</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3) питання, що виносяться на загальні збори;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4) інформація про ініціатора проведення загальних зборів;</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5) контакти (телефон, електронна адреса тощо), за якими можна отримати додаткову інформацію про проведення загальних зборів.</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lastRenderedPageBreak/>
        <w:t xml:space="preserve">8. До початку загальних зборів проводиться реєстрація їх учасників. </w:t>
      </w:r>
      <w:bookmarkStart w:id="16" w:name="_Hlk521500875"/>
      <w:r w:rsidRPr="00B26D75">
        <w:rPr>
          <w:sz w:val="28"/>
          <w:szCs w:val="28"/>
          <w:lang w:eastAsia="ru-RU"/>
        </w:rPr>
        <w:t>Для реєстрації учаснику загальних зборів необхідно пред’явити паспорт громадянина України.</w:t>
      </w:r>
    </w:p>
    <w:bookmarkEnd w:id="16"/>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зареєстрованих учасників.</w:t>
      </w:r>
    </w:p>
    <w:p w:rsidR="00126111" w:rsidRPr="00B26D75" w:rsidRDefault="00126111" w:rsidP="00126111">
      <w:pPr>
        <w:tabs>
          <w:tab w:val="left" w:pos="993"/>
        </w:tabs>
        <w:spacing w:after="120"/>
        <w:ind w:firstLine="567"/>
        <w:jc w:val="both"/>
        <w:rPr>
          <w:sz w:val="28"/>
          <w:szCs w:val="28"/>
        </w:rPr>
      </w:pPr>
      <w:r w:rsidRPr="00B26D75">
        <w:rPr>
          <w:sz w:val="28"/>
          <w:szCs w:val="28"/>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126111" w:rsidRPr="00B26D75" w:rsidRDefault="00126111" w:rsidP="00126111">
      <w:pPr>
        <w:tabs>
          <w:tab w:val="left" w:pos="993"/>
        </w:tabs>
        <w:spacing w:after="120"/>
        <w:ind w:firstLine="567"/>
        <w:jc w:val="both"/>
        <w:rPr>
          <w:sz w:val="28"/>
          <w:szCs w:val="28"/>
        </w:rPr>
      </w:pPr>
      <w:r w:rsidRPr="00B26D75">
        <w:rPr>
          <w:sz w:val="28"/>
          <w:szCs w:val="28"/>
        </w:rPr>
        <w:t>Відмова від надання документів, визначених у цьому пункті Положення, або відмова від надання згоди на обробку персональних даних є підставою для не допуску особи до участі у загальних зборах, у тому числі з правом дорадчого голосу.</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 відповідно до абзацу першого пункту 2 цього Положення.</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Для ведення загальних зборів більшістю голосів учасників з правом вирішального голосу обирають головуючого </w:t>
      </w:r>
      <w:r w:rsidRPr="00B26D75">
        <w:rPr>
          <w:snapToGrid w:val="0"/>
          <w:sz w:val="28"/>
          <w:szCs w:val="28"/>
          <w:lang w:eastAsia="ru-RU"/>
        </w:rPr>
        <w:t>на загальних зборах</w:t>
      </w:r>
      <w:r w:rsidRPr="00B26D75">
        <w:rPr>
          <w:i/>
          <w:snapToGrid w:val="0"/>
          <w:sz w:val="28"/>
          <w:szCs w:val="28"/>
          <w:lang w:eastAsia="ru-RU"/>
        </w:rPr>
        <w:t xml:space="preserve"> </w:t>
      </w:r>
      <w:r w:rsidRPr="00B26D75">
        <w:rPr>
          <w:sz w:val="28"/>
          <w:szCs w:val="28"/>
          <w:lang w:eastAsia="ru-RU"/>
        </w:rPr>
        <w:t>та їх секретаря.</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napToGrid w:val="0"/>
          <w:sz w:val="28"/>
          <w:szCs w:val="28"/>
          <w:lang w:eastAsia="ru-RU"/>
        </w:rPr>
        <w:t>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міський голова, а також головуючий на загальних зборах чи їх секретар.</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На загальних зборах не допускається розгляд питань, які не було </w:t>
      </w:r>
      <w:proofErr w:type="spellStart"/>
      <w:r w:rsidRPr="00B26D75">
        <w:rPr>
          <w:sz w:val="28"/>
          <w:szCs w:val="28"/>
          <w:lang w:eastAsia="ru-RU"/>
        </w:rPr>
        <w:t>внесено</w:t>
      </w:r>
      <w:proofErr w:type="spellEnd"/>
      <w:r w:rsidRPr="00B26D75">
        <w:rPr>
          <w:sz w:val="28"/>
          <w:szCs w:val="28"/>
          <w:lang w:eastAsia="ru-RU"/>
        </w:rPr>
        <w:t xml:space="preserve"> до порядку денного.</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9. </w:t>
      </w:r>
      <w:bookmarkStart w:id="17" w:name="_Hlk521502239"/>
      <w:r w:rsidRPr="00B26D75">
        <w:rPr>
          <w:sz w:val="28"/>
          <w:szCs w:val="28"/>
          <w:lang w:eastAsia="ru-RU"/>
        </w:rPr>
        <w:t>Рішення загальних зборів приймається більшістю голосів їх зареєстрованих учасників, що мають право вирішального голосу.</w:t>
      </w:r>
    </w:p>
    <w:p w:rsidR="00126111" w:rsidRPr="00B26D75" w:rsidRDefault="00126111" w:rsidP="00126111">
      <w:pPr>
        <w:tabs>
          <w:tab w:val="left" w:pos="426"/>
          <w:tab w:val="left" w:pos="993"/>
        </w:tabs>
        <w:spacing w:after="120"/>
        <w:ind w:firstLine="567"/>
        <w:jc w:val="both"/>
        <w:rPr>
          <w:sz w:val="28"/>
          <w:szCs w:val="28"/>
        </w:rPr>
      </w:pPr>
      <w:r w:rsidRPr="00B26D75">
        <w:rPr>
          <w:sz w:val="28"/>
          <w:szCs w:val="28"/>
        </w:rPr>
        <w:t xml:space="preserve">Голосування на загальних зборах здійснюється шляхом підняття рук особами, які мають право вирішального голосу. Рішення, у тому числі з питань </w:t>
      </w:r>
      <w:r w:rsidRPr="00B26D75">
        <w:rPr>
          <w:sz w:val="28"/>
          <w:szCs w:val="28"/>
        </w:rPr>
        <w:lastRenderedPageBreak/>
        <w:t>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За результатами загальних зборів оформляється письмовий протокол у двох примірниках, в якому чітко </w:t>
      </w:r>
      <w:proofErr w:type="spellStart"/>
      <w:r w:rsidRPr="00B26D75">
        <w:rPr>
          <w:sz w:val="28"/>
          <w:szCs w:val="28"/>
          <w:lang w:eastAsia="ru-RU"/>
        </w:rPr>
        <w:t>формулюється</w:t>
      </w:r>
      <w:proofErr w:type="spellEnd"/>
      <w:r w:rsidRPr="00B26D75">
        <w:rPr>
          <w:sz w:val="28"/>
          <w:szCs w:val="28"/>
          <w:lang w:eastAsia="ru-RU"/>
        </w:rPr>
        <w:t xml:space="preserve">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Захист і обробка відомостей, зазначених в абзаці другому цього пункту, здійснюється в порядку, встановленому законом.</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У протоколі вказуються: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1) дата, час і місце проведення загальних зборів;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2) територія проведення загальних зборів;</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3) кількість учасників загальних зборів з правом вирішального голосу,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4) кількість учасників загальних зборів з правом дорадчого голосу;</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5) питання, які розглядалися на загальних зборах;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6) 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rsidR="00126111" w:rsidRPr="00B26D75" w:rsidRDefault="00126111" w:rsidP="00126111">
      <w:pPr>
        <w:spacing w:after="120"/>
        <w:ind w:firstLine="567"/>
        <w:jc w:val="both"/>
        <w:rPr>
          <w:sz w:val="28"/>
          <w:szCs w:val="28"/>
        </w:rPr>
      </w:pPr>
      <w:r w:rsidRPr="00B26D75">
        <w:rPr>
          <w:sz w:val="28"/>
          <w:szCs w:val="28"/>
        </w:rPr>
        <w:t>Один примірник протоколу загальних зборів надсилається відповідним органам чи посадовим особам місцевого самоврядування не пізніше 5 робочих днів з дня проведення загальних зборів, другий примірник зберігається у ініціаторів загальних зборів.</w:t>
      </w:r>
    </w:p>
    <w:p w:rsidR="00126111" w:rsidRPr="00B26D75" w:rsidRDefault="00126111" w:rsidP="00126111">
      <w:pPr>
        <w:tabs>
          <w:tab w:val="left" w:pos="900"/>
          <w:tab w:val="left" w:pos="1080"/>
        </w:tabs>
        <w:spacing w:after="120"/>
        <w:ind w:firstLine="567"/>
        <w:jc w:val="both"/>
        <w:rPr>
          <w:sz w:val="28"/>
          <w:szCs w:val="28"/>
        </w:rPr>
      </w:pPr>
      <w:r w:rsidRPr="00B26D75">
        <w:rPr>
          <w:sz w:val="28"/>
          <w:szCs w:val="28"/>
        </w:rPr>
        <w:t xml:space="preserve">Копія протоколу не пізніше 5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w:t>
      </w:r>
      <w:r w:rsidR="00B77B7D" w:rsidRPr="00B26D75">
        <w:rPr>
          <w:sz w:val="28"/>
          <w:szCs w:val="28"/>
        </w:rPr>
        <w:t xml:space="preserve">розміщуватись на офіційному </w:t>
      </w:r>
      <w:proofErr w:type="spellStart"/>
      <w:r w:rsidR="00B77B7D" w:rsidRPr="00B26D75">
        <w:rPr>
          <w:sz w:val="28"/>
          <w:szCs w:val="28"/>
        </w:rPr>
        <w:t>веб</w:t>
      </w:r>
      <w:r w:rsidRPr="00B26D75">
        <w:rPr>
          <w:sz w:val="28"/>
          <w:szCs w:val="28"/>
        </w:rPr>
        <w:t>сайті</w:t>
      </w:r>
      <w:proofErr w:type="spellEnd"/>
      <w:r w:rsidRPr="00B26D75">
        <w:rPr>
          <w:sz w:val="28"/>
          <w:szCs w:val="28"/>
        </w:rPr>
        <w:t xml:space="preserve"> </w:t>
      </w:r>
      <w:r w:rsidR="00DC2866">
        <w:rPr>
          <w:sz w:val="28"/>
          <w:szCs w:val="28"/>
        </w:rPr>
        <w:t>міської ради</w:t>
      </w:r>
      <w:r w:rsidRPr="00B26D75">
        <w:rPr>
          <w:sz w:val="28"/>
          <w:szCs w:val="28"/>
        </w:rPr>
        <w:t xml:space="preserve">. </w:t>
      </w:r>
    </w:p>
    <w:p w:rsidR="00126111" w:rsidRPr="00B26D75" w:rsidRDefault="00126111" w:rsidP="00126111">
      <w:pPr>
        <w:spacing w:after="120"/>
        <w:ind w:firstLine="567"/>
        <w:jc w:val="both"/>
        <w:rPr>
          <w:sz w:val="28"/>
          <w:szCs w:val="28"/>
        </w:rPr>
      </w:pPr>
      <w:r w:rsidRPr="00B26D75">
        <w:rPr>
          <w:sz w:val="28"/>
          <w:szCs w:val="28"/>
        </w:rPr>
        <w:t>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bookmarkEnd w:id="17"/>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10. </w:t>
      </w:r>
      <w:bookmarkStart w:id="18" w:name="_Hlk521503466"/>
      <w:r w:rsidRPr="00B26D75">
        <w:rPr>
          <w:sz w:val="28"/>
          <w:szCs w:val="28"/>
          <w:lang w:eastAsia="ru-RU"/>
        </w:rPr>
        <w:t>Рішення загаль</w:t>
      </w:r>
      <w:r w:rsidR="00D2353F">
        <w:rPr>
          <w:sz w:val="28"/>
          <w:szCs w:val="28"/>
          <w:lang w:eastAsia="ru-RU"/>
        </w:rPr>
        <w:t xml:space="preserve">них зборів ураховуються </w:t>
      </w:r>
      <w:r w:rsidR="00D2353F" w:rsidRPr="004A41F2">
        <w:rPr>
          <w:sz w:val="28"/>
          <w:szCs w:val="28"/>
          <w:lang w:eastAsia="ru-RU"/>
        </w:rPr>
        <w:t>органом</w:t>
      </w:r>
      <w:r w:rsidRPr="004A41F2">
        <w:rPr>
          <w:sz w:val="28"/>
          <w:szCs w:val="28"/>
          <w:lang w:eastAsia="ru-RU"/>
        </w:rPr>
        <w:t xml:space="preserve"> </w:t>
      </w:r>
      <w:r w:rsidRPr="00B26D75">
        <w:rPr>
          <w:sz w:val="28"/>
          <w:szCs w:val="28"/>
          <w:lang w:eastAsia="ru-RU"/>
        </w:rPr>
        <w:t xml:space="preserve">місцевого самоврядування та їх посадовими особами у їх діяльності.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Рішення загальн</w:t>
      </w:r>
      <w:r w:rsidR="00ED18EF">
        <w:rPr>
          <w:sz w:val="28"/>
          <w:szCs w:val="28"/>
          <w:lang w:eastAsia="ru-RU"/>
        </w:rPr>
        <w:t>их зборів розглядаються органом</w:t>
      </w:r>
      <w:r w:rsidRPr="00B26D75">
        <w:rPr>
          <w:sz w:val="28"/>
          <w:szCs w:val="28"/>
          <w:lang w:eastAsia="ru-RU"/>
        </w:rPr>
        <w:t xml:space="preserve">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w:t>
      </w:r>
      <w:r w:rsidRPr="00B26D75">
        <w:rPr>
          <w:sz w:val="28"/>
          <w:szCs w:val="28"/>
          <w:lang w:eastAsia="ru-RU"/>
        </w:rPr>
        <w:lastRenderedPageBreak/>
        <w:t xml:space="preserve">мають бути поінформовані про дату, час і місце проведення засідання з питань розгляду рішень загальних зборів у письмовій формі й не пізніше ніж за 10 днів до дня проведення засідання. </w:t>
      </w:r>
    </w:p>
    <w:p w:rsidR="00126111" w:rsidRPr="00B26D75" w:rsidRDefault="00D2353F"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Pr>
          <w:sz w:val="28"/>
          <w:szCs w:val="28"/>
          <w:lang w:eastAsia="ru-RU"/>
        </w:rPr>
        <w:t>Орган</w:t>
      </w:r>
      <w:r w:rsidR="00126111" w:rsidRPr="00B26D75">
        <w:rPr>
          <w:sz w:val="28"/>
          <w:szCs w:val="28"/>
          <w:lang w:eastAsia="ru-RU"/>
        </w:rPr>
        <w:t xml:space="preserve"> місцевого самоврядування та їх посадові особи зобов’язані розглянути рішення (пропозиції) загальних зборів протягом 30 днів з дня його (їх) отримання.</w:t>
      </w:r>
    </w:p>
    <w:p w:rsidR="00126111" w:rsidRPr="00B26D75" w:rsidRDefault="00ED18EF"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bookmarkStart w:id="19" w:name="_Hlk521503587"/>
      <w:bookmarkEnd w:id="18"/>
      <w:r>
        <w:rPr>
          <w:sz w:val="28"/>
          <w:szCs w:val="28"/>
          <w:lang w:eastAsia="ru-RU"/>
        </w:rPr>
        <w:t xml:space="preserve">За результатами розгляду </w:t>
      </w:r>
      <w:r w:rsidRPr="004A41F2">
        <w:rPr>
          <w:sz w:val="28"/>
          <w:szCs w:val="28"/>
          <w:lang w:eastAsia="ru-RU"/>
        </w:rPr>
        <w:t>орган</w:t>
      </w:r>
      <w:r w:rsidR="00126111" w:rsidRPr="004A41F2">
        <w:rPr>
          <w:sz w:val="28"/>
          <w:szCs w:val="28"/>
          <w:lang w:eastAsia="ru-RU"/>
        </w:rPr>
        <w:t xml:space="preserve"> </w:t>
      </w:r>
      <w:r w:rsidR="00126111" w:rsidRPr="00B26D75">
        <w:rPr>
          <w:sz w:val="28"/>
          <w:szCs w:val="28"/>
          <w:lang w:eastAsia="ru-RU"/>
        </w:rPr>
        <w:t xml:space="preserve">та/або посадові особи місцевого самоврядування </w:t>
      </w:r>
      <w:proofErr w:type="spellStart"/>
      <w:r w:rsidR="00DC2866" w:rsidRPr="00B26D75">
        <w:rPr>
          <w:sz w:val="28"/>
          <w:szCs w:val="28"/>
          <w:lang w:eastAsia="ru-RU"/>
        </w:rPr>
        <w:t>Пологівської</w:t>
      </w:r>
      <w:proofErr w:type="spellEnd"/>
      <w:r w:rsidR="00DC2866" w:rsidRPr="00B26D75">
        <w:rPr>
          <w:sz w:val="28"/>
          <w:szCs w:val="28"/>
          <w:lang w:eastAsia="ru-RU"/>
        </w:rPr>
        <w:t xml:space="preserve"> </w:t>
      </w:r>
      <w:r w:rsidR="00DC2866">
        <w:rPr>
          <w:sz w:val="28"/>
          <w:szCs w:val="28"/>
          <w:lang w:eastAsia="ru-RU"/>
        </w:rPr>
        <w:t xml:space="preserve">міської </w:t>
      </w:r>
      <w:r w:rsidR="00DC2866" w:rsidRPr="00B26D75">
        <w:rPr>
          <w:sz w:val="28"/>
          <w:szCs w:val="28"/>
          <w:lang w:eastAsia="ru-RU"/>
        </w:rPr>
        <w:t xml:space="preserve">територіальної громади </w:t>
      </w:r>
      <w:r w:rsidR="00126111" w:rsidRPr="00B26D75">
        <w:rPr>
          <w:sz w:val="28"/>
          <w:szCs w:val="28"/>
          <w:lang w:eastAsia="ru-RU"/>
        </w:rPr>
        <w:t xml:space="preserve">приймають одне з таких рішень: </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1) 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2) 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3) відхилити пропозицію, викладену в рішенні загальних зборів, – у такому разі зазначаються підстави цього рішення.</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11. У разі включення до порядку денного пленарного засідання </w:t>
      </w:r>
      <w:r w:rsidR="0002665C">
        <w:rPr>
          <w:sz w:val="28"/>
          <w:szCs w:val="28"/>
          <w:lang w:eastAsia="ru-RU"/>
        </w:rPr>
        <w:t>міської ради</w:t>
      </w:r>
      <w:r w:rsidRPr="00B26D75">
        <w:rPr>
          <w:sz w:val="28"/>
          <w:szCs w:val="28"/>
          <w:lang w:eastAsia="ru-RU"/>
        </w:rPr>
        <w:t xml:space="preserve">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w:t>
      </w:r>
      <w:r w:rsidR="0002665C">
        <w:rPr>
          <w:sz w:val="28"/>
          <w:szCs w:val="28"/>
          <w:lang w:eastAsia="ru-RU"/>
        </w:rPr>
        <w:t>міської ради</w:t>
      </w:r>
      <w:r w:rsidRPr="00B26D75">
        <w:rPr>
          <w:sz w:val="28"/>
          <w:szCs w:val="28"/>
          <w:lang w:eastAsia="ru-RU"/>
        </w:rPr>
        <w:t xml:space="preserve"> або її виконавчого комітету та надається можливість представлення результатів загальних зборів.</w:t>
      </w:r>
    </w:p>
    <w:bookmarkEnd w:id="19"/>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12. Інформація про результати розгляду пропозицій, викладених в рішенні загальних зборів, протягом 3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w:t>
      </w:r>
      <w:proofErr w:type="spellStart"/>
      <w:r w:rsidRPr="00B26D75">
        <w:rPr>
          <w:sz w:val="28"/>
          <w:szCs w:val="28"/>
          <w:lang w:eastAsia="ru-RU"/>
        </w:rPr>
        <w:t>вебсайті</w:t>
      </w:r>
      <w:proofErr w:type="spellEnd"/>
      <w:r w:rsidRPr="00B26D75">
        <w:rPr>
          <w:sz w:val="28"/>
          <w:szCs w:val="28"/>
          <w:lang w:eastAsia="ru-RU"/>
        </w:rPr>
        <w:t xml:space="preserve"> </w:t>
      </w:r>
      <w:r w:rsidR="0002665C">
        <w:rPr>
          <w:sz w:val="28"/>
          <w:szCs w:val="28"/>
          <w:lang w:eastAsia="ru-RU"/>
        </w:rPr>
        <w:t>міської р</w:t>
      </w:r>
      <w:r w:rsidRPr="00B26D75">
        <w:rPr>
          <w:sz w:val="28"/>
          <w:szCs w:val="28"/>
          <w:lang w:eastAsia="ru-RU"/>
        </w:rPr>
        <w:t>ади.</w:t>
      </w:r>
    </w:p>
    <w:p w:rsidR="00126111" w:rsidRPr="00B26D75" w:rsidRDefault="00ED18EF"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Pr>
          <w:sz w:val="28"/>
          <w:szCs w:val="28"/>
          <w:lang w:eastAsia="ru-RU"/>
        </w:rPr>
        <w:t>13. Орган</w:t>
      </w:r>
      <w:r w:rsidR="00126111" w:rsidRPr="00B26D75">
        <w:rPr>
          <w:sz w:val="28"/>
          <w:szCs w:val="28"/>
          <w:lang w:eastAsia="ru-RU"/>
        </w:rPr>
        <w:t xml:space="preserve">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14. 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b/>
          <w:sz w:val="28"/>
          <w:szCs w:val="28"/>
          <w:lang w:eastAsia="ru-RU"/>
        </w:rPr>
      </w:pPr>
    </w:p>
    <w:p w:rsidR="00C03621" w:rsidRDefault="00C0362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b/>
          <w:sz w:val="28"/>
          <w:szCs w:val="28"/>
          <w:lang w:eastAsia="ru-RU"/>
        </w:rPr>
      </w:pPr>
    </w:p>
    <w:p w:rsidR="00466964" w:rsidRDefault="00466964"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b/>
          <w:sz w:val="28"/>
          <w:szCs w:val="28"/>
          <w:lang w:eastAsia="ru-RU"/>
        </w:rPr>
      </w:pPr>
    </w:p>
    <w:p w:rsidR="00C35177" w:rsidRPr="00B26D75" w:rsidRDefault="00C35177"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b/>
          <w:sz w:val="28"/>
          <w:szCs w:val="28"/>
          <w:lang w:eastAsia="ru-RU"/>
        </w:rPr>
      </w:pPr>
    </w:p>
    <w:p w:rsidR="00126111" w:rsidRPr="00B26D75" w:rsidRDefault="00126111" w:rsidP="00126111">
      <w:pPr>
        <w:ind w:firstLine="4962"/>
        <w:jc w:val="both"/>
        <w:rPr>
          <w:i/>
        </w:rPr>
      </w:pPr>
      <w:r w:rsidRPr="00B26D75">
        <w:rPr>
          <w:i/>
        </w:rPr>
        <w:t>Додаток № 2</w:t>
      </w:r>
    </w:p>
    <w:p w:rsidR="00525321" w:rsidRPr="00B26D75" w:rsidRDefault="00525321" w:rsidP="00525321">
      <w:pPr>
        <w:ind w:left="4956" w:firstLine="6"/>
        <w:jc w:val="both"/>
        <w:rPr>
          <w:b/>
          <w:i/>
        </w:rPr>
      </w:pPr>
      <w:r w:rsidRPr="00B26D75">
        <w:rPr>
          <w:i/>
        </w:rPr>
        <w:t>до Статуту</w:t>
      </w:r>
      <w:r w:rsidRPr="00B26D75">
        <w:rPr>
          <w:b/>
          <w:i/>
        </w:rPr>
        <w:t xml:space="preserve"> </w:t>
      </w:r>
      <w:proofErr w:type="spellStart"/>
      <w:r w:rsidRPr="00525321">
        <w:rPr>
          <w:bCs/>
          <w:i/>
        </w:rPr>
        <w:t>Пологівської</w:t>
      </w:r>
      <w:proofErr w:type="spellEnd"/>
      <w:r w:rsidRPr="00525321">
        <w:rPr>
          <w:bCs/>
          <w:i/>
        </w:rPr>
        <w:t xml:space="preserve"> міської</w:t>
      </w:r>
      <w:r>
        <w:rPr>
          <w:b/>
          <w:i/>
        </w:rPr>
        <w:t xml:space="preserve"> </w:t>
      </w:r>
      <w:r w:rsidRPr="00B26D75">
        <w:rPr>
          <w:i/>
        </w:rPr>
        <w:t>територіальної громади,</w:t>
      </w:r>
      <w:r>
        <w:rPr>
          <w:i/>
        </w:rPr>
        <w:t xml:space="preserve"> </w:t>
      </w:r>
      <w:r w:rsidRPr="00B26D75">
        <w:rPr>
          <w:i/>
        </w:rPr>
        <w:t xml:space="preserve">затверджено рішенням </w:t>
      </w:r>
      <w:r>
        <w:rPr>
          <w:i/>
        </w:rPr>
        <w:t xml:space="preserve">сесії </w:t>
      </w:r>
      <w:proofErr w:type="spellStart"/>
      <w:r w:rsidRPr="00B26D75">
        <w:rPr>
          <w:i/>
        </w:rPr>
        <w:t>Пологівськ</w:t>
      </w:r>
      <w:r>
        <w:rPr>
          <w:i/>
        </w:rPr>
        <w:t>ої</w:t>
      </w:r>
      <w:proofErr w:type="spellEnd"/>
      <w:r>
        <w:rPr>
          <w:i/>
        </w:rPr>
        <w:t xml:space="preserve"> </w:t>
      </w:r>
      <w:r w:rsidRPr="00B26D75">
        <w:rPr>
          <w:i/>
        </w:rPr>
        <w:t>місько</w:t>
      </w:r>
      <w:r>
        <w:rPr>
          <w:i/>
        </w:rPr>
        <w:t>ї</w:t>
      </w:r>
      <w:r w:rsidR="003D04A4">
        <w:rPr>
          <w:i/>
        </w:rPr>
        <w:t xml:space="preserve"> ради від 26.11.2021 р.</w:t>
      </w:r>
      <w:r w:rsidRPr="00B26D75">
        <w:rPr>
          <w:i/>
        </w:rPr>
        <w:t>№</w:t>
      </w:r>
      <w:r w:rsidR="003D04A4">
        <w:rPr>
          <w:i/>
        </w:rPr>
        <w:t xml:space="preserve"> 2080</w:t>
      </w:r>
    </w:p>
    <w:p w:rsidR="00126111" w:rsidRPr="00B26D75" w:rsidRDefault="00126111" w:rsidP="00B77B7D">
      <w:pPr>
        <w:ind w:firstLine="4962"/>
        <w:jc w:val="both"/>
        <w:rPr>
          <w:b/>
          <w:i/>
        </w:rPr>
      </w:pP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center"/>
        <w:rPr>
          <w:b/>
          <w:sz w:val="28"/>
          <w:szCs w:val="28"/>
          <w:lang w:eastAsia="ru-RU"/>
        </w:rPr>
      </w:pPr>
      <w:r w:rsidRPr="00B26D75">
        <w:rPr>
          <w:b/>
          <w:sz w:val="28"/>
          <w:szCs w:val="28"/>
          <w:lang w:eastAsia="ru-RU"/>
        </w:rPr>
        <w:t xml:space="preserve">Положення </w:t>
      </w:r>
    </w:p>
    <w:p w:rsidR="00126111" w:rsidRPr="00B26D75" w:rsidRDefault="00126111" w:rsidP="00B7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center"/>
        <w:rPr>
          <w:b/>
          <w:sz w:val="28"/>
          <w:szCs w:val="28"/>
          <w:lang w:eastAsia="ru-RU"/>
        </w:rPr>
      </w:pPr>
      <w:r w:rsidRPr="00B26D75">
        <w:rPr>
          <w:b/>
          <w:sz w:val="28"/>
          <w:szCs w:val="28"/>
          <w:lang w:eastAsia="ru-RU"/>
        </w:rPr>
        <w:t xml:space="preserve">про місцеві ініціативи в </w:t>
      </w:r>
      <w:proofErr w:type="spellStart"/>
      <w:r w:rsidRPr="00B26D75">
        <w:rPr>
          <w:b/>
          <w:sz w:val="28"/>
          <w:szCs w:val="28"/>
          <w:lang w:eastAsia="ru-RU"/>
        </w:rPr>
        <w:t>Поло</w:t>
      </w:r>
      <w:r w:rsidR="00B77B7D" w:rsidRPr="00B26D75">
        <w:rPr>
          <w:b/>
          <w:sz w:val="28"/>
          <w:szCs w:val="28"/>
          <w:lang w:eastAsia="ru-RU"/>
        </w:rPr>
        <w:t>гівській</w:t>
      </w:r>
      <w:proofErr w:type="spellEnd"/>
      <w:r w:rsidR="00B77B7D" w:rsidRPr="00B26D75">
        <w:rPr>
          <w:b/>
          <w:sz w:val="28"/>
          <w:szCs w:val="28"/>
          <w:lang w:eastAsia="ru-RU"/>
        </w:rPr>
        <w:t xml:space="preserve"> міській територіальній громаді</w:t>
      </w:r>
    </w:p>
    <w:p w:rsidR="00126111" w:rsidRPr="00B26D75" w:rsidRDefault="00126111" w:rsidP="0012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Це Положення про місцеві ініціативи в </w:t>
      </w:r>
      <w:proofErr w:type="spellStart"/>
      <w:r w:rsidRPr="00B26D75">
        <w:rPr>
          <w:sz w:val="28"/>
          <w:szCs w:val="28"/>
          <w:lang w:eastAsia="ru-RU"/>
        </w:rPr>
        <w:t>Пологівській</w:t>
      </w:r>
      <w:proofErr w:type="spellEnd"/>
      <w:r w:rsidRPr="00B26D75">
        <w:rPr>
          <w:sz w:val="28"/>
          <w:szCs w:val="28"/>
          <w:lang w:eastAsia="ru-RU"/>
        </w:rPr>
        <w:t xml:space="preserve"> </w:t>
      </w:r>
      <w:r w:rsidR="00FF6DE6">
        <w:rPr>
          <w:sz w:val="28"/>
          <w:szCs w:val="28"/>
          <w:lang w:eastAsia="ru-RU"/>
        </w:rPr>
        <w:t xml:space="preserve">міській </w:t>
      </w:r>
      <w:r w:rsidRPr="00B26D75">
        <w:rPr>
          <w:sz w:val="28"/>
          <w:szCs w:val="28"/>
          <w:lang w:eastAsia="ru-RU"/>
        </w:rPr>
        <w:t xml:space="preserve">територіальній громаді (далі – Положення) визначає порядок ініціювання, організації збору підписів, внесення місцевих ініціатив та їх розгляду </w:t>
      </w:r>
      <w:r w:rsidR="00742702">
        <w:rPr>
          <w:sz w:val="28"/>
          <w:szCs w:val="28"/>
          <w:lang w:eastAsia="ru-RU"/>
        </w:rPr>
        <w:t>міською радою</w:t>
      </w:r>
      <w:r w:rsidRPr="00B26D75">
        <w:rPr>
          <w:sz w:val="28"/>
          <w:szCs w:val="28"/>
          <w:lang w:eastAsia="ru-RU"/>
        </w:rPr>
        <w:t>.</w:t>
      </w:r>
    </w:p>
    <w:p w:rsidR="00126111" w:rsidRPr="00B26D75" w:rsidRDefault="00126111" w:rsidP="00126111">
      <w:pPr>
        <w:spacing w:after="120"/>
        <w:ind w:firstLine="567"/>
        <w:jc w:val="both"/>
        <w:rPr>
          <w:sz w:val="28"/>
          <w:szCs w:val="28"/>
        </w:rPr>
      </w:pPr>
      <w:r w:rsidRPr="00B26D75">
        <w:rPr>
          <w:sz w:val="28"/>
          <w:szCs w:val="28"/>
        </w:rPr>
        <w:t xml:space="preserve">1. Місцева ініціатива – це форма участі </w:t>
      </w:r>
      <w:proofErr w:type="spellStart"/>
      <w:r w:rsidRPr="00B26D75">
        <w:rPr>
          <w:sz w:val="28"/>
          <w:szCs w:val="28"/>
        </w:rPr>
        <w:t>Пологівської</w:t>
      </w:r>
      <w:proofErr w:type="spellEnd"/>
      <w:r w:rsidRPr="00B26D75">
        <w:rPr>
          <w:sz w:val="28"/>
          <w:szCs w:val="28"/>
        </w:rPr>
        <w:t xml:space="preserve"> </w:t>
      </w:r>
      <w:r w:rsidR="00742702">
        <w:rPr>
          <w:sz w:val="28"/>
          <w:szCs w:val="28"/>
        </w:rPr>
        <w:t xml:space="preserve">міської </w:t>
      </w:r>
      <w:r w:rsidRPr="00B26D75">
        <w:rPr>
          <w:sz w:val="28"/>
          <w:szCs w:val="28"/>
        </w:rPr>
        <w:t xml:space="preserve">територіальної громади у вирішенні питань місцевого самоврядування шляхом ініціювання розгляду в </w:t>
      </w:r>
      <w:r w:rsidR="00742702">
        <w:rPr>
          <w:sz w:val="28"/>
          <w:szCs w:val="28"/>
        </w:rPr>
        <w:t>міській р</w:t>
      </w:r>
      <w:r w:rsidRPr="00B26D75">
        <w:rPr>
          <w:sz w:val="28"/>
          <w:szCs w:val="28"/>
        </w:rPr>
        <w:t xml:space="preserve">аді будь-якого питання, віднесеного до відання місцевого самоврядування. </w:t>
      </w:r>
    </w:p>
    <w:p w:rsidR="00126111" w:rsidRPr="00B26D75" w:rsidRDefault="00126111" w:rsidP="00126111">
      <w:pPr>
        <w:spacing w:after="120"/>
        <w:ind w:firstLine="567"/>
        <w:jc w:val="both"/>
        <w:rPr>
          <w:sz w:val="28"/>
          <w:szCs w:val="28"/>
        </w:rPr>
      </w:pPr>
      <w:r w:rsidRPr="00B26D75">
        <w:rPr>
          <w:sz w:val="28"/>
          <w:szCs w:val="28"/>
        </w:rPr>
        <w:t xml:space="preserve">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w:t>
      </w:r>
      <w:proofErr w:type="spellStart"/>
      <w:r w:rsidR="00742702" w:rsidRPr="00B26D75">
        <w:rPr>
          <w:sz w:val="28"/>
          <w:szCs w:val="28"/>
        </w:rPr>
        <w:t>Пологівської</w:t>
      </w:r>
      <w:proofErr w:type="spellEnd"/>
      <w:r w:rsidR="00742702" w:rsidRPr="00B26D75">
        <w:rPr>
          <w:sz w:val="28"/>
          <w:szCs w:val="28"/>
        </w:rPr>
        <w:t xml:space="preserve"> </w:t>
      </w:r>
      <w:r w:rsidR="00742702">
        <w:rPr>
          <w:sz w:val="28"/>
          <w:szCs w:val="28"/>
        </w:rPr>
        <w:t xml:space="preserve">міської </w:t>
      </w:r>
      <w:r w:rsidR="00742702" w:rsidRPr="00B26D75">
        <w:rPr>
          <w:sz w:val="28"/>
          <w:szCs w:val="28"/>
        </w:rPr>
        <w:t>територіальної громади</w:t>
      </w:r>
      <w:r w:rsidRPr="00B26D75">
        <w:rPr>
          <w:sz w:val="28"/>
          <w:szCs w:val="28"/>
        </w:rPr>
        <w:t>.</w:t>
      </w:r>
    </w:p>
    <w:p w:rsidR="00126111" w:rsidRPr="00B26D75" w:rsidRDefault="00126111" w:rsidP="00126111">
      <w:pPr>
        <w:spacing w:after="120"/>
        <w:ind w:firstLine="567"/>
        <w:jc w:val="both"/>
        <w:rPr>
          <w:sz w:val="28"/>
          <w:szCs w:val="28"/>
        </w:rPr>
      </w:pPr>
      <w:r w:rsidRPr="00B26D75">
        <w:rPr>
          <w:sz w:val="28"/>
          <w:szCs w:val="28"/>
        </w:rPr>
        <w:t xml:space="preserve">2. У порядку місцевої ініціативи жителі </w:t>
      </w:r>
      <w:proofErr w:type="spellStart"/>
      <w:r w:rsidR="00742702" w:rsidRPr="00B26D75">
        <w:rPr>
          <w:sz w:val="28"/>
          <w:szCs w:val="28"/>
        </w:rPr>
        <w:t>Пологівської</w:t>
      </w:r>
      <w:proofErr w:type="spellEnd"/>
      <w:r w:rsidR="00742702" w:rsidRPr="00B26D75">
        <w:rPr>
          <w:sz w:val="28"/>
          <w:szCs w:val="28"/>
        </w:rPr>
        <w:t xml:space="preserve"> </w:t>
      </w:r>
      <w:r w:rsidR="00742702">
        <w:rPr>
          <w:sz w:val="28"/>
          <w:szCs w:val="28"/>
        </w:rPr>
        <w:t xml:space="preserve">міської </w:t>
      </w:r>
      <w:r w:rsidR="00742702" w:rsidRPr="00B26D75">
        <w:rPr>
          <w:sz w:val="28"/>
          <w:szCs w:val="28"/>
        </w:rPr>
        <w:t xml:space="preserve">територіальної громади </w:t>
      </w:r>
      <w:r w:rsidRPr="00B26D75">
        <w:rPr>
          <w:sz w:val="28"/>
          <w:szCs w:val="28"/>
        </w:rPr>
        <w:t xml:space="preserve">можуть </w:t>
      </w:r>
      <w:proofErr w:type="spellStart"/>
      <w:r w:rsidRPr="00B26D75">
        <w:rPr>
          <w:sz w:val="28"/>
          <w:szCs w:val="28"/>
        </w:rPr>
        <w:t>внести</w:t>
      </w:r>
      <w:proofErr w:type="spellEnd"/>
      <w:r w:rsidRPr="00B26D75">
        <w:rPr>
          <w:sz w:val="28"/>
          <w:szCs w:val="28"/>
        </w:rPr>
        <w:t xml:space="preserve"> пропозиції для розгляду на відкритому засіданні </w:t>
      </w:r>
      <w:r w:rsidR="00742702">
        <w:rPr>
          <w:sz w:val="28"/>
          <w:szCs w:val="28"/>
        </w:rPr>
        <w:t>міської р</w:t>
      </w:r>
      <w:r w:rsidRPr="00B26D75">
        <w:rPr>
          <w:sz w:val="28"/>
          <w:szCs w:val="28"/>
        </w:rPr>
        <w:t>ади.</w:t>
      </w:r>
    </w:p>
    <w:p w:rsidR="00126111" w:rsidRPr="00B26D75" w:rsidRDefault="00126111" w:rsidP="00126111">
      <w:pPr>
        <w:spacing w:after="120"/>
        <w:ind w:firstLine="567"/>
        <w:jc w:val="both"/>
        <w:rPr>
          <w:sz w:val="28"/>
          <w:szCs w:val="28"/>
        </w:rPr>
      </w:pPr>
      <w:r w:rsidRPr="00B26D75">
        <w:rPr>
          <w:sz w:val="28"/>
          <w:szCs w:val="28"/>
        </w:rPr>
        <w:t xml:space="preserve">3. Почати збір підписів на підтримку місцевої ініціативи може ініціативна група жителів </w:t>
      </w:r>
      <w:proofErr w:type="spellStart"/>
      <w:r w:rsidR="00F55099" w:rsidRPr="00B26D75">
        <w:rPr>
          <w:sz w:val="28"/>
          <w:szCs w:val="28"/>
        </w:rPr>
        <w:t>Пологівської</w:t>
      </w:r>
      <w:proofErr w:type="spellEnd"/>
      <w:r w:rsidR="00F55099" w:rsidRPr="00B26D75">
        <w:rPr>
          <w:sz w:val="28"/>
          <w:szCs w:val="28"/>
        </w:rPr>
        <w:t xml:space="preserve"> </w:t>
      </w:r>
      <w:r w:rsidR="00F55099">
        <w:rPr>
          <w:sz w:val="28"/>
          <w:szCs w:val="28"/>
        </w:rPr>
        <w:t xml:space="preserve">міської </w:t>
      </w:r>
      <w:r w:rsidR="00F55099" w:rsidRPr="00B26D75">
        <w:rPr>
          <w:sz w:val="28"/>
          <w:szCs w:val="28"/>
        </w:rPr>
        <w:t>територіальної громади</w:t>
      </w:r>
      <w:r w:rsidRPr="00B26D75">
        <w:rPr>
          <w:sz w:val="28"/>
          <w:szCs w:val="28"/>
        </w:rPr>
        <w:t xml:space="preserve">, які є дієздатними особами і місце проживання яких в установленому законом порядку зареєстровано на території </w:t>
      </w:r>
      <w:proofErr w:type="spellStart"/>
      <w:r w:rsidR="00F55099" w:rsidRPr="00B26D75">
        <w:rPr>
          <w:sz w:val="28"/>
          <w:szCs w:val="28"/>
        </w:rPr>
        <w:t>Пологівської</w:t>
      </w:r>
      <w:proofErr w:type="spellEnd"/>
      <w:r w:rsidR="00F55099" w:rsidRPr="00B26D75">
        <w:rPr>
          <w:sz w:val="28"/>
          <w:szCs w:val="28"/>
        </w:rPr>
        <w:t xml:space="preserve"> </w:t>
      </w:r>
      <w:r w:rsidR="00F55099">
        <w:rPr>
          <w:sz w:val="28"/>
          <w:szCs w:val="28"/>
        </w:rPr>
        <w:t xml:space="preserve">міської </w:t>
      </w:r>
      <w:r w:rsidR="00F55099" w:rsidRPr="00B26D75">
        <w:rPr>
          <w:sz w:val="28"/>
          <w:szCs w:val="28"/>
        </w:rPr>
        <w:t>територіальної громади</w:t>
      </w:r>
      <w:r w:rsidRPr="00B26D75">
        <w:rPr>
          <w:sz w:val="28"/>
          <w:szCs w:val="28"/>
        </w:rPr>
        <w:t xml:space="preserve">, орган самоорганізації населення або інститут громадянського суспільства, легалізований на території </w:t>
      </w:r>
      <w:proofErr w:type="spellStart"/>
      <w:r w:rsidR="00F55099" w:rsidRPr="00B26D75">
        <w:rPr>
          <w:sz w:val="28"/>
          <w:szCs w:val="28"/>
        </w:rPr>
        <w:t>Пологівської</w:t>
      </w:r>
      <w:proofErr w:type="spellEnd"/>
      <w:r w:rsidR="00F55099" w:rsidRPr="00B26D75">
        <w:rPr>
          <w:sz w:val="28"/>
          <w:szCs w:val="28"/>
        </w:rPr>
        <w:t xml:space="preserve"> </w:t>
      </w:r>
      <w:r w:rsidR="00F55099">
        <w:rPr>
          <w:sz w:val="28"/>
          <w:szCs w:val="28"/>
        </w:rPr>
        <w:t xml:space="preserve">міської </w:t>
      </w:r>
      <w:r w:rsidR="00F55099" w:rsidRPr="00B26D75">
        <w:rPr>
          <w:sz w:val="28"/>
          <w:szCs w:val="28"/>
        </w:rPr>
        <w:t>територіальної громади</w:t>
      </w:r>
      <w:r w:rsidRPr="00B26D75">
        <w:rPr>
          <w:sz w:val="28"/>
          <w:szCs w:val="28"/>
        </w:rPr>
        <w:t>.</w:t>
      </w:r>
    </w:p>
    <w:p w:rsidR="00126111" w:rsidRPr="00B26D75" w:rsidRDefault="00126111" w:rsidP="00126111">
      <w:pPr>
        <w:spacing w:after="120"/>
        <w:ind w:firstLine="567"/>
        <w:jc w:val="both"/>
        <w:rPr>
          <w:sz w:val="28"/>
          <w:szCs w:val="28"/>
        </w:rPr>
      </w:pPr>
      <w:r w:rsidRPr="00B26D75">
        <w:rPr>
          <w:sz w:val="28"/>
          <w:szCs w:val="28"/>
        </w:rPr>
        <w:t xml:space="preserve">4. Ініціатор (ініціативна група) формулює місцеву ініціативу у вигляді письмової пропозиції або </w:t>
      </w:r>
      <w:proofErr w:type="spellStart"/>
      <w:r w:rsidRPr="00B26D75">
        <w:rPr>
          <w:sz w:val="28"/>
          <w:szCs w:val="28"/>
        </w:rPr>
        <w:t>проєкту</w:t>
      </w:r>
      <w:proofErr w:type="spellEnd"/>
      <w:r w:rsidRPr="00B26D75">
        <w:rPr>
          <w:sz w:val="28"/>
          <w:szCs w:val="28"/>
        </w:rPr>
        <w:t xml:space="preserve"> рішення щодо вирішення питання, яке належить до відання місцевого самоврядування, та проводить збір підписів жителів </w:t>
      </w:r>
      <w:proofErr w:type="spellStart"/>
      <w:r w:rsidR="00F55099" w:rsidRPr="00B26D75">
        <w:rPr>
          <w:sz w:val="28"/>
          <w:szCs w:val="28"/>
        </w:rPr>
        <w:t>Пологівської</w:t>
      </w:r>
      <w:proofErr w:type="spellEnd"/>
      <w:r w:rsidR="00F55099" w:rsidRPr="00B26D75">
        <w:rPr>
          <w:sz w:val="28"/>
          <w:szCs w:val="28"/>
        </w:rPr>
        <w:t xml:space="preserve"> </w:t>
      </w:r>
      <w:r w:rsidR="00F55099">
        <w:rPr>
          <w:sz w:val="28"/>
          <w:szCs w:val="28"/>
        </w:rPr>
        <w:t xml:space="preserve">міської </w:t>
      </w:r>
      <w:r w:rsidR="00F55099" w:rsidRPr="00B26D75">
        <w:rPr>
          <w:sz w:val="28"/>
          <w:szCs w:val="28"/>
        </w:rPr>
        <w:t xml:space="preserve">територіальної громади </w:t>
      </w:r>
      <w:r w:rsidRPr="00B26D75">
        <w:rPr>
          <w:sz w:val="28"/>
          <w:szCs w:val="28"/>
        </w:rPr>
        <w:t>на підтримку ініціативи.</w:t>
      </w:r>
    </w:p>
    <w:p w:rsidR="00126111" w:rsidRPr="00B26D75" w:rsidRDefault="00126111" w:rsidP="00126111">
      <w:pPr>
        <w:spacing w:after="120"/>
        <w:ind w:firstLine="567"/>
        <w:jc w:val="both"/>
        <w:rPr>
          <w:sz w:val="28"/>
          <w:szCs w:val="28"/>
        </w:rPr>
      </w:pPr>
      <w:r w:rsidRPr="00B26D75">
        <w:rPr>
          <w:sz w:val="28"/>
          <w:szCs w:val="28"/>
        </w:rPr>
        <w:t xml:space="preserve">Ініціатор (ініціативна група) не може змінювати та доповнювати місцеву ініціативу після того, як було поставлено перший підпис жителя </w:t>
      </w:r>
      <w:proofErr w:type="spellStart"/>
      <w:r w:rsidR="00F55099" w:rsidRPr="00B26D75">
        <w:rPr>
          <w:sz w:val="28"/>
          <w:szCs w:val="28"/>
        </w:rPr>
        <w:t>Пологівської</w:t>
      </w:r>
      <w:proofErr w:type="spellEnd"/>
      <w:r w:rsidR="00F55099" w:rsidRPr="00B26D75">
        <w:rPr>
          <w:sz w:val="28"/>
          <w:szCs w:val="28"/>
        </w:rPr>
        <w:t xml:space="preserve"> </w:t>
      </w:r>
      <w:r w:rsidR="00F55099">
        <w:rPr>
          <w:sz w:val="28"/>
          <w:szCs w:val="28"/>
        </w:rPr>
        <w:t xml:space="preserve">міської </w:t>
      </w:r>
      <w:r w:rsidR="00F55099" w:rsidRPr="00B26D75">
        <w:rPr>
          <w:sz w:val="28"/>
          <w:szCs w:val="28"/>
        </w:rPr>
        <w:t>територіальної громади</w:t>
      </w:r>
      <w:r w:rsidRPr="00B26D75">
        <w:rPr>
          <w:sz w:val="28"/>
          <w:szCs w:val="28"/>
        </w:rPr>
        <w:t xml:space="preserve"> на її підтримку. При цьому на кожному з листів, на яких ставляться підписи на підтримку місцевої ініціативи жителями </w:t>
      </w:r>
      <w:proofErr w:type="spellStart"/>
      <w:r w:rsidR="00F55099" w:rsidRPr="00B26D75">
        <w:rPr>
          <w:sz w:val="28"/>
          <w:szCs w:val="28"/>
        </w:rPr>
        <w:t>Пологівської</w:t>
      </w:r>
      <w:proofErr w:type="spellEnd"/>
      <w:r w:rsidR="00F55099" w:rsidRPr="00B26D75">
        <w:rPr>
          <w:sz w:val="28"/>
          <w:szCs w:val="28"/>
        </w:rPr>
        <w:t xml:space="preserve"> </w:t>
      </w:r>
      <w:r w:rsidR="00F55099">
        <w:rPr>
          <w:sz w:val="28"/>
          <w:szCs w:val="28"/>
        </w:rPr>
        <w:t xml:space="preserve">міської </w:t>
      </w:r>
      <w:r w:rsidR="00F55099" w:rsidRPr="00B26D75">
        <w:rPr>
          <w:sz w:val="28"/>
          <w:szCs w:val="28"/>
        </w:rPr>
        <w:t>територіальної громади</w:t>
      </w:r>
      <w:r w:rsidRPr="00B26D75">
        <w:rPr>
          <w:sz w:val="28"/>
          <w:szCs w:val="28"/>
        </w:rPr>
        <w:t>, має бути зазначено, на підтримку якої саме ініціативи збираються підписи.</w:t>
      </w:r>
    </w:p>
    <w:p w:rsidR="00126111" w:rsidRPr="00B26D75" w:rsidRDefault="00126111" w:rsidP="00126111">
      <w:pPr>
        <w:spacing w:after="120"/>
        <w:ind w:firstLine="567"/>
        <w:jc w:val="both"/>
        <w:rPr>
          <w:sz w:val="28"/>
          <w:szCs w:val="28"/>
        </w:rPr>
      </w:pPr>
      <w:r w:rsidRPr="00B26D75">
        <w:rPr>
          <w:sz w:val="28"/>
          <w:szCs w:val="28"/>
        </w:rPr>
        <w:t xml:space="preserve">5. Місцева ініціатива вважається підтриманою жителями </w:t>
      </w:r>
      <w:proofErr w:type="spellStart"/>
      <w:r w:rsidR="00F55099" w:rsidRPr="00B26D75">
        <w:rPr>
          <w:sz w:val="28"/>
          <w:szCs w:val="28"/>
        </w:rPr>
        <w:t>Пологівської</w:t>
      </w:r>
      <w:proofErr w:type="spellEnd"/>
      <w:r w:rsidR="00F55099" w:rsidRPr="00B26D75">
        <w:rPr>
          <w:sz w:val="28"/>
          <w:szCs w:val="28"/>
        </w:rPr>
        <w:t xml:space="preserve"> </w:t>
      </w:r>
      <w:r w:rsidR="00F55099">
        <w:rPr>
          <w:sz w:val="28"/>
          <w:szCs w:val="28"/>
        </w:rPr>
        <w:t xml:space="preserve">міської </w:t>
      </w:r>
      <w:r w:rsidR="00F55099" w:rsidRPr="00B26D75">
        <w:rPr>
          <w:sz w:val="28"/>
          <w:szCs w:val="28"/>
        </w:rPr>
        <w:t>територіальної громади</w:t>
      </w:r>
      <w:r w:rsidRPr="00B26D75">
        <w:rPr>
          <w:sz w:val="28"/>
          <w:szCs w:val="28"/>
        </w:rPr>
        <w:t xml:space="preserve">, якщо на її підтримку отримано не менше 50 підписів дієздатних жителів </w:t>
      </w:r>
      <w:proofErr w:type="spellStart"/>
      <w:r w:rsidR="00F55099" w:rsidRPr="00B26D75">
        <w:rPr>
          <w:sz w:val="28"/>
          <w:szCs w:val="28"/>
        </w:rPr>
        <w:t>Пологівської</w:t>
      </w:r>
      <w:proofErr w:type="spellEnd"/>
      <w:r w:rsidR="00F55099" w:rsidRPr="00B26D75">
        <w:rPr>
          <w:sz w:val="28"/>
          <w:szCs w:val="28"/>
        </w:rPr>
        <w:t xml:space="preserve"> </w:t>
      </w:r>
      <w:r w:rsidR="00F55099">
        <w:rPr>
          <w:sz w:val="28"/>
          <w:szCs w:val="28"/>
        </w:rPr>
        <w:t xml:space="preserve">міської </w:t>
      </w:r>
      <w:r w:rsidR="00F55099" w:rsidRPr="00B26D75">
        <w:rPr>
          <w:sz w:val="28"/>
          <w:szCs w:val="28"/>
        </w:rPr>
        <w:t>територіальної громади</w:t>
      </w:r>
      <w:r w:rsidRPr="00B26D75">
        <w:rPr>
          <w:sz w:val="28"/>
          <w:szCs w:val="28"/>
        </w:rPr>
        <w:t xml:space="preserve">, місце </w:t>
      </w:r>
      <w:r w:rsidRPr="00B26D75">
        <w:rPr>
          <w:sz w:val="28"/>
          <w:szCs w:val="28"/>
        </w:rPr>
        <w:lastRenderedPageBreak/>
        <w:t xml:space="preserve">проживання яких в установленому законом порядку зареєстроване на території </w:t>
      </w:r>
      <w:proofErr w:type="spellStart"/>
      <w:r w:rsidR="00F55099" w:rsidRPr="00B26D75">
        <w:rPr>
          <w:sz w:val="28"/>
          <w:szCs w:val="28"/>
        </w:rPr>
        <w:t>Пологівської</w:t>
      </w:r>
      <w:proofErr w:type="spellEnd"/>
      <w:r w:rsidR="00F55099" w:rsidRPr="00B26D75">
        <w:rPr>
          <w:sz w:val="28"/>
          <w:szCs w:val="28"/>
        </w:rPr>
        <w:t xml:space="preserve"> </w:t>
      </w:r>
      <w:r w:rsidR="00F55099">
        <w:rPr>
          <w:sz w:val="28"/>
          <w:szCs w:val="28"/>
        </w:rPr>
        <w:t xml:space="preserve">міської </w:t>
      </w:r>
      <w:r w:rsidR="00F55099" w:rsidRPr="00B26D75">
        <w:rPr>
          <w:sz w:val="28"/>
          <w:szCs w:val="28"/>
        </w:rPr>
        <w:t>територіальної громади</w:t>
      </w:r>
      <w:r w:rsidRPr="00B26D75">
        <w:rPr>
          <w:sz w:val="28"/>
          <w:szCs w:val="28"/>
        </w:rPr>
        <w:t xml:space="preserve">, якщо </w:t>
      </w:r>
      <w:proofErr w:type="spellStart"/>
      <w:r w:rsidRPr="00B26D75">
        <w:rPr>
          <w:sz w:val="28"/>
          <w:szCs w:val="28"/>
        </w:rPr>
        <w:t>проєкт</w:t>
      </w:r>
      <w:proofErr w:type="spellEnd"/>
      <w:r w:rsidRPr="00B26D75">
        <w:rPr>
          <w:sz w:val="28"/>
          <w:szCs w:val="28"/>
        </w:rPr>
        <w:t xml:space="preserve"> рішення стосується всієї громади, і 25 підписів якщо </w:t>
      </w:r>
      <w:proofErr w:type="spellStart"/>
      <w:r w:rsidRPr="00B26D75">
        <w:rPr>
          <w:sz w:val="28"/>
          <w:szCs w:val="28"/>
        </w:rPr>
        <w:t>проєкт</w:t>
      </w:r>
      <w:proofErr w:type="spellEnd"/>
      <w:r w:rsidRPr="00B26D75">
        <w:rPr>
          <w:sz w:val="28"/>
          <w:szCs w:val="28"/>
        </w:rPr>
        <w:t xml:space="preserve"> рішення стосується окремого населеного пункту </w:t>
      </w:r>
      <w:proofErr w:type="spellStart"/>
      <w:r w:rsidR="00F55099" w:rsidRPr="00B26D75">
        <w:rPr>
          <w:sz w:val="28"/>
          <w:szCs w:val="28"/>
        </w:rPr>
        <w:t>Пологівської</w:t>
      </w:r>
      <w:proofErr w:type="spellEnd"/>
      <w:r w:rsidR="00F55099" w:rsidRPr="00B26D75">
        <w:rPr>
          <w:sz w:val="28"/>
          <w:szCs w:val="28"/>
        </w:rPr>
        <w:t xml:space="preserve"> </w:t>
      </w:r>
      <w:r w:rsidR="00F55099">
        <w:rPr>
          <w:sz w:val="28"/>
          <w:szCs w:val="28"/>
        </w:rPr>
        <w:t xml:space="preserve">міської </w:t>
      </w:r>
      <w:r w:rsidR="00F55099" w:rsidRPr="00B26D75">
        <w:rPr>
          <w:sz w:val="28"/>
          <w:szCs w:val="28"/>
        </w:rPr>
        <w:t>територіальної громади</w:t>
      </w:r>
      <w:r w:rsidRPr="00B26D75">
        <w:rPr>
          <w:sz w:val="28"/>
          <w:szCs w:val="28"/>
        </w:rPr>
        <w:t xml:space="preserve">. </w:t>
      </w:r>
    </w:p>
    <w:p w:rsidR="00126111" w:rsidRPr="00B26D75" w:rsidRDefault="00126111" w:rsidP="00126111">
      <w:pPr>
        <w:shd w:val="clear" w:color="auto" w:fill="FFFFFF"/>
        <w:spacing w:after="120"/>
        <w:ind w:firstLine="567"/>
        <w:jc w:val="both"/>
        <w:rPr>
          <w:sz w:val="28"/>
          <w:szCs w:val="28"/>
        </w:rPr>
      </w:pPr>
      <w:r w:rsidRPr="00B26D75">
        <w:rPr>
          <w:sz w:val="28"/>
          <w:szCs w:val="28"/>
        </w:rPr>
        <w:t xml:space="preserve">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w:t>
      </w:r>
      <w:proofErr w:type="spellStart"/>
      <w:r w:rsidR="00F55099" w:rsidRPr="00B26D75">
        <w:rPr>
          <w:sz w:val="28"/>
          <w:szCs w:val="28"/>
        </w:rPr>
        <w:t>Пологівської</w:t>
      </w:r>
      <w:proofErr w:type="spellEnd"/>
      <w:r w:rsidR="00F55099" w:rsidRPr="00B26D75">
        <w:rPr>
          <w:sz w:val="28"/>
          <w:szCs w:val="28"/>
        </w:rPr>
        <w:t xml:space="preserve"> </w:t>
      </w:r>
      <w:r w:rsidR="00F55099">
        <w:rPr>
          <w:sz w:val="28"/>
          <w:szCs w:val="28"/>
        </w:rPr>
        <w:t xml:space="preserve">міської </w:t>
      </w:r>
      <w:r w:rsidR="00F55099" w:rsidRPr="00B26D75">
        <w:rPr>
          <w:sz w:val="28"/>
          <w:szCs w:val="28"/>
        </w:rPr>
        <w:t>територіальної громади</w:t>
      </w:r>
      <w:r w:rsidRPr="00B26D75">
        <w:rPr>
          <w:sz w:val="28"/>
          <w:szCs w:val="28"/>
        </w:rPr>
        <w:t>, які висловилися за підтримку місцевої ініціативи, дати поставлення підписів.</w:t>
      </w:r>
    </w:p>
    <w:p w:rsidR="00126111" w:rsidRPr="00B26D75" w:rsidRDefault="00126111" w:rsidP="00126111">
      <w:pPr>
        <w:shd w:val="clear" w:color="auto" w:fill="FFFFFF"/>
        <w:tabs>
          <w:tab w:val="left" w:pos="993"/>
        </w:tabs>
        <w:spacing w:after="120"/>
        <w:ind w:firstLine="567"/>
        <w:jc w:val="both"/>
        <w:rPr>
          <w:sz w:val="28"/>
          <w:szCs w:val="28"/>
        </w:rPr>
      </w:pPr>
      <w:r w:rsidRPr="00B26D75">
        <w:rPr>
          <w:sz w:val="28"/>
          <w:szCs w:val="28"/>
        </w:rPr>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rsidR="00126111" w:rsidRPr="00B26D75" w:rsidRDefault="00126111" w:rsidP="00126111">
      <w:pPr>
        <w:shd w:val="clear" w:color="auto" w:fill="FFFFFF"/>
        <w:suppressAutoHyphens w:val="0"/>
        <w:spacing w:after="120"/>
        <w:ind w:firstLine="567"/>
        <w:jc w:val="both"/>
        <w:rPr>
          <w:rFonts w:eastAsia="MS Mincho"/>
          <w:sz w:val="28"/>
          <w:szCs w:val="28"/>
          <w:lang w:eastAsia="ru-RU"/>
        </w:rPr>
      </w:pPr>
      <w:r w:rsidRPr="00B26D75">
        <w:rPr>
          <w:rFonts w:eastAsia="MS Mincho"/>
          <w:sz w:val="28"/>
          <w:szCs w:val="28"/>
          <w:lang w:eastAsia="ru-RU"/>
        </w:rPr>
        <w:t xml:space="preserve">6. Після того, як на підтримку місцевої ініціативи зібрано необхідну кількість підписів жителів </w:t>
      </w:r>
      <w:proofErr w:type="spellStart"/>
      <w:r w:rsidR="00F91892" w:rsidRPr="00B26D75">
        <w:rPr>
          <w:sz w:val="28"/>
          <w:szCs w:val="28"/>
        </w:rPr>
        <w:t>Пологівської</w:t>
      </w:r>
      <w:proofErr w:type="spellEnd"/>
      <w:r w:rsidR="00F91892" w:rsidRPr="00B26D75">
        <w:rPr>
          <w:sz w:val="28"/>
          <w:szCs w:val="28"/>
        </w:rPr>
        <w:t xml:space="preserve"> </w:t>
      </w:r>
      <w:r w:rsidR="00F91892">
        <w:rPr>
          <w:sz w:val="28"/>
          <w:szCs w:val="28"/>
        </w:rPr>
        <w:t xml:space="preserve">міської </w:t>
      </w:r>
      <w:r w:rsidR="00F91892" w:rsidRPr="00B26D75">
        <w:rPr>
          <w:sz w:val="28"/>
          <w:szCs w:val="28"/>
        </w:rPr>
        <w:t>територіальної громади</w:t>
      </w:r>
      <w:r w:rsidRPr="00B26D75">
        <w:rPr>
          <w:rFonts w:eastAsia="MS Mincho"/>
          <w:sz w:val="28"/>
          <w:szCs w:val="28"/>
          <w:lang w:eastAsia="ru-RU"/>
        </w:rPr>
        <w:t xml:space="preserve">, ініціатор (ініціативна група) подає до </w:t>
      </w:r>
      <w:r w:rsidR="00F91892">
        <w:rPr>
          <w:rFonts w:eastAsia="MS Mincho"/>
          <w:sz w:val="28"/>
          <w:szCs w:val="28"/>
          <w:lang w:eastAsia="ru-RU"/>
        </w:rPr>
        <w:t>міської ради</w:t>
      </w:r>
      <w:r w:rsidRPr="00B26D75">
        <w:rPr>
          <w:rFonts w:eastAsia="MS Mincho"/>
          <w:sz w:val="28"/>
          <w:szCs w:val="28"/>
          <w:lang w:eastAsia="ru-RU"/>
        </w:rPr>
        <w:t xml:space="preserve"> письмове повідомлення про внесення місцевої ініціативи, яке має містити:</w:t>
      </w:r>
    </w:p>
    <w:p w:rsidR="00126111" w:rsidRPr="00B26D75" w:rsidRDefault="00126111" w:rsidP="00126111">
      <w:pPr>
        <w:shd w:val="clear" w:color="auto" w:fill="FFFFFF"/>
        <w:spacing w:after="120"/>
        <w:ind w:firstLine="567"/>
        <w:jc w:val="both"/>
        <w:rPr>
          <w:sz w:val="28"/>
          <w:szCs w:val="28"/>
        </w:rPr>
      </w:pPr>
      <w:r w:rsidRPr="00B26D75">
        <w:rPr>
          <w:sz w:val="28"/>
          <w:szCs w:val="28"/>
        </w:rPr>
        <w:t>1) письмові пропозиції дл</w:t>
      </w:r>
      <w:r w:rsidR="00165234" w:rsidRPr="00B26D75">
        <w:rPr>
          <w:sz w:val="28"/>
          <w:szCs w:val="28"/>
        </w:rPr>
        <w:t xml:space="preserve">я розгляду на засіданні </w:t>
      </w:r>
      <w:r w:rsidR="00F91892">
        <w:rPr>
          <w:sz w:val="28"/>
          <w:szCs w:val="28"/>
        </w:rPr>
        <w:t>міської ради</w:t>
      </w:r>
      <w:r w:rsidR="00165234" w:rsidRPr="00B26D75">
        <w:rPr>
          <w:sz w:val="28"/>
          <w:szCs w:val="28"/>
        </w:rPr>
        <w:t xml:space="preserve"> та/</w:t>
      </w:r>
      <w:r w:rsidRPr="00B26D75">
        <w:rPr>
          <w:sz w:val="28"/>
          <w:szCs w:val="28"/>
        </w:rPr>
        <w:t xml:space="preserve">або </w:t>
      </w:r>
      <w:proofErr w:type="spellStart"/>
      <w:r w:rsidRPr="00B26D75">
        <w:rPr>
          <w:sz w:val="28"/>
          <w:szCs w:val="28"/>
        </w:rPr>
        <w:t>проєкт</w:t>
      </w:r>
      <w:proofErr w:type="spellEnd"/>
      <w:r w:rsidRPr="00B26D75">
        <w:rPr>
          <w:sz w:val="28"/>
          <w:szCs w:val="28"/>
        </w:rPr>
        <w:t xml:space="preserve"> рішення </w:t>
      </w:r>
      <w:r w:rsidR="00F91892">
        <w:rPr>
          <w:sz w:val="28"/>
          <w:szCs w:val="28"/>
        </w:rPr>
        <w:t>міської ради</w:t>
      </w:r>
      <w:r w:rsidRPr="00B26D75">
        <w:rPr>
          <w:sz w:val="28"/>
          <w:szCs w:val="28"/>
        </w:rPr>
        <w:t xml:space="preserve">, якщо ініціатор збору підписів (ініціативна група) збирала підписи на підтримку відповідного </w:t>
      </w:r>
      <w:proofErr w:type="spellStart"/>
      <w:r w:rsidRPr="00B26D75">
        <w:rPr>
          <w:sz w:val="28"/>
          <w:szCs w:val="28"/>
        </w:rPr>
        <w:t>проєкту</w:t>
      </w:r>
      <w:proofErr w:type="spellEnd"/>
      <w:r w:rsidRPr="00B26D75">
        <w:rPr>
          <w:sz w:val="28"/>
          <w:szCs w:val="28"/>
        </w:rPr>
        <w:t xml:space="preserve"> рішення;</w:t>
      </w:r>
    </w:p>
    <w:p w:rsidR="00126111" w:rsidRPr="00B26D75" w:rsidRDefault="00126111" w:rsidP="00126111">
      <w:pPr>
        <w:shd w:val="clear" w:color="auto" w:fill="FFFFFF"/>
        <w:suppressAutoHyphens w:val="0"/>
        <w:spacing w:after="120"/>
        <w:ind w:firstLine="567"/>
        <w:jc w:val="both"/>
        <w:rPr>
          <w:rFonts w:eastAsia="MS Mincho"/>
          <w:sz w:val="28"/>
          <w:szCs w:val="28"/>
          <w:lang w:eastAsia="ru-RU"/>
        </w:rPr>
      </w:pPr>
      <w:r w:rsidRPr="00B26D75">
        <w:rPr>
          <w:rFonts w:eastAsia="MS Mincho"/>
          <w:sz w:val="28"/>
          <w:szCs w:val="28"/>
          <w:lang w:eastAsia="ru-RU"/>
        </w:rPr>
        <w:t xml:space="preserve">2) підписні листи з підписами жителів </w:t>
      </w:r>
      <w:proofErr w:type="spellStart"/>
      <w:r w:rsidR="00F91892" w:rsidRPr="00B26D75">
        <w:rPr>
          <w:sz w:val="28"/>
          <w:szCs w:val="28"/>
        </w:rPr>
        <w:t>Пологівської</w:t>
      </w:r>
      <w:proofErr w:type="spellEnd"/>
      <w:r w:rsidR="00F91892" w:rsidRPr="00B26D75">
        <w:rPr>
          <w:sz w:val="28"/>
          <w:szCs w:val="28"/>
        </w:rPr>
        <w:t xml:space="preserve"> </w:t>
      </w:r>
      <w:r w:rsidR="00F91892">
        <w:rPr>
          <w:sz w:val="28"/>
          <w:szCs w:val="28"/>
        </w:rPr>
        <w:t xml:space="preserve">міської </w:t>
      </w:r>
      <w:r w:rsidR="00F91892" w:rsidRPr="00B26D75">
        <w:rPr>
          <w:sz w:val="28"/>
          <w:szCs w:val="28"/>
        </w:rPr>
        <w:t>територіальної громади</w:t>
      </w:r>
      <w:r w:rsidRPr="00B26D75">
        <w:rPr>
          <w:rFonts w:eastAsia="MS Mincho"/>
          <w:sz w:val="28"/>
          <w:szCs w:val="28"/>
          <w:lang w:eastAsia="ru-RU"/>
        </w:rPr>
        <w:t>, зібраними на підтримку таких пропозицій;</w:t>
      </w:r>
    </w:p>
    <w:p w:rsidR="00126111" w:rsidRPr="00B26D75" w:rsidRDefault="00126111" w:rsidP="00126111">
      <w:pPr>
        <w:shd w:val="clear" w:color="auto" w:fill="FFFFFF"/>
        <w:suppressAutoHyphens w:val="0"/>
        <w:spacing w:after="120"/>
        <w:ind w:firstLine="567"/>
        <w:jc w:val="both"/>
        <w:rPr>
          <w:rFonts w:eastAsia="MS Mincho"/>
          <w:sz w:val="28"/>
          <w:szCs w:val="28"/>
          <w:lang w:eastAsia="ru-RU"/>
        </w:rPr>
      </w:pPr>
      <w:r w:rsidRPr="00B26D75">
        <w:rPr>
          <w:rFonts w:eastAsia="MS Mincho"/>
          <w:sz w:val="28"/>
          <w:szCs w:val="28"/>
          <w:lang w:eastAsia="ru-RU"/>
        </w:rPr>
        <w:t xml:space="preserve">3) </w:t>
      </w:r>
      <w:bookmarkStart w:id="20" w:name="_Hlk521584402"/>
      <w:r w:rsidRPr="00B26D75">
        <w:rPr>
          <w:rFonts w:eastAsia="MS Mincho"/>
          <w:sz w:val="28"/>
          <w:szCs w:val="28"/>
          <w:lang w:eastAsia="ru-RU"/>
        </w:rPr>
        <w:t>прізвища, імена, по батькові, дати народження, адреси зареєстрованого місця проживання</w:t>
      </w:r>
      <w:bookmarkEnd w:id="20"/>
      <w:r w:rsidRPr="00B26D75">
        <w:rPr>
          <w:rFonts w:eastAsia="MS Mincho"/>
          <w:sz w:val="28"/>
          <w:szCs w:val="28"/>
          <w:lang w:eastAsia="ru-RU"/>
        </w:rPr>
        <w:t>,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rsidR="00126111" w:rsidRPr="00B26D75" w:rsidRDefault="00126111" w:rsidP="00126111">
      <w:pPr>
        <w:shd w:val="clear" w:color="auto" w:fill="FFFFFF"/>
        <w:suppressAutoHyphens w:val="0"/>
        <w:spacing w:after="120"/>
        <w:ind w:firstLine="567"/>
        <w:jc w:val="both"/>
        <w:rPr>
          <w:rFonts w:eastAsia="MS Mincho"/>
          <w:sz w:val="28"/>
          <w:szCs w:val="28"/>
          <w:lang w:eastAsia="ru-RU"/>
        </w:rPr>
      </w:pPr>
      <w:r w:rsidRPr="00B26D75">
        <w:rPr>
          <w:rFonts w:eastAsia="MS Mincho"/>
          <w:sz w:val="28"/>
          <w:szCs w:val="28"/>
          <w:lang w:eastAsia="ru-RU"/>
        </w:rPr>
        <w:t xml:space="preserve">Захист і обробка відомостей, зазначених в підпункті 3 цього пункту, здійснюється уповноваженими особами </w:t>
      </w:r>
      <w:r w:rsidR="00F91892">
        <w:rPr>
          <w:rFonts w:eastAsia="MS Mincho"/>
          <w:sz w:val="28"/>
          <w:szCs w:val="28"/>
          <w:lang w:eastAsia="ru-RU"/>
        </w:rPr>
        <w:t>міської ради</w:t>
      </w:r>
      <w:r w:rsidRPr="00B26D75">
        <w:rPr>
          <w:rFonts w:eastAsia="MS Mincho"/>
          <w:sz w:val="28"/>
          <w:szCs w:val="28"/>
          <w:lang w:eastAsia="ru-RU"/>
        </w:rPr>
        <w:t xml:space="preserve"> в порядку, встановленому законом.</w:t>
      </w:r>
    </w:p>
    <w:p w:rsidR="00126111" w:rsidRPr="00B26D75" w:rsidRDefault="00126111" w:rsidP="00126111">
      <w:pPr>
        <w:shd w:val="clear" w:color="auto" w:fill="FFFFFF"/>
        <w:suppressAutoHyphens w:val="0"/>
        <w:spacing w:after="120"/>
        <w:ind w:firstLine="567"/>
        <w:jc w:val="both"/>
        <w:rPr>
          <w:rFonts w:eastAsia="MS Mincho"/>
          <w:sz w:val="28"/>
          <w:szCs w:val="28"/>
          <w:lang w:eastAsia="ru-RU"/>
        </w:rPr>
      </w:pPr>
      <w:r w:rsidRPr="00B26D75">
        <w:rPr>
          <w:rFonts w:eastAsia="MS Mincho"/>
          <w:sz w:val="28"/>
          <w:szCs w:val="28"/>
          <w:lang w:eastAsia="ru-RU"/>
        </w:rPr>
        <w:t xml:space="preserve">7. Уповноважений орган (особа) </w:t>
      </w:r>
      <w:r w:rsidR="00F91892">
        <w:rPr>
          <w:rFonts w:eastAsia="MS Mincho"/>
          <w:sz w:val="28"/>
          <w:szCs w:val="28"/>
          <w:lang w:eastAsia="ru-RU"/>
        </w:rPr>
        <w:t>міської ради</w:t>
      </w:r>
      <w:r w:rsidRPr="00B26D75">
        <w:rPr>
          <w:rFonts w:eastAsia="MS Mincho"/>
          <w:sz w:val="28"/>
          <w:szCs w:val="28"/>
          <w:lang w:eastAsia="ru-RU"/>
        </w:rPr>
        <w:t xml:space="preserve"> впродовж </w:t>
      </w:r>
      <w:r w:rsidR="00165234" w:rsidRPr="00B26D75">
        <w:rPr>
          <w:rFonts w:eastAsia="MS Mincho"/>
          <w:sz w:val="28"/>
          <w:szCs w:val="28"/>
          <w:lang w:eastAsia="ru-RU"/>
        </w:rPr>
        <w:t>5</w:t>
      </w:r>
      <w:r w:rsidRPr="00B26D75">
        <w:rPr>
          <w:rFonts w:eastAsia="MS Mincho"/>
          <w:sz w:val="28"/>
          <w:szCs w:val="28"/>
          <w:lang w:eastAsia="ru-RU"/>
        </w:rPr>
        <w:t xml:space="preserve"> робочих днів здійснює перевірку поданих документів на предмет відповідності вимогам законодавства України, Статуту </w:t>
      </w:r>
      <w:proofErr w:type="spellStart"/>
      <w:r w:rsidR="00F91892" w:rsidRPr="00B26D75">
        <w:rPr>
          <w:sz w:val="28"/>
          <w:szCs w:val="28"/>
        </w:rPr>
        <w:t>Пологівської</w:t>
      </w:r>
      <w:proofErr w:type="spellEnd"/>
      <w:r w:rsidR="00F91892" w:rsidRPr="00B26D75">
        <w:rPr>
          <w:sz w:val="28"/>
          <w:szCs w:val="28"/>
        </w:rPr>
        <w:t xml:space="preserve"> </w:t>
      </w:r>
      <w:r w:rsidR="00F91892">
        <w:rPr>
          <w:sz w:val="28"/>
          <w:szCs w:val="28"/>
        </w:rPr>
        <w:t xml:space="preserve">міської </w:t>
      </w:r>
      <w:r w:rsidR="00F91892" w:rsidRPr="00B26D75">
        <w:rPr>
          <w:sz w:val="28"/>
          <w:szCs w:val="28"/>
        </w:rPr>
        <w:t>територіальної громади</w:t>
      </w:r>
      <w:r w:rsidRPr="00B26D75">
        <w:rPr>
          <w:rFonts w:eastAsia="MS Mincho"/>
          <w:sz w:val="28"/>
          <w:szCs w:val="28"/>
          <w:lang w:eastAsia="ru-RU"/>
        </w:rPr>
        <w:t>, цього Положення.</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 xml:space="preserve">8. За підсумками перевірки уповноважений орган </w:t>
      </w:r>
      <w:r w:rsidR="00F91892">
        <w:rPr>
          <w:rFonts w:eastAsia="MS Mincho"/>
          <w:sz w:val="28"/>
          <w:szCs w:val="28"/>
          <w:lang w:eastAsia="ru-RU"/>
        </w:rPr>
        <w:t>міської ради</w:t>
      </w:r>
      <w:r w:rsidRPr="00B26D75">
        <w:rPr>
          <w:rFonts w:eastAsia="MS Mincho"/>
          <w:sz w:val="28"/>
          <w:szCs w:val="28"/>
          <w:lang w:eastAsia="ru-RU"/>
        </w:rPr>
        <w:t xml:space="preserve"> приймає одне з таких рішень:</w:t>
      </w:r>
    </w:p>
    <w:p w:rsidR="00126111" w:rsidRPr="00B26D75" w:rsidRDefault="00126111" w:rsidP="00126111">
      <w:pPr>
        <w:spacing w:after="120"/>
        <w:ind w:firstLine="567"/>
        <w:jc w:val="both"/>
        <w:rPr>
          <w:sz w:val="28"/>
          <w:szCs w:val="28"/>
        </w:rPr>
      </w:pPr>
      <w:r w:rsidRPr="00B26D75">
        <w:rPr>
          <w:sz w:val="28"/>
          <w:szCs w:val="28"/>
        </w:rPr>
        <w:t xml:space="preserve">1) передати місцеву ініціативу для підготовки до розгляду на відкритому засіданні </w:t>
      </w:r>
      <w:r w:rsidR="00F91892">
        <w:rPr>
          <w:sz w:val="28"/>
          <w:szCs w:val="28"/>
        </w:rPr>
        <w:t>міської ради</w:t>
      </w:r>
      <w:r w:rsidRPr="00B26D75">
        <w:rPr>
          <w:sz w:val="28"/>
          <w:szCs w:val="28"/>
        </w:rPr>
        <w:t>;</w:t>
      </w:r>
    </w:p>
    <w:p w:rsidR="00126111" w:rsidRPr="00B26D75" w:rsidRDefault="00126111" w:rsidP="00126111">
      <w:pPr>
        <w:spacing w:after="120"/>
        <w:ind w:firstLine="567"/>
        <w:jc w:val="both"/>
        <w:rPr>
          <w:sz w:val="28"/>
          <w:szCs w:val="28"/>
        </w:rPr>
      </w:pPr>
      <w:r w:rsidRPr="00B26D75">
        <w:rPr>
          <w:rFonts w:eastAsia="MS Mincho"/>
          <w:sz w:val="28"/>
          <w:szCs w:val="28"/>
          <w:lang w:eastAsia="ru-RU"/>
        </w:rPr>
        <w:lastRenderedPageBreak/>
        <w:t>2) повернути письмове повідомлення про внесення місцевої</w:t>
      </w:r>
      <w:r w:rsidRPr="00B26D75">
        <w:rPr>
          <w:sz w:val="28"/>
          <w:szCs w:val="28"/>
        </w:rPr>
        <w:t xml:space="preserve"> ініціативи ініціатору (ініціативній групі) для усунення недоліків;</w:t>
      </w:r>
    </w:p>
    <w:p w:rsidR="00126111" w:rsidRPr="00B26D75" w:rsidRDefault="00126111" w:rsidP="00126111">
      <w:pPr>
        <w:spacing w:after="120"/>
        <w:ind w:firstLine="567"/>
        <w:jc w:val="both"/>
        <w:rPr>
          <w:rFonts w:eastAsia="MS Mincho"/>
          <w:sz w:val="28"/>
          <w:szCs w:val="28"/>
          <w:lang w:eastAsia="ru-RU"/>
        </w:rPr>
      </w:pPr>
      <w:r w:rsidRPr="00B26D75">
        <w:rPr>
          <w:sz w:val="28"/>
          <w:szCs w:val="28"/>
        </w:rPr>
        <w:t xml:space="preserve">3) </w:t>
      </w:r>
      <w:r w:rsidRPr="00B26D75">
        <w:rPr>
          <w:rFonts w:eastAsia="MS Mincho"/>
          <w:sz w:val="28"/>
          <w:szCs w:val="28"/>
          <w:lang w:eastAsia="ru-RU"/>
        </w:rPr>
        <w:t xml:space="preserve">відмовити у винесенні місцевої ініціативи на засідання </w:t>
      </w:r>
      <w:r w:rsidR="00F91892">
        <w:rPr>
          <w:rFonts w:eastAsia="MS Mincho"/>
          <w:sz w:val="28"/>
          <w:szCs w:val="28"/>
          <w:lang w:eastAsia="ru-RU"/>
        </w:rPr>
        <w:t>міської р</w:t>
      </w:r>
      <w:r w:rsidRPr="00B26D75">
        <w:rPr>
          <w:rFonts w:eastAsia="MS Mincho"/>
          <w:sz w:val="28"/>
          <w:szCs w:val="28"/>
          <w:lang w:eastAsia="ru-RU"/>
        </w:rPr>
        <w:t>ади.</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 xml:space="preserve">Рішення уповноваженого органу </w:t>
      </w:r>
      <w:r w:rsidR="00E17F89">
        <w:rPr>
          <w:rFonts w:eastAsia="MS Mincho"/>
          <w:sz w:val="28"/>
          <w:szCs w:val="28"/>
          <w:lang w:eastAsia="ru-RU"/>
        </w:rPr>
        <w:t>міської ради</w:t>
      </w:r>
      <w:r w:rsidRPr="00B26D75">
        <w:rPr>
          <w:rFonts w:eastAsia="MS Mincho"/>
          <w:sz w:val="28"/>
          <w:szCs w:val="28"/>
          <w:lang w:eastAsia="ru-RU"/>
        </w:rPr>
        <w:t>, прийняте за підсумками перевірки,</w:t>
      </w:r>
      <w:r w:rsidR="00B77B7D" w:rsidRPr="00B26D75">
        <w:rPr>
          <w:rFonts w:eastAsia="MS Mincho"/>
          <w:sz w:val="28"/>
          <w:szCs w:val="28"/>
          <w:lang w:eastAsia="ru-RU"/>
        </w:rPr>
        <w:t xml:space="preserve"> публікується на офіційному </w:t>
      </w:r>
      <w:proofErr w:type="spellStart"/>
      <w:r w:rsidR="00B77B7D" w:rsidRPr="00B26D75">
        <w:rPr>
          <w:rFonts w:eastAsia="MS Mincho"/>
          <w:sz w:val="28"/>
          <w:szCs w:val="28"/>
          <w:lang w:eastAsia="ru-RU"/>
        </w:rPr>
        <w:t>веб</w:t>
      </w:r>
      <w:r w:rsidRPr="00B26D75">
        <w:rPr>
          <w:rFonts w:eastAsia="MS Mincho"/>
          <w:sz w:val="28"/>
          <w:szCs w:val="28"/>
          <w:lang w:eastAsia="ru-RU"/>
        </w:rPr>
        <w:t>сайті</w:t>
      </w:r>
      <w:proofErr w:type="spellEnd"/>
      <w:r w:rsidRPr="00B26D75">
        <w:rPr>
          <w:rFonts w:eastAsia="MS Mincho"/>
          <w:sz w:val="28"/>
          <w:szCs w:val="28"/>
          <w:lang w:eastAsia="ru-RU"/>
        </w:rPr>
        <w:t xml:space="preserve"> </w:t>
      </w:r>
      <w:r w:rsidR="00E17F89">
        <w:rPr>
          <w:rFonts w:eastAsia="MS Mincho"/>
          <w:sz w:val="28"/>
          <w:szCs w:val="28"/>
          <w:lang w:eastAsia="ru-RU"/>
        </w:rPr>
        <w:t>міської ради</w:t>
      </w:r>
      <w:r w:rsidRPr="00B26D75">
        <w:rPr>
          <w:rFonts w:eastAsia="MS Mincho"/>
          <w:sz w:val="28"/>
          <w:szCs w:val="28"/>
          <w:lang w:eastAsia="ru-RU"/>
        </w:rPr>
        <w:t xml:space="preserve"> протягом </w:t>
      </w:r>
      <w:r w:rsidR="00165234" w:rsidRPr="00B26D75">
        <w:rPr>
          <w:rFonts w:eastAsia="MS Mincho"/>
          <w:sz w:val="28"/>
          <w:szCs w:val="28"/>
          <w:lang w:eastAsia="ru-RU"/>
        </w:rPr>
        <w:t>7</w:t>
      </w:r>
      <w:r w:rsidRPr="00B26D75">
        <w:rPr>
          <w:rFonts w:eastAsia="MS Mincho"/>
          <w:sz w:val="28"/>
          <w:szCs w:val="28"/>
          <w:lang w:eastAsia="ru-RU"/>
        </w:rPr>
        <w:t xml:space="preserve"> робочих д</w:t>
      </w:r>
      <w:r w:rsidR="00165234" w:rsidRPr="00B26D75">
        <w:rPr>
          <w:rFonts w:eastAsia="MS Mincho"/>
          <w:sz w:val="28"/>
          <w:szCs w:val="28"/>
          <w:lang w:eastAsia="ru-RU"/>
        </w:rPr>
        <w:t>нів</w:t>
      </w:r>
      <w:r w:rsidRPr="00B26D75">
        <w:rPr>
          <w:rFonts w:eastAsia="MS Mincho"/>
          <w:sz w:val="28"/>
          <w:szCs w:val="28"/>
          <w:lang w:eastAsia="ru-RU"/>
        </w:rPr>
        <w:t xml:space="preserve">  з дня прийняття рішення.</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 xml:space="preserve">9. Уповноважений орган </w:t>
      </w:r>
      <w:r w:rsidR="00E17F89">
        <w:rPr>
          <w:rFonts w:eastAsia="MS Mincho"/>
          <w:sz w:val="28"/>
          <w:szCs w:val="28"/>
          <w:lang w:eastAsia="ru-RU"/>
        </w:rPr>
        <w:t>міської ради</w:t>
      </w:r>
      <w:r w:rsidRPr="00B26D75">
        <w:rPr>
          <w:rFonts w:eastAsia="MS Mincho"/>
          <w:sz w:val="28"/>
          <w:szCs w:val="28"/>
          <w:lang w:eastAsia="ru-RU"/>
        </w:rPr>
        <w:t xml:space="preserve"> повертає ініціатору (уповноваженій особі ініціативної групи) весь пакет документів, поданих до </w:t>
      </w:r>
      <w:r w:rsidR="00E17F89">
        <w:rPr>
          <w:rFonts w:eastAsia="MS Mincho"/>
          <w:sz w:val="28"/>
          <w:szCs w:val="28"/>
          <w:lang w:eastAsia="ru-RU"/>
        </w:rPr>
        <w:t>міської ради</w:t>
      </w:r>
      <w:r w:rsidRPr="00B26D75">
        <w:rPr>
          <w:rFonts w:eastAsia="MS Mincho"/>
          <w:sz w:val="28"/>
          <w:szCs w:val="28"/>
          <w:lang w:eastAsia="ru-RU"/>
        </w:rPr>
        <w:t xml:space="preserve">, для усунення недоліків не пізніше 10 днів з моменту їх надходження до </w:t>
      </w:r>
      <w:r w:rsidR="00943DDE">
        <w:rPr>
          <w:rFonts w:eastAsia="MS Mincho"/>
          <w:sz w:val="28"/>
          <w:szCs w:val="28"/>
          <w:lang w:eastAsia="ru-RU"/>
        </w:rPr>
        <w:t>міської ради</w:t>
      </w:r>
      <w:r w:rsidRPr="00B26D75">
        <w:rPr>
          <w:rFonts w:eastAsia="MS Mincho"/>
          <w:sz w:val="28"/>
          <w:szCs w:val="28"/>
          <w:lang w:eastAsia="ru-RU"/>
        </w:rPr>
        <w:t xml:space="preserve">, якщо подані до </w:t>
      </w:r>
      <w:r w:rsidR="00943DDE">
        <w:rPr>
          <w:rFonts w:eastAsia="MS Mincho"/>
          <w:sz w:val="28"/>
          <w:szCs w:val="28"/>
          <w:lang w:eastAsia="ru-RU"/>
        </w:rPr>
        <w:t xml:space="preserve">міської ради </w:t>
      </w:r>
      <w:r w:rsidRPr="00B26D75">
        <w:rPr>
          <w:rFonts w:eastAsia="MS Mincho"/>
          <w:sz w:val="28"/>
          <w:szCs w:val="28"/>
          <w:lang w:eastAsia="ru-RU"/>
        </w:rPr>
        <w:t xml:space="preserve">документи містять недоліки, які перешкоджають розгляду місцевої ініціативи </w:t>
      </w:r>
      <w:r w:rsidR="00943DDE">
        <w:rPr>
          <w:rFonts w:eastAsia="MS Mincho"/>
          <w:sz w:val="28"/>
          <w:szCs w:val="28"/>
          <w:lang w:eastAsia="ru-RU"/>
        </w:rPr>
        <w:t>міською р</w:t>
      </w:r>
      <w:r w:rsidRPr="00B26D75">
        <w:rPr>
          <w:rFonts w:eastAsia="MS Mincho"/>
          <w:sz w:val="28"/>
          <w:szCs w:val="28"/>
          <w:lang w:eastAsia="ru-RU"/>
        </w:rPr>
        <w:t>адою.</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 xml:space="preserve">Недоліки, виявлені уповноваженим органом (особою) </w:t>
      </w:r>
      <w:r w:rsidR="00943DDE">
        <w:rPr>
          <w:rFonts w:eastAsia="MS Mincho"/>
          <w:sz w:val="28"/>
          <w:szCs w:val="28"/>
          <w:lang w:eastAsia="ru-RU"/>
        </w:rPr>
        <w:t>міської р</w:t>
      </w:r>
      <w:r w:rsidRPr="00B26D75">
        <w:rPr>
          <w:rFonts w:eastAsia="MS Mincho"/>
          <w:sz w:val="28"/>
          <w:szCs w:val="28"/>
          <w:lang w:eastAsia="ru-RU"/>
        </w:rPr>
        <w:t xml:space="preserve">ади при розгляді повідомлення про внесення місцевої ініціативи, підлягають виправленню протягом 10 днів з дня отримання ініціатором (уповноваженою особою ініціативної групи) письмової відповіді </w:t>
      </w:r>
      <w:r w:rsidR="00943DDE">
        <w:rPr>
          <w:rFonts w:eastAsia="MS Mincho"/>
          <w:sz w:val="28"/>
          <w:szCs w:val="28"/>
          <w:lang w:eastAsia="ru-RU"/>
        </w:rPr>
        <w:t>міської р</w:t>
      </w:r>
      <w:r w:rsidRPr="00B26D75">
        <w:rPr>
          <w:rFonts w:eastAsia="MS Mincho"/>
          <w:sz w:val="28"/>
          <w:szCs w:val="28"/>
          <w:lang w:eastAsia="ru-RU"/>
        </w:rPr>
        <w:t>ади (її уповноваженого органу або особи) із переліком недоліків, які підлягають усуненню. У разі не усунення недоліків у встановлені терміни місцева ініціатива вважається такою, що не була поданою.</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Невмотивоване повернення документів ініціатору (ініціативній групі) не допускається.</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Повідомлення про внесення місцевої ініціативи може бути повернуто ініціатору(ініціативній групі) для усунення недоліків за наявності щонайменше однієї з таких підстав:</w:t>
      </w:r>
    </w:p>
    <w:p w:rsidR="00126111" w:rsidRPr="00B26D75" w:rsidRDefault="00126111" w:rsidP="00943DDE">
      <w:pPr>
        <w:numPr>
          <w:ilvl w:val="0"/>
          <w:numId w:val="34"/>
        </w:numPr>
        <w:suppressAutoHyphens w:val="0"/>
        <w:spacing w:after="120"/>
        <w:ind w:left="0" w:firstLine="567"/>
        <w:jc w:val="both"/>
        <w:rPr>
          <w:rFonts w:eastAsia="MS Mincho"/>
          <w:sz w:val="28"/>
          <w:szCs w:val="28"/>
          <w:lang w:eastAsia="ru-RU"/>
        </w:rPr>
      </w:pPr>
      <w:r w:rsidRPr="00B26D75">
        <w:rPr>
          <w:rFonts w:eastAsia="MS Mincho"/>
          <w:sz w:val="28"/>
          <w:szCs w:val="28"/>
          <w:lang w:eastAsia="ru-RU"/>
        </w:rPr>
        <w:t>не дотримано вимоги щодо оформлення повідомлення про внесення місцевої ініціативи;</w:t>
      </w:r>
    </w:p>
    <w:p w:rsidR="00126111" w:rsidRPr="00B26D75" w:rsidRDefault="00126111" w:rsidP="00B0335B">
      <w:pPr>
        <w:numPr>
          <w:ilvl w:val="0"/>
          <w:numId w:val="34"/>
        </w:numPr>
        <w:tabs>
          <w:tab w:val="left" w:pos="900"/>
        </w:tabs>
        <w:suppressAutoHyphens w:val="0"/>
        <w:spacing w:after="120"/>
        <w:ind w:left="0" w:firstLine="604"/>
        <w:jc w:val="both"/>
        <w:rPr>
          <w:rFonts w:eastAsia="MS Mincho"/>
          <w:sz w:val="28"/>
          <w:szCs w:val="28"/>
          <w:lang w:eastAsia="ru-RU"/>
        </w:rPr>
      </w:pPr>
      <w:r w:rsidRPr="00B26D75">
        <w:rPr>
          <w:rFonts w:eastAsia="MS Mincho"/>
          <w:sz w:val="28"/>
          <w:szCs w:val="28"/>
          <w:lang w:eastAsia="ru-RU"/>
        </w:rPr>
        <w:t>кількість підписів жителів</w:t>
      </w:r>
      <w:r w:rsidR="00943DDE">
        <w:rPr>
          <w:rFonts w:eastAsia="MS Mincho"/>
          <w:sz w:val="28"/>
          <w:szCs w:val="28"/>
          <w:lang w:eastAsia="ru-RU"/>
        </w:rPr>
        <w:t xml:space="preserve"> </w:t>
      </w:r>
      <w:proofErr w:type="spellStart"/>
      <w:r w:rsidR="00943DDE">
        <w:rPr>
          <w:rFonts w:eastAsia="MS Mincho"/>
          <w:sz w:val="28"/>
          <w:szCs w:val="28"/>
          <w:lang w:eastAsia="ru-RU"/>
        </w:rPr>
        <w:t>Пологівської</w:t>
      </w:r>
      <w:proofErr w:type="spellEnd"/>
      <w:r w:rsidR="00943DDE">
        <w:rPr>
          <w:rFonts w:eastAsia="MS Mincho"/>
          <w:sz w:val="28"/>
          <w:szCs w:val="28"/>
          <w:lang w:eastAsia="ru-RU"/>
        </w:rPr>
        <w:t xml:space="preserve"> міської територіальної громади</w:t>
      </w:r>
      <w:r w:rsidRPr="00B26D75">
        <w:rPr>
          <w:rFonts w:eastAsia="MS Mincho"/>
          <w:sz w:val="28"/>
          <w:szCs w:val="28"/>
          <w:lang w:eastAsia="ru-RU"/>
        </w:rPr>
        <w:t xml:space="preserve">, поданих до </w:t>
      </w:r>
      <w:r w:rsidR="00943DDE">
        <w:rPr>
          <w:rFonts w:eastAsia="MS Mincho"/>
          <w:sz w:val="28"/>
          <w:szCs w:val="28"/>
          <w:lang w:eastAsia="ru-RU"/>
        </w:rPr>
        <w:t>міської ради</w:t>
      </w:r>
      <w:r w:rsidRPr="00B26D75">
        <w:rPr>
          <w:rFonts w:eastAsia="MS Mincho"/>
          <w:sz w:val="28"/>
          <w:szCs w:val="28"/>
          <w:lang w:eastAsia="ru-RU"/>
        </w:rPr>
        <w:t xml:space="preserve"> на підтримку місцевої ініціативи, є меншою за мінімальний рівень, визначений пунктом 5 цього Положення;</w:t>
      </w:r>
    </w:p>
    <w:p w:rsidR="00126111" w:rsidRPr="00B26D75" w:rsidRDefault="00126111" w:rsidP="00943DDE">
      <w:pPr>
        <w:numPr>
          <w:ilvl w:val="0"/>
          <w:numId w:val="34"/>
        </w:numPr>
        <w:suppressAutoHyphens w:val="0"/>
        <w:spacing w:after="120"/>
        <w:ind w:left="0" w:firstLine="567"/>
        <w:jc w:val="both"/>
        <w:rPr>
          <w:rFonts w:eastAsia="MS Mincho"/>
          <w:sz w:val="28"/>
          <w:szCs w:val="28"/>
          <w:lang w:eastAsia="ru-RU"/>
        </w:rPr>
      </w:pPr>
      <w:r w:rsidRPr="00B26D75">
        <w:rPr>
          <w:rFonts w:eastAsia="MS Mincho"/>
          <w:sz w:val="28"/>
          <w:szCs w:val="28"/>
          <w:lang w:eastAsia="ru-RU"/>
        </w:rPr>
        <w:t xml:space="preserve">До </w:t>
      </w:r>
      <w:r w:rsidR="00943DDE">
        <w:rPr>
          <w:rFonts w:eastAsia="MS Mincho"/>
          <w:sz w:val="28"/>
          <w:szCs w:val="28"/>
          <w:lang w:eastAsia="ru-RU"/>
        </w:rPr>
        <w:t>міської ради</w:t>
      </w:r>
      <w:r w:rsidRPr="00B26D75">
        <w:rPr>
          <w:rFonts w:eastAsia="MS Mincho"/>
          <w:sz w:val="28"/>
          <w:szCs w:val="28"/>
          <w:lang w:eastAsia="ru-RU"/>
        </w:rPr>
        <w:t xml:space="preserve"> було подано не повний перелік документів, передбачених пунктом 6 цього Положення. </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 xml:space="preserve">10. Уповноважений орган (особа) </w:t>
      </w:r>
      <w:r w:rsidR="00943DDE">
        <w:rPr>
          <w:rFonts w:eastAsia="MS Mincho"/>
          <w:sz w:val="28"/>
          <w:szCs w:val="28"/>
          <w:lang w:eastAsia="ru-RU"/>
        </w:rPr>
        <w:t>міської р</w:t>
      </w:r>
      <w:r w:rsidRPr="00B26D75">
        <w:rPr>
          <w:rFonts w:eastAsia="MS Mincho"/>
          <w:sz w:val="28"/>
          <w:szCs w:val="28"/>
          <w:lang w:eastAsia="ru-RU"/>
        </w:rPr>
        <w:t xml:space="preserve">ади відмовляє у винесенні місцевої ініціативи на розгляд </w:t>
      </w:r>
      <w:r w:rsidR="00943DDE">
        <w:rPr>
          <w:rFonts w:eastAsia="MS Mincho"/>
          <w:sz w:val="28"/>
          <w:szCs w:val="28"/>
          <w:lang w:eastAsia="ru-RU"/>
        </w:rPr>
        <w:t>місько</w:t>
      </w:r>
      <w:r w:rsidR="00FA5406">
        <w:rPr>
          <w:rFonts w:eastAsia="MS Mincho"/>
          <w:sz w:val="28"/>
          <w:szCs w:val="28"/>
          <w:lang w:eastAsia="ru-RU"/>
        </w:rPr>
        <w:t>ю</w:t>
      </w:r>
      <w:r w:rsidR="00943DDE">
        <w:rPr>
          <w:rFonts w:eastAsia="MS Mincho"/>
          <w:sz w:val="28"/>
          <w:szCs w:val="28"/>
          <w:lang w:eastAsia="ru-RU"/>
        </w:rPr>
        <w:t xml:space="preserve"> р</w:t>
      </w:r>
      <w:r w:rsidRPr="00B26D75">
        <w:rPr>
          <w:rFonts w:eastAsia="MS Mincho"/>
          <w:sz w:val="28"/>
          <w:szCs w:val="28"/>
          <w:lang w:eastAsia="ru-RU"/>
        </w:rPr>
        <w:t>адою, якщо:</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1) місцева ініціатива суперечить Конституції або актам законодавства України;</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2) місцева ініціатива стосується питання, вирішення якого не належать до відання місцевого самоврядування.</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 xml:space="preserve">Відхилення пропозиції, поданої в порядку місцевої ініціативи, з мотивів наявності технічних помилок чи </w:t>
      </w:r>
      <w:proofErr w:type="spellStart"/>
      <w:r w:rsidRPr="00B26D75">
        <w:rPr>
          <w:rFonts w:eastAsia="MS Mincho"/>
          <w:sz w:val="28"/>
          <w:szCs w:val="28"/>
          <w:lang w:eastAsia="ru-RU"/>
        </w:rPr>
        <w:t>неточностей</w:t>
      </w:r>
      <w:proofErr w:type="spellEnd"/>
      <w:r w:rsidRPr="00B26D75">
        <w:rPr>
          <w:rFonts w:eastAsia="MS Mincho"/>
          <w:sz w:val="28"/>
          <w:szCs w:val="28"/>
          <w:lang w:eastAsia="ru-RU"/>
        </w:rPr>
        <w:t xml:space="preserve"> не допускається.</w:t>
      </w:r>
    </w:p>
    <w:p w:rsidR="00126111" w:rsidRPr="00B26D75" w:rsidRDefault="00126111" w:rsidP="00126111">
      <w:pPr>
        <w:spacing w:after="120"/>
        <w:ind w:firstLine="567"/>
        <w:jc w:val="both"/>
        <w:rPr>
          <w:rFonts w:eastAsia="MS Mincho"/>
          <w:color w:val="000000"/>
          <w:sz w:val="28"/>
          <w:szCs w:val="28"/>
          <w:lang w:eastAsia="ru-RU"/>
        </w:rPr>
      </w:pPr>
      <w:r w:rsidRPr="00B26D75">
        <w:rPr>
          <w:rFonts w:eastAsia="MS Mincho"/>
          <w:sz w:val="28"/>
          <w:szCs w:val="28"/>
          <w:lang w:eastAsia="ru-RU"/>
        </w:rPr>
        <w:t xml:space="preserve">11. </w:t>
      </w:r>
      <w:r w:rsidRPr="00B26D75">
        <w:rPr>
          <w:rFonts w:eastAsia="MS Mincho"/>
          <w:color w:val="000000"/>
          <w:sz w:val="28"/>
          <w:szCs w:val="28"/>
          <w:lang w:eastAsia="ru-RU"/>
        </w:rPr>
        <w:t xml:space="preserve">Питання, внесене на розгляд </w:t>
      </w:r>
      <w:r w:rsidR="00FA5406">
        <w:rPr>
          <w:rFonts w:eastAsia="MS Mincho"/>
          <w:color w:val="000000"/>
          <w:sz w:val="28"/>
          <w:szCs w:val="28"/>
          <w:lang w:eastAsia="ru-RU"/>
        </w:rPr>
        <w:t>міської р</w:t>
      </w:r>
      <w:r w:rsidRPr="00B26D75">
        <w:rPr>
          <w:rFonts w:eastAsia="MS Mincho"/>
          <w:color w:val="000000"/>
          <w:sz w:val="28"/>
          <w:szCs w:val="28"/>
          <w:lang w:eastAsia="ru-RU"/>
        </w:rPr>
        <w:t xml:space="preserve">ади у порядку місцевої ініціативи, підлягає обов’язковому розгляду на найближчому відкритому пленарному </w:t>
      </w:r>
      <w:r w:rsidRPr="00B26D75">
        <w:rPr>
          <w:rFonts w:eastAsia="MS Mincho"/>
          <w:color w:val="000000"/>
          <w:sz w:val="28"/>
          <w:szCs w:val="28"/>
          <w:lang w:eastAsia="ru-RU"/>
        </w:rPr>
        <w:lastRenderedPageBreak/>
        <w:t xml:space="preserve">засіданні </w:t>
      </w:r>
      <w:r w:rsidR="00FA5406">
        <w:rPr>
          <w:rFonts w:eastAsia="MS Mincho"/>
          <w:color w:val="000000"/>
          <w:sz w:val="28"/>
          <w:szCs w:val="28"/>
          <w:lang w:eastAsia="ru-RU"/>
        </w:rPr>
        <w:t>міської р</w:t>
      </w:r>
      <w:r w:rsidRPr="00B26D75">
        <w:rPr>
          <w:rFonts w:eastAsia="MS Mincho"/>
          <w:color w:val="000000"/>
          <w:sz w:val="28"/>
          <w:szCs w:val="28"/>
          <w:lang w:eastAsia="ru-RU"/>
        </w:rPr>
        <w:t>ади за участю в її обговоренні ініціатора (уповноваженої особи (осіб) ініціативної групи</w:t>
      </w:r>
      <w:bookmarkStart w:id="21" w:name="n93"/>
      <w:bookmarkEnd w:id="21"/>
      <w:r w:rsidRPr="00B26D75">
        <w:rPr>
          <w:rFonts w:eastAsia="MS Mincho"/>
          <w:color w:val="000000"/>
          <w:sz w:val="28"/>
          <w:szCs w:val="28"/>
          <w:lang w:eastAsia="ru-RU"/>
        </w:rPr>
        <w:t>).</w:t>
      </w:r>
    </w:p>
    <w:p w:rsidR="00126111" w:rsidRPr="00B26D75" w:rsidRDefault="00126111" w:rsidP="00126111">
      <w:pPr>
        <w:spacing w:after="120"/>
        <w:ind w:firstLine="567"/>
        <w:jc w:val="both"/>
        <w:rPr>
          <w:rFonts w:eastAsia="MS Mincho"/>
          <w:sz w:val="28"/>
          <w:szCs w:val="28"/>
          <w:lang w:eastAsia="ru-RU"/>
        </w:rPr>
      </w:pPr>
      <w:r w:rsidRPr="00B26D75">
        <w:rPr>
          <w:rFonts w:eastAsia="MS Mincho"/>
          <w:sz w:val="28"/>
          <w:szCs w:val="28"/>
          <w:lang w:eastAsia="ru-RU"/>
        </w:rPr>
        <w:t xml:space="preserve">Включення питання, внесеного на розгляд </w:t>
      </w:r>
      <w:r w:rsidR="00FA5406">
        <w:rPr>
          <w:rFonts w:eastAsia="MS Mincho"/>
          <w:sz w:val="28"/>
          <w:szCs w:val="28"/>
          <w:lang w:eastAsia="ru-RU"/>
        </w:rPr>
        <w:t>міської р</w:t>
      </w:r>
      <w:r w:rsidRPr="00B26D75">
        <w:rPr>
          <w:rFonts w:eastAsia="MS Mincho"/>
          <w:sz w:val="28"/>
          <w:szCs w:val="28"/>
          <w:lang w:eastAsia="ru-RU"/>
        </w:rPr>
        <w:t xml:space="preserve">ади у порядку місцевої ініціативи, до порядку денного відповідної сесії </w:t>
      </w:r>
      <w:r w:rsidR="00FA5406">
        <w:rPr>
          <w:rFonts w:eastAsia="MS Mincho"/>
          <w:sz w:val="28"/>
          <w:szCs w:val="28"/>
          <w:lang w:eastAsia="ru-RU"/>
        </w:rPr>
        <w:t>міської р</w:t>
      </w:r>
      <w:r w:rsidRPr="00B26D75">
        <w:rPr>
          <w:rFonts w:eastAsia="MS Mincho"/>
          <w:sz w:val="28"/>
          <w:szCs w:val="28"/>
          <w:lang w:eastAsia="ru-RU"/>
        </w:rPr>
        <w:t>ади забезпечує міський голова (або секретар ради).</w:t>
      </w:r>
    </w:p>
    <w:p w:rsidR="00126111" w:rsidRPr="00B26D75" w:rsidRDefault="00126111" w:rsidP="00126111">
      <w:pPr>
        <w:spacing w:after="120"/>
        <w:ind w:firstLine="567"/>
        <w:jc w:val="both"/>
        <w:rPr>
          <w:rFonts w:eastAsia="MS Mincho"/>
          <w:sz w:val="28"/>
          <w:szCs w:val="28"/>
          <w:lang w:eastAsia="ru-RU"/>
        </w:rPr>
      </w:pPr>
      <w:r w:rsidRPr="00B26D75">
        <w:rPr>
          <w:rFonts w:eastAsia="MS Mincho"/>
          <w:sz w:val="28"/>
          <w:szCs w:val="28"/>
          <w:lang w:eastAsia="ru-RU"/>
        </w:rPr>
        <w:t xml:space="preserve">Розгляд питання, внесеного в порядку місцевої ініціативи, відбувається відповідно до вимог чинного законодавства України та Регламенту </w:t>
      </w:r>
      <w:r w:rsidR="00FA5406">
        <w:rPr>
          <w:rFonts w:eastAsia="MS Mincho"/>
          <w:sz w:val="28"/>
          <w:szCs w:val="28"/>
          <w:lang w:eastAsia="ru-RU"/>
        </w:rPr>
        <w:t>міської р</w:t>
      </w:r>
      <w:r w:rsidRPr="00B26D75">
        <w:rPr>
          <w:rFonts w:eastAsia="MS Mincho"/>
          <w:sz w:val="28"/>
          <w:szCs w:val="28"/>
          <w:lang w:eastAsia="ru-RU"/>
        </w:rPr>
        <w:t xml:space="preserve">ади. При цьому ініціатору (уповноваженій особі ініціативної групи) обов’язково надається слово для виступу на пленарному засіданні </w:t>
      </w:r>
      <w:r w:rsidR="00FA5406">
        <w:rPr>
          <w:rFonts w:eastAsia="MS Mincho"/>
          <w:sz w:val="28"/>
          <w:szCs w:val="28"/>
          <w:lang w:eastAsia="ru-RU"/>
        </w:rPr>
        <w:t>міської р</w:t>
      </w:r>
      <w:r w:rsidRPr="00B26D75">
        <w:rPr>
          <w:rFonts w:eastAsia="MS Mincho"/>
          <w:sz w:val="28"/>
          <w:szCs w:val="28"/>
          <w:lang w:eastAsia="ru-RU"/>
        </w:rPr>
        <w:t>ади.</w:t>
      </w:r>
    </w:p>
    <w:p w:rsidR="00126111" w:rsidRPr="00B26D75" w:rsidRDefault="00126111" w:rsidP="00126111">
      <w:pPr>
        <w:spacing w:after="120"/>
        <w:ind w:firstLine="567"/>
        <w:jc w:val="both"/>
        <w:rPr>
          <w:rFonts w:eastAsia="DejaVu Sans"/>
          <w:kern w:val="1"/>
          <w:sz w:val="28"/>
          <w:szCs w:val="28"/>
        </w:rPr>
      </w:pPr>
      <w:r w:rsidRPr="00B26D75">
        <w:rPr>
          <w:rFonts w:eastAsia="DejaVu Sans"/>
          <w:kern w:val="1"/>
          <w:sz w:val="28"/>
          <w:szCs w:val="28"/>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w:t>
      </w:r>
      <w:r w:rsidR="00FA5406">
        <w:rPr>
          <w:rFonts w:eastAsia="DejaVu Sans"/>
          <w:kern w:val="1"/>
          <w:sz w:val="28"/>
          <w:szCs w:val="28"/>
        </w:rPr>
        <w:t>міської р</w:t>
      </w:r>
      <w:r w:rsidRPr="00B26D75">
        <w:rPr>
          <w:rFonts w:eastAsia="DejaVu Sans"/>
          <w:kern w:val="1"/>
          <w:sz w:val="28"/>
          <w:szCs w:val="28"/>
        </w:rPr>
        <w:t xml:space="preserve">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w:t>
      </w:r>
      <w:r w:rsidR="00FA5406">
        <w:rPr>
          <w:rFonts w:eastAsia="DejaVu Sans"/>
          <w:kern w:val="1"/>
          <w:sz w:val="28"/>
          <w:szCs w:val="28"/>
        </w:rPr>
        <w:t>міської р</w:t>
      </w:r>
      <w:r w:rsidRPr="00B26D75">
        <w:rPr>
          <w:rFonts w:eastAsia="DejaVu Sans"/>
          <w:kern w:val="1"/>
          <w:sz w:val="28"/>
          <w:szCs w:val="28"/>
        </w:rPr>
        <w:t xml:space="preserve">ади у порядку місцевої ініціативи, не розгляд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сесії </w:t>
      </w:r>
      <w:r w:rsidR="00FA5406">
        <w:rPr>
          <w:rFonts w:eastAsia="DejaVu Sans"/>
          <w:kern w:val="1"/>
          <w:sz w:val="28"/>
          <w:szCs w:val="28"/>
        </w:rPr>
        <w:t xml:space="preserve">міської </w:t>
      </w:r>
      <w:r w:rsidRPr="00B26D75">
        <w:rPr>
          <w:rFonts w:eastAsia="DejaVu Sans"/>
          <w:kern w:val="1"/>
          <w:sz w:val="28"/>
          <w:szCs w:val="28"/>
        </w:rPr>
        <w:t>ради. Інформація про розгляд питання, поданого у порядку місцевої ініціативи, постійними депутатськими комісіями о</w:t>
      </w:r>
      <w:r w:rsidR="00165234" w:rsidRPr="00B26D75">
        <w:rPr>
          <w:rFonts w:eastAsia="DejaVu Sans"/>
          <w:kern w:val="1"/>
          <w:sz w:val="28"/>
          <w:szCs w:val="28"/>
        </w:rPr>
        <w:t xml:space="preserve">прилюднюється на офіційному </w:t>
      </w:r>
      <w:proofErr w:type="spellStart"/>
      <w:r w:rsidR="00165234" w:rsidRPr="00B26D75">
        <w:rPr>
          <w:rFonts w:eastAsia="DejaVu Sans"/>
          <w:kern w:val="1"/>
          <w:sz w:val="28"/>
          <w:szCs w:val="28"/>
        </w:rPr>
        <w:t>веб</w:t>
      </w:r>
      <w:r w:rsidRPr="00B26D75">
        <w:rPr>
          <w:rFonts w:eastAsia="DejaVu Sans"/>
          <w:kern w:val="1"/>
          <w:sz w:val="28"/>
          <w:szCs w:val="28"/>
        </w:rPr>
        <w:t>сайті</w:t>
      </w:r>
      <w:proofErr w:type="spellEnd"/>
      <w:r w:rsidR="00FA5406">
        <w:rPr>
          <w:rFonts w:eastAsia="DejaVu Sans"/>
          <w:kern w:val="1"/>
          <w:sz w:val="28"/>
          <w:szCs w:val="28"/>
        </w:rPr>
        <w:t xml:space="preserve"> міської</w:t>
      </w:r>
      <w:r w:rsidRPr="00B26D75">
        <w:rPr>
          <w:rFonts w:eastAsia="DejaVu Sans"/>
          <w:kern w:val="1"/>
          <w:sz w:val="28"/>
          <w:szCs w:val="28"/>
        </w:rPr>
        <w:t xml:space="preserve"> </w:t>
      </w:r>
      <w:r w:rsidR="00FA5406">
        <w:rPr>
          <w:rFonts w:eastAsia="DejaVu Sans"/>
          <w:kern w:val="1"/>
          <w:sz w:val="28"/>
          <w:szCs w:val="28"/>
        </w:rPr>
        <w:t>р</w:t>
      </w:r>
      <w:r w:rsidRPr="00B26D75">
        <w:rPr>
          <w:rFonts w:eastAsia="DejaVu Sans"/>
          <w:kern w:val="1"/>
          <w:sz w:val="28"/>
          <w:szCs w:val="28"/>
        </w:rPr>
        <w:t xml:space="preserve">ади протягом </w:t>
      </w:r>
      <w:r w:rsidR="00165234" w:rsidRPr="00B26D75">
        <w:rPr>
          <w:rFonts w:eastAsia="DejaVu Sans"/>
          <w:kern w:val="1"/>
          <w:sz w:val="28"/>
          <w:szCs w:val="28"/>
        </w:rPr>
        <w:t>7</w:t>
      </w:r>
      <w:r w:rsidRPr="00B26D75">
        <w:rPr>
          <w:rFonts w:eastAsia="DejaVu Sans"/>
          <w:kern w:val="1"/>
          <w:sz w:val="28"/>
          <w:szCs w:val="28"/>
        </w:rPr>
        <w:t xml:space="preserve"> робочих днів  з дня засідання комісії, але у будь-якому випадку – не пізніше 5 робочих днів до дня пленарного засідання </w:t>
      </w:r>
      <w:r w:rsidR="00FA5406">
        <w:rPr>
          <w:rFonts w:eastAsia="DejaVu Sans"/>
          <w:kern w:val="1"/>
          <w:sz w:val="28"/>
          <w:szCs w:val="28"/>
        </w:rPr>
        <w:t>міської р</w:t>
      </w:r>
      <w:r w:rsidRPr="00B26D75">
        <w:rPr>
          <w:rFonts w:eastAsia="DejaVu Sans"/>
          <w:kern w:val="1"/>
          <w:sz w:val="28"/>
          <w:szCs w:val="28"/>
        </w:rPr>
        <w:t>ади, на якому планується розглядати відповідне питання.</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 xml:space="preserve">12. </w:t>
      </w:r>
      <w:r w:rsidR="00FA5406">
        <w:rPr>
          <w:rFonts w:eastAsia="MS Mincho"/>
          <w:sz w:val="28"/>
          <w:szCs w:val="28"/>
          <w:lang w:eastAsia="ru-RU"/>
        </w:rPr>
        <w:t>Міська р</w:t>
      </w:r>
      <w:r w:rsidRPr="00B26D75">
        <w:rPr>
          <w:rFonts w:eastAsia="MS Mincho"/>
          <w:sz w:val="28"/>
          <w:szCs w:val="28"/>
          <w:lang w:eastAsia="ru-RU"/>
        </w:rPr>
        <w:t>ада в межах своїх повноважень може прийняти одне з таких рішень:</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1) підтримати пропозицію (</w:t>
      </w:r>
      <w:proofErr w:type="spellStart"/>
      <w:r w:rsidRPr="00B26D75">
        <w:rPr>
          <w:rFonts w:eastAsia="MS Mincho"/>
          <w:sz w:val="28"/>
          <w:szCs w:val="28"/>
          <w:lang w:eastAsia="ru-RU"/>
        </w:rPr>
        <w:t>проєкт</w:t>
      </w:r>
      <w:proofErr w:type="spellEnd"/>
      <w:r w:rsidRPr="00B26D75">
        <w:rPr>
          <w:rFonts w:eastAsia="MS Mincho"/>
          <w:sz w:val="28"/>
          <w:szCs w:val="28"/>
          <w:lang w:eastAsia="ru-RU"/>
        </w:rPr>
        <w:t xml:space="preserve"> рішення), подану в порядку місцевої ініціативи, та за необхідності, доручити відповідним виконавчим органам </w:t>
      </w:r>
      <w:r w:rsidR="00FA5406">
        <w:rPr>
          <w:rFonts w:eastAsia="MS Mincho"/>
          <w:sz w:val="28"/>
          <w:szCs w:val="28"/>
          <w:lang w:eastAsia="ru-RU"/>
        </w:rPr>
        <w:t>міської р</w:t>
      </w:r>
      <w:r w:rsidRPr="00B26D75">
        <w:rPr>
          <w:rFonts w:eastAsia="MS Mincho"/>
          <w:sz w:val="28"/>
          <w:szCs w:val="28"/>
          <w:lang w:eastAsia="ru-RU"/>
        </w:rPr>
        <w:t xml:space="preserve">ади підготувати </w:t>
      </w:r>
      <w:proofErr w:type="spellStart"/>
      <w:r w:rsidRPr="00B26D75">
        <w:rPr>
          <w:rFonts w:eastAsia="MS Mincho"/>
          <w:sz w:val="28"/>
          <w:szCs w:val="28"/>
          <w:lang w:eastAsia="ru-RU"/>
        </w:rPr>
        <w:t>проєкт</w:t>
      </w:r>
      <w:proofErr w:type="spellEnd"/>
      <w:r w:rsidRPr="00B26D75">
        <w:rPr>
          <w:rFonts w:eastAsia="MS Mincho"/>
          <w:sz w:val="28"/>
          <w:szCs w:val="28"/>
          <w:lang w:eastAsia="ru-RU"/>
        </w:rPr>
        <w:t xml:space="preserve"> рішення ради з цього питання;</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2) підтримати пропозицію (</w:t>
      </w:r>
      <w:proofErr w:type="spellStart"/>
      <w:r w:rsidRPr="00B26D75">
        <w:rPr>
          <w:rFonts w:eastAsia="MS Mincho"/>
          <w:sz w:val="28"/>
          <w:szCs w:val="28"/>
          <w:lang w:eastAsia="ru-RU"/>
        </w:rPr>
        <w:t>проєкт</w:t>
      </w:r>
      <w:proofErr w:type="spellEnd"/>
      <w:r w:rsidRPr="00B26D75">
        <w:rPr>
          <w:rFonts w:eastAsia="MS Mincho"/>
          <w:sz w:val="28"/>
          <w:szCs w:val="28"/>
          <w:lang w:eastAsia="ru-RU"/>
        </w:rPr>
        <w:t xml:space="preserve"> рішення), подану в порядку місцевої ініціативи, частково (з обґрунтуванням такого рішення) та за необхідності, доручити відповідним виконавчим органам </w:t>
      </w:r>
      <w:r w:rsidR="00FA5406">
        <w:rPr>
          <w:rFonts w:eastAsia="MS Mincho"/>
          <w:sz w:val="28"/>
          <w:szCs w:val="28"/>
          <w:lang w:eastAsia="ru-RU"/>
        </w:rPr>
        <w:t>міської р</w:t>
      </w:r>
      <w:r w:rsidRPr="00B26D75">
        <w:rPr>
          <w:rFonts w:eastAsia="MS Mincho"/>
          <w:sz w:val="28"/>
          <w:szCs w:val="28"/>
          <w:lang w:eastAsia="ru-RU"/>
        </w:rPr>
        <w:t xml:space="preserve">ади підготувати </w:t>
      </w:r>
      <w:proofErr w:type="spellStart"/>
      <w:r w:rsidRPr="00B26D75">
        <w:rPr>
          <w:rFonts w:eastAsia="MS Mincho"/>
          <w:sz w:val="28"/>
          <w:szCs w:val="28"/>
          <w:lang w:eastAsia="ru-RU"/>
        </w:rPr>
        <w:t>проєкт</w:t>
      </w:r>
      <w:proofErr w:type="spellEnd"/>
      <w:r w:rsidRPr="00B26D75">
        <w:rPr>
          <w:rFonts w:eastAsia="MS Mincho"/>
          <w:sz w:val="28"/>
          <w:szCs w:val="28"/>
          <w:lang w:eastAsia="ru-RU"/>
        </w:rPr>
        <w:t xml:space="preserve"> рішення ради з цього питання;</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3) підтримати пропозицію (</w:t>
      </w:r>
      <w:proofErr w:type="spellStart"/>
      <w:r w:rsidRPr="00B26D75">
        <w:rPr>
          <w:rFonts w:eastAsia="MS Mincho"/>
          <w:sz w:val="28"/>
          <w:szCs w:val="28"/>
          <w:lang w:eastAsia="ru-RU"/>
        </w:rPr>
        <w:t>проєкт</w:t>
      </w:r>
      <w:proofErr w:type="spellEnd"/>
      <w:r w:rsidRPr="00B26D75">
        <w:rPr>
          <w:rFonts w:eastAsia="MS Mincho"/>
          <w:sz w:val="28"/>
          <w:szCs w:val="28"/>
          <w:lang w:eastAsia="ru-RU"/>
        </w:rPr>
        <w:t xml:space="preserve"> рішення), подану в порядку місцевої ініціативи, та дати доручення органу або посадовій особі місцевого самоврядування </w:t>
      </w:r>
      <w:proofErr w:type="spellStart"/>
      <w:r w:rsidR="00FA5406">
        <w:rPr>
          <w:rFonts w:eastAsia="MS Mincho"/>
          <w:sz w:val="28"/>
          <w:szCs w:val="28"/>
          <w:lang w:eastAsia="ru-RU"/>
        </w:rPr>
        <w:t>Пологівської</w:t>
      </w:r>
      <w:proofErr w:type="spellEnd"/>
      <w:r w:rsidR="00FA5406">
        <w:rPr>
          <w:rFonts w:eastAsia="MS Mincho"/>
          <w:sz w:val="28"/>
          <w:szCs w:val="28"/>
          <w:lang w:eastAsia="ru-RU"/>
        </w:rPr>
        <w:t xml:space="preserve"> міської територіальної громади</w:t>
      </w:r>
      <w:r w:rsidR="00FA5406" w:rsidRPr="00B26D75">
        <w:rPr>
          <w:rFonts w:eastAsia="MS Mincho"/>
          <w:sz w:val="28"/>
          <w:szCs w:val="28"/>
          <w:lang w:eastAsia="ru-RU"/>
        </w:rPr>
        <w:t xml:space="preserve"> </w:t>
      </w:r>
      <w:r w:rsidRPr="00B26D75">
        <w:rPr>
          <w:rFonts w:eastAsia="MS Mincho"/>
          <w:sz w:val="28"/>
          <w:szCs w:val="28"/>
          <w:lang w:eastAsia="ru-RU"/>
        </w:rPr>
        <w:t xml:space="preserve">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w:t>
      </w:r>
      <w:r w:rsidR="00FA5406">
        <w:rPr>
          <w:rFonts w:eastAsia="MS Mincho"/>
          <w:sz w:val="28"/>
          <w:szCs w:val="28"/>
          <w:lang w:eastAsia="ru-RU"/>
        </w:rPr>
        <w:t>міської р</w:t>
      </w:r>
      <w:r w:rsidRPr="00B26D75">
        <w:rPr>
          <w:rFonts w:eastAsia="MS Mincho"/>
          <w:sz w:val="28"/>
          <w:szCs w:val="28"/>
          <w:lang w:eastAsia="ru-RU"/>
        </w:rPr>
        <w:t>ади;</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4) відхилити пропозицію (</w:t>
      </w:r>
      <w:proofErr w:type="spellStart"/>
      <w:r w:rsidRPr="00B26D75">
        <w:rPr>
          <w:rFonts w:eastAsia="MS Mincho"/>
          <w:sz w:val="28"/>
          <w:szCs w:val="28"/>
          <w:lang w:eastAsia="ru-RU"/>
        </w:rPr>
        <w:t>проєкт</w:t>
      </w:r>
      <w:proofErr w:type="spellEnd"/>
      <w:r w:rsidRPr="00B26D75">
        <w:rPr>
          <w:rFonts w:eastAsia="MS Mincho"/>
          <w:sz w:val="28"/>
          <w:szCs w:val="28"/>
          <w:lang w:eastAsia="ru-RU"/>
        </w:rPr>
        <w:t xml:space="preserve"> рішення), подану в порядку місцевої ініціативи, з обґрунтуванням такого рішення.</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color w:val="000000"/>
          <w:sz w:val="28"/>
          <w:szCs w:val="28"/>
          <w:lang w:eastAsia="ru-RU"/>
        </w:rPr>
        <w:t xml:space="preserve">Відповідне рішення </w:t>
      </w:r>
      <w:r w:rsidR="00FA5406">
        <w:rPr>
          <w:rFonts w:eastAsia="MS Mincho"/>
          <w:color w:val="000000"/>
          <w:sz w:val="28"/>
          <w:szCs w:val="28"/>
          <w:lang w:eastAsia="ru-RU"/>
        </w:rPr>
        <w:t>міської р</w:t>
      </w:r>
      <w:r w:rsidRPr="00B26D75">
        <w:rPr>
          <w:rFonts w:eastAsia="MS Mincho"/>
          <w:color w:val="000000"/>
          <w:sz w:val="28"/>
          <w:szCs w:val="28"/>
          <w:lang w:eastAsia="ru-RU"/>
        </w:rPr>
        <w:t>ади о</w:t>
      </w:r>
      <w:r w:rsidR="00165234" w:rsidRPr="00B26D75">
        <w:rPr>
          <w:rFonts w:eastAsia="MS Mincho"/>
          <w:color w:val="000000"/>
          <w:sz w:val="28"/>
          <w:szCs w:val="28"/>
          <w:lang w:eastAsia="ru-RU"/>
        </w:rPr>
        <w:t xml:space="preserve">прилюднюється на офіційному </w:t>
      </w:r>
      <w:proofErr w:type="spellStart"/>
      <w:r w:rsidR="00165234" w:rsidRPr="00B26D75">
        <w:rPr>
          <w:rFonts w:eastAsia="MS Mincho"/>
          <w:color w:val="000000"/>
          <w:sz w:val="28"/>
          <w:szCs w:val="28"/>
          <w:lang w:eastAsia="ru-RU"/>
        </w:rPr>
        <w:t>веб</w:t>
      </w:r>
      <w:r w:rsidRPr="00B26D75">
        <w:rPr>
          <w:rFonts w:eastAsia="MS Mincho"/>
          <w:color w:val="000000"/>
          <w:sz w:val="28"/>
          <w:szCs w:val="28"/>
          <w:lang w:eastAsia="ru-RU"/>
        </w:rPr>
        <w:t>сайті</w:t>
      </w:r>
      <w:proofErr w:type="spellEnd"/>
      <w:r w:rsidRPr="00B26D75">
        <w:rPr>
          <w:rFonts w:eastAsia="MS Mincho"/>
          <w:color w:val="000000"/>
          <w:sz w:val="28"/>
          <w:szCs w:val="28"/>
          <w:lang w:eastAsia="ru-RU"/>
        </w:rPr>
        <w:t xml:space="preserve"> </w:t>
      </w:r>
      <w:r w:rsidR="00FA5406">
        <w:rPr>
          <w:rFonts w:eastAsia="MS Mincho"/>
          <w:color w:val="000000"/>
          <w:sz w:val="28"/>
          <w:szCs w:val="28"/>
          <w:lang w:eastAsia="ru-RU"/>
        </w:rPr>
        <w:t>міської р</w:t>
      </w:r>
      <w:r w:rsidRPr="00B26D75">
        <w:rPr>
          <w:rFonts w:eastAsia="MS Mincho"/>
          <w:color w:val="000000"/>
          <w:sz w:val="28"/>
          <w:szCs w:val="28"/>
          <w:lang w:eastAsia="ru-RU"/>
        </w:rPr>
        <w:t xml:space="preserve">ади протягом 5 робочих днів з моменту його прийняття. Засвідчена </w:t>
      </w:r>
      <w:r w:rsidR="00402D45">
        <w:rPr>
          <w:rFonts w:eastAsia="MS Mincho"/>
          <w:color w:val="000000"/>
          <w:sz w:val="28"/>
          <w:szCs w:val="28"/>
          <w:lang w:eastAsia="ru-RU"/>
        </w:rPr>
        <w:t>міською радою</w:t>
      </w:r>
      <w:r w:rsidRPr="00B26D75">
        <w:rPr>
          <w:rFonts w:eastAsia="MS Mincho"/>
          <w:color w:val="000000"/>
          <w:sz w:val="28"/>
          <w:szCs w:val="28"/>
          <w:lang w:eastAsia="ru-RU"/>
        </w:rPr>
        <w:t xml:space="preserve"> копія відповідного рішення надсилається ініціатору </w:t>
      </w:r>
      <w:r w:rsidRPr="00B26D75">
        <w:rPr>
          <w:rFonts w:eastAsia="MS Mincho"/>
          <w:color w:val="000000"/>
          <w:sz w:val="28"/>
          <w:szCs w:val="28"/>
          <w:lang w:eastAsia="ru-RU"/>
        </w:rPr>
        <w:lastRenderedPageBreak/>
        <w:t>(уповноваженій особі ініціативної групи) на адресу, зазначену у повідомленні про внесення місцевої ініціативи.</w:t>
      </w:r>
    </w:p>
    <w:p w:rsidR="00126111" w:rsidRPr="00B26D75" w:rsidRDefault="00126111" w:rsidP="00126111">
      <w:pPr>
        <w:suppressAutoHyphens w:val="0"/>
        <w:spacing w:after="120"/>
        <w:ind w:firstLine="567"/>
        <w:jc w:val="both"/>
        <w:rPr>
          <w:rFonts w:eastAsia="MS Mincho"/>
          <w:color w:val="000000"/>
          <w:sz w:val="28"/>
          <w:szCs w:val="28"/>
          <w:lang w:eastAsia="ru-RU"/>
        </w:rPr>
      </w:pPr>
      <w:r w:rsidRPr="00B26D75">
        <w:rPr>
          <w:rFonts w:eastAsia="MS Mincho"/>
          <w:color w:val="000000"/>
          <w:sz w:val="28"/>
          <w:szCs w:val="28"/>
          <w:lang w:eastAsia="ru-RU"/>
        </w:rPr>
        <w:t xml:space="preserve">Повторне подання на розгляд </w:t>
      </w:r>
      <w:r w:rsidR="00402D45">
        <w:rPr>
          <w:rFonts w:eastAsia="MS Mincho"/>
          <w:color w:val="000000"/>
          <w:sz w:val="28"/>
          <w:szCs w:val="28"/>
          <w:lang w:eastAsia="ru-RU"/>
        </w:rPr>
        <w:t>міської ради</w:t>
      </w:r>
      <w:r w:rsidRPr="00B26D75">
        <w:rPr>
          <w:rFonts w:eastAsia="MS Mincho"/>
          <w:color w:val="000000"/>
          <w:sz w:val="28"/>
          <w:szCs w:val="28"/>
          <w:lang w:eastAsia="ru-RU"/>
        </w:rPr>
        <w:t xml:space="preserve"> питання, внесеного у порядку місцевої ініціативи та відхиленого </w:t>
      </w:r>
      <w:r w:rsidR="00402D45">
        <w:rPr>
          <w:rFonts w:eastAsia="MS Mincho"/>
          <w:color w:val="000000"/>
          <w:sz w:val="28"/>
          <w:szCs w:val="28"/>
          <w:lang w:eastAsia="ru-RU"/>
        </w:rPr>
        <w:t>міською р</w:t>
      </w:r>
      <w:r w:rsidRPr="00B26D75">
        <w:rPr>
          <w:rFonts w:eastAsia="MS Mincho"/>
          <w:color w:val="000000"/>
          <w:sz w:val="28"/>
          <w:szCs w:val="28"/>
          <w:lang w:eastAsia="ru-RU"/>
        </w:rPr>
        <w:t xml:space="preserve">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w:t>
      </w:r>
      <w:r w:rsidR="00402D45">
        <w:rPr>
          <w:rFonts w:eastAsia="MS Mincho"/>
          <w:color w:val="000000"/>
          <w:sz w:val="28"/>
          <w:szCs w:val="28"/>
          <w:lang w:eastAsia="ru-RU"/>
        </w:rPr>
        <w:t>міської р</w:t>
      </w:r>
      <w:r w:rsidRPr="00B26D75">
        <w:rPr>
          <w:rFonts w:eastAsia="MS Mincho"/>
          <w:color w:val="000000"/>
          <w:sz w:val="28"/>
          <w:szCs w:val="28"/>
          <w:lang w:eastAsia="ru-RU"/>
        </w:rPr>
        <w:t>ади у порядку місцевої ініціативи.</w:t>
      </w:r>
    </w:p>
    <w:p w:rsidR="00126111" w:rsidRPr="00B26D75" w:rsidRDefault="00126111" w:rsidP="00126111">
      <w:pPr>
        <w:suppressAutoHyphens w:val="0"/>
        <w:spacing w:after="120"/>
        <w:ind w:firstLine="567"/>
        <w:jc w:val="both"/>
        <w:rPr>
          <w:rFonts w:eastAsia="MS Mincho"/>
          <w:color w:val="000000"/>
          <w:sz w:val="28"/>
          <w:szCs w:val="28"/>
          <w:lang w:eastAsia="ru-RU"/>
        </w:rPr>
      </w:pPr>
      <w:r w:rsidRPr="00B26D75">
        <w:rPr>
          <w:rFonts w:eastAsia="MS Mincho"/>
          <w:color w:val="000000"/>
          <w:sz w:val="28"/>
          <w:szCs w:val="28"/>
          <w:lang w:eastAsia="ru-RU"/>
        </w:rPr>
        <w:t xml:space="preserve">Якщо </w:t>
      </w:r>
      <w:r w:rsidR="00402D45">
        <w:rPr>
          <w:rFonts w:eastAsia="MS Mincho"/>
          <w:color w:val="000000"/>
          <w:sz w:val="28"/>
          <w:szCs w:val="28"/>
          <w:lang w:eastAsia="ru-RU"/>
        </w:rPr>
        <w:t>міська р</w:t>
      </w:r>
      <w:r w:rsidRPr="00B26D75">
        <w:rPr>
          <w:rFonts w:eastAsia="MS Mincho"/>
          <w:color w:val="000000"/>
          <w:sz w:val="28"/>
          <w:szCs w:val="28"/>
          <w:lang w:eastAsia="ru-RU"/>
        </w:rPr>
        <w:t xml:space="preserve">ада </w:t>
      </w:r>
      <w:r w:rsidRPr="00B26D75">
        <w:rPr>
          <w:rFonts w:eastAsia="MS Mincho"/>
          <w:sz w:val="28"/>
          <w:szCs w:val="28"/>
          <w:lang w:eastAsia="ru-RU"/>
        </w:rPr>
        <w:t>відхилила пропозицію (</w:t>
      </w:r>
      <w:proofErr w:type="spellStart"/>
      <w:r w:rsidRPr="00B26D75">
        <w:rPr>
          <w:rFonts w:eastAsia="MS Mincho"/>
          <w:sz w:val="28"/>
          <w:szCs w:val="28"/>
          <w:lang w:eastAsia="ru-RU"/>
        </w:rPr>
        <w:t>проєкт</w:t>
      </w:r>
      <w:proofErr w:type="spellEnd"/>
      <w:r w:rsidRPr="00B26D75">
        <w:rPr>
          <w:rFonts w:eastAsia="MS Mincho"/>
          <w:sz w:val="28"/>
          <w:szCs w:val="28"/>
          <w:lang w:eastAsia="ru-RU"/>
        </w:rPr>
        <w:t xml:space="preserve"> рішення </w:t>
      </w:r>
      <w:r w:rsidR="00402D45">
        <w:rPr>
          <w:rFonts w:eastAsia="MS Mincho"/>
          <w:sz w:val="28"/>
          <w:szCs w:val="28"/>
          <w:lang w:eastAsia="ru-RU"/>
        </w:rPr>
        <w:t>міської р</w:t>
      </w:r>
      <w:r w:rsidRPr="00B26D75">
        <w:rPr>
          <w:rFonts w:eastAsia="MS Mincho"/>
          <w:sz w:val="28"/>
          <w:szCs w:val="28"/>
          <w:lang w:eastAsia="ru-RU"/>
        </w:rPr>
        <w:t xml:space="preserve">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w:t>
      </w:r>
      <w:r w:rsidR="00402D45">
        <w:rPr>
          <w:rFonts w:eastAsia="MS Mincho"/>
          <w:sz w:val="28"/>
          <w:szCs w:val="28"/>
          <w:lang w:eastAsia="ru-RU"/>
        </w:rPr>
        <w:t>міською р</w:t>
      </w:r>
      <w:r w:rsidRPr="00B26D75">
        <w:rPr>
          <w:rFonts w:eastAsia="MS Mincho"/>
          <w:sz w:val="28"/>
          <w:szCs w:val="28"/>
          <w:lang w:eastAsia="ru-RU"/>
        </w:rPr>
        <w:t xml:space="preserve">адою.  </w:t>
      </w:r>
    </w:p>
    <w:p w:rsidR="00126111" w:rsidRPr="00B26D75" w:rsidRDefault="00126111" w:rsidP="00126111">
      <w:pPr>
        <w:suppressAutoHyphens w:val="0"/>
        <w:spacing w:after="120"/>
        <w:ind w:firstLine="567"/>
        <w:jc w:val="both"/>
        <w:rPr>
          <w:rFonts w:eastAsia="MS Mincho"/>
          <w:sz w:val="28"/>
          <w:szCs w:val="28"/>
          <w:lang w:eastAsia="ru-RU"/>
        </w:rPr>
      </w:pPr>
      <w:r w:rsidRPr="00B26D75">
        <w:rPr>
          <w:rFonts w:eastAsia="MS Mincho"/>
          <w:sz w:val="28"/>
          <w:szCs w:val="28"/>
          <w:lang w:eastAsia="ru-RU"/>
        </w:rPr>
        <w:t xml:space="preserve">13. Рішення </w:t>
      </w:r>
      <w:r w:rsidR="00402D45">
        <w:rPr>
          <w:rFonts w:eastAsia="MS Mincho"/>
          <w:sz w:val="28"/>
          <w:szCs w:val="28"/>
          <w:lang w:eastAsia="ru-RU"/>
        </w:rPr>
        <w:t>міської р</w:t>
      </w:r>
      <w:r w:rsidRPr="00B26D75">
        <w:rPr>
          <w:rFonts w:eastAsia="MS Mincho"/>
          <w:sz w:val="28"/>
          <w:szCs w:val="28"/>
          <w:lang w:eastAsia="ru-RU"/>
        </w:rPr>
        <w:t xml:space="preserve">ади, дії або бездіяльність уповноваженого органу (особи) </w:t>
      </w:r>
      <w:r w:rsidR="00402D45">
        <w:rPr>
          <w:rFonts w:eastAsia="MS Mincho"/>
          <w:sz w:val="28"/>
          <w:szCs w:val="28"/>
          <w:lang w:eastAsia="ru-RU"/>
        </w:rPr>
        <w:t>міської р</w:t>
      </w:r>
      <w:r w:rsidRPr="00B26D75">
        <w:rPr>
          <w:rFonts w:eastAsia="MS Mincho"/>
          <w:sz w:val="28"/>
          <w:szCs w:val="28"/>
          <w:lang w:eastAsia="ru-RU"/>
        </w:rPr>
        <w:t xml:space="preserve">ади щодо прийняття до розгляду, внесення на розгляд сесії </w:t>
      </w:r>
      <w:r w:rsidR="00402D45">
        <w:rPr>
          <w:rFonts w:eastAsia="MS Mincho"/>
          <w:sz w:val="28"/>
          <w:szCs w:val="28"/>
          <w:lang w:eastAsia="ru-RU"/>
        </w:rPr>
        <w:t>міської р</w:t>
      </w:r>
      <w:r w:rsidRPr="00B26D75">
        <w:rPr>
          <w:rFonts w:eastAsia="MS Mincho"/>
          <w:sz w:val="28"/>
          <w:szCs w:val="28"/>
          <w:lang w:eastAsia="ru-RU"/>
        </w:rPr>
        <w:t>ади та/або розгляду питання, внесеного у порядку місцевої ініціативи, можуть бути оскаржені до суду у встановленому законом порядку.</w:t>
      </w:r>
    </w:p>
    <w:p w:rsidR="00126111" w:rsidRPr="00B26D75" w:rsidRDefault="00126111" w:rsidP="00126111">
      <w:pPr>
        <w:rPr>
          <w:sz w:val="28"/>
          <w:szCs w:val="28"/>
        </w:rPr>
      </w:pPr>
    </w:p>
    <w:p w:rsidR="00B77B7D" w:rsidRPr="00B26D75" w:rsidRDefault="00B77B7D" w:rsidP="00126111">
      <w:pPr>
        <w:rPr>
          <w:sz w:val="28"/>
          <w:szCs w:val="28"/>
        </w:rPr>
      </w:pPr>
    </w:p>
    <w:p w:rsidR="00B77B7D" w:rsidRDefault="00B77B7D"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402D45" w:rsidRDefault="00402D45" w:rsidP="00126111">
      <w:pPr>
        <w:rPr>
          <w:sz w:val="28"/>
          <w:szCs w:val="28"/>
        </w:rPr>
      </w:pPr>
    </w:p>
    <w:p w:rsidR="00C03621" w:rsidRPr="00B26D75" w:rsidRDefault="00C03621" w:rsidP="00126111">
      <w:pPr>
        <w:rPr>
          <w:sz w:val="28"/>
          <w:szCs w:val="28"/>
        </w:rPr>
      </w:pPr>
    </w:p>
    <w:p w:rsidR="00126111" w:rsidRPr="00B26D75" w:rsidRDefault="00126111" w:rsidP="00126111">
      <w:pPr>
        <w:spacing w:line="100" w:lineRule="atLeast"/>
        <w:ind w:left="3960" w:right="-365"/>
        <w:rPr>
          <w:rFonts w:eastAsia="DejaVu Sans"/>
          <w:b/>
          <w:bCs/>
          <w:kern w:val="1"/>
        </w:rPr>
      </w:pPr>
      <w:r w:rsidRPr="00B26D75">
        <w:rPr>
          <w:rFonts w:eastAsia="DejaVu Sans"/>
          <w:b/>
          <w:bCs/>
          <w:kern w:val="1"/>
        </w:rPr>
        <w:t>Адреса ради</w:t>
      </w:r>
    </w:p>
    <w:p w:rsidR="00126111" w:rsidRPr="00B26D75" w:rsidRDefault="00126111" w:rsidP="00126111">
      <w:pPr>
        <w:spacing w:line="100" w:lineRule="atLeast"/>
        <w:ind w:left="3960" w:right="-365"/>
        <w:rPr>
          <w:rFonts w:eastAsia="DejaVu Sans"/>
          <w:b/>
          <w:bCs/>
          <w:kern w:val="1"/>
        </w:rPr>
      </w:pPr>
      <w:r w:rsidRPr="00B26D75">
        <w:rPr>
          <w:rFonts w:eastAsia="DejaVu Sans"/>
          <w:b/>
          <w:bCs/>
          <w:kern w:val="1"/>
        </w:rPr>
        <w:t>______________________________________________</w:t>
      </w:r>
    </w:p>
    <w:p w:rsidR="00126111" w:rsidRPr="00B26D75" w:rsidRDefault="00126111" w:rsidP="00126111">
      <w:pPr>
        <w:spacing w:line="100" w:lineRule="atLeast"/>
        <w:ind w:left="3960" w:right="-365"/>
        <w:rPr>
          <w:rFonts w:eastAsia="DejaVu Sans"/>
          <w:b/>
          <w:bCs/>
          <w:kern w:val="1"/>
        </w:rPr>
      </w:pPr>
      <w:r w:rsidRPr="00B26D75">
        <w:rPr>
          <w:rFonts w:eastAsia="DejaVu Sans"/>
          <w:b/>
          <w:bCs/>
          <w:kern w:val="1"/>
        </w:rPr>
        <w:t>Уповноважений ініціативної групи в особі (ініціатор)</w:t>
      </w:r>
    </w:p>
    <w:p w:rsidR="00126111" w:rsidRPr="00B26D75" w:rsidRDefault="00126111" w:rsidP="00126111">
      <w:pPr>
        <w:spacing w:line="100" w:lineRule="atLeast"/>
        <w:ind w:left="3960" w:right="-365"/>
        <w:rPr>
          <w:rFonts w:eastAsia="DejaVu Sans"/>
          <w:kern w:val="1"/>
        </w:rPr>
      </w:pPr>
      <w:r w:rsidRPr="00B26D75">
        <w:rPr>
          <w:rFonts w:eastAsia="DejaVu Sans"/>
          <w:b/>
          <w:bCs/>
          <w:kern w:val="1"/>
        </w:rPr>
        <w:t>______________________________________________</w:t>
      </w:r>
    </w:p>
    <w:p w:rsidR="00126111" w:rsidRPr="00B26D75" w:rsidRDefault="00126111" w:rsidP="00126111">
      <w:pPr>
        <w:spacing w:line="100" w:lineRule="atLeast"/>
        <w:ind w:left="3960" w:right="-365"/>
        <w:jc w:val="center"/>
        <w:rPr>
          <w:rFonts w:eastAsia="DejaVu Sans"/>
          <w:kern w:val="1"/>
        </w:rPr>
      </w:pPr>
      <w:r w:rsidRPr="00B26D75">
        <w:rPr>
          <w:rFonts w:eastAsia="DejaVu Sans"/>
          <w:kern w:val="1"/>
        </w:rPr>
        <w:t>прізвища, імена і по батькові</w:t>
      </w:r>
    </w:p>
    <w:p w:rsidR="00126111" w:rsidRPr="00B26D75" w:rsidRDefault="00126111" w:rsidP="00126111">
      <w:pPr>
        <w:spacing w:line="100" w:lineRule="atLeast"/>
        <w:rPr>
          <w:rFonts w:eastAsia="DejaVu Sans"/>
          <w:kern w:val="1"/>
          <w:sz w:val="28"/>
          <w:szCs w:val="28"/>
        </w:rPr>
      </w:pPr>
    </w:p>
    <w:p w:rsidR="00126111" w:rsidRPr="00B26D75" w:rsidRDefault="00126111" w:rsidP="00126111">
      <w:pPr>
        <w:keepNext/>
        <w:spacing w:line="100" w:lineRule="atLeast"/>
        <w:jc w:val="center"/>
        <w:outlineLvl w:val="0"/>
        <w:rPr>
          <w:b/>
          <w:bCs/>
          <w:kern w:val="1"/>
        </w:rPr>
      </w:pPr>
      <w:r w:rsidRPr="00B26D75">
        <w:rPr>
          <w:b/>
          <w:bCs/>
          <w:kern w:val="1"/>
        </w:rPr>
        <w:t>ПОВІДОМЛЕННЯ</w:t>
      </w:r>
    </w:p>
    <w:p w:rsidR="00126111" w:rsidRPr="00B26D75" w:rsidRDefault="00126111" w:rsidP="00126111">
      <w:pPr>
        <w:keepNext/>
        <w:spacing w:line="100" w:lineRule="atLeast"/>
        <w:jc w:val="center"/>
        <w:outlineLvl w:val="0"/>
        <w:rPr>
          <w:b/>
          <w:bCs/>
          <w:kern w:val="1"/>
        </w:rPr>
      </w:pPr>
      <w:r w:rsidRPr="00B26D75">
        <w:rPr>
          <w:b/>
          <w:bCs/>
          <w:kern w:val="1"/>
        </w:rPr>
        <w:t xml:space="preserve">про внесення місцевої ініціативи – </w:t>
      </w:r>
      <w:proofErr w:type="spellStart"/>
      <w:r w:rsidRPr="00B26D75">
        <w:rPr>
          <w:b/>
          <w:bCs/>
          <w:kern w:val="1"/>
        </w:rPr>
        <w:t>проєкту</w:t>
      </w:r>
      <w:proofErr w:type="spellEnd"/>
      <w:r w:rsidRPr="00B26D75">
        <w:rPr>
          <w:b/>
          <w:bCs/>
          <w:kern w:val="1"/>
        </w:rPr>
        <w:t xml:space="preserve"> рішення</w:t>
      </w:r>
    </w:p>
    <w:p w:rsidR="00126111" w:rsidRPr="00B26D75" w:rsidRDefault="00126111" w:rsidP="00126111">
      <w:pPr>
        <w:keepNext/>
        <w:spacing w:line="100" w:lineRule="atLeast"/>
        <w:jc w:val="center"/>
        <w:outlineLvl w:val="0"/>
        <w:rPr>
          <w:b/>
          <w:bCs/>
          <w:kern w:val="1"/>
        </w:rPr>
      </w:pPr>
      <w:r w:rsidRPr="00B26D75">
        <w:rPr>
          <w:b/>
          <w:bCs/>
          <w:kern w:val="1"/>
        </w:rPr>
        <w:t xml:space="preserve">жителями </w:t>
      </w:r>
      <w:proofErr w:type="spellStart"/>
      <w:r w:rsidRPr="00B26D75">
        <w:rPr>
          <w:b/>
          <w:bCs/>
          <w:kern w:val="1"/>
        </w:rPr>
        <w:t>Пологівської</w:t>
      </w:r>
      <w:proofErr w:type="spellEnd"/>
      <w:r w:rsidRPr="00B26D75">
        <w:rPr>
          <w:b/>
          <w:bCs/>
          <w:kern w:val="1"/>
        </w:rPr>
        <w:t xml:space="preserve"> </w:t>
      </w:r>
      <w:r w:rsidR="00402D45">
        <w:rPr>
          <w:b/>
          <w:bCs/>
          <w:kern w:val="1"/>
        </w:rPr>
        <w:t xml:space="preserve">міської </w:t>
      </w:r>
      <w:r w:rsidRPr="00B26D75">
        <w:rPr>
          <w:b/>
          <w:bCs/>
          <w:kern w:val="1"/>
        </w:rPr>
        <w:t>територіальної громади</w:t>
      </w:r>
    </w:p>
    <w:p w:rsidR="00126111" w:rsidRPr="00B26D75" w:rsidRDefault="00126111" w:rsidP="00126111">
      <w:pPr>
        <w:spacing w:line="100" w:lineRule="atLeast"/>
        <w:ind w:right="-83" w:firstLine="290"/>
        <w:jc w:val="both"/>
        <w:rPr>
          <w:kern w:val="1"/>
        </w:rPr>
      </w:pPr>
    </w:p>
    <w:p w:rsidR="00126111" w:rsidRPr="00B26D75" w:rsidRDefault="00126111" w:rsidP="00126111">
      <w:pPr>
        <w:spacing w:line="100" w:lineRule="atLeast"/>
        <w:ind w:right="-83" w:firstLine="290"/>
        <w:jc w:val="both"/>
        <w:rPr>
          <w:kern w:val="1"/>
        </w:rPr>
      </w:pPr>
      <w:r w:rsidRPr="00B26D75">
        <w:rPr>
          <w:kern w:val="1"/>
        </w:rPr>
        <w:t xml:space="preserve">Відповідно до статті 9 Закону України "Про місцеве самоврядування" та Положення "Про місцеві ініціативи в </w:t>
      </w:r>
      <w:proofErr w:type="spellStart"/>
      <w:r w:rsidRPr="00B26D75">
        <w:rPr>
          <w:kern w:val="1"/>
        </w:rPr>
        <w:t>Пологівській</w:t>
      </w:r>
      <w:proofErr w:type="spellEnd"/>
      <w:r w:rsidRPr="00B26D75">
        <w:rPr>
          <w:kern w:val="1"/>
        </w:rPr>
        <w:t xml:space="preserve"> </w:t>
      </w:r>
      <w:r w:rsidR="00402D45">
        <w:rPr>
          <w:kern w:val="1"/>
        </w:rPr>
        <w:t xml:space="preserve">міській </w:t>
      </w:r>
      <w:r w:rsidRPr="00B26D75">
        <w:rPr>
          <w:kern w:val="1"/>
        </w:rPr>
        <w:t>територіальній громаді" просимо:</w:t>
      </w:r>
    </w:p>
    <w:p w:rsidR="00126111" w:rsidRPr="00B26D75" w:rsidRDefault="00126111" w:rsidP="00126111">
      <w:pPr>
        <w:spacing w:line="100" w:lineRule="atLeast"/>
        <w:ind w:right="-83" w:firstLine="290"/>
        <w:jc w:val="both"/>
        <w:rPr>
          <w:kern w:val="1"/>
        </w:rPr>
      </w:pPr>
      <w:r w:rsidRPr="00B26D75">
        <w:rPr>
          <w:kern w:val="1"/>
        </w:rPr>
        <w:t>1. Зареєструвати місцеву ініціативу в установленому порядку.</w:t>
      </w:r>
    </w:p>
    <w:p w:rsidR="00126111" w:rsidRPr="00B26D75" w:rsidRDefault="00126111" w:rsidP="00126111">
      <w:pPr>
        <w:spacing w:line="100" w:lineRule="atLeast"/>
        <w:ind w:right="-83" w:firstLine="290"/>
        <w:rPr>
          <w:i/>
          <w:iCs/>
          <w:kern w:val="1"/>
        </w:rPr>
      </w:pPr>
      <w:r w:rsidRPr="00B26D75">
        <w:rPr>
          <w:kern w:val="1"/>
        </w:rPr>
        <w:t xml:space="preserve">2. Прийняти до розгляду в порядку місцевої ініціативи </w:t>
      </w:r>
      <w:proofErr w:type="spellStart"/>
      <w:r w:rsidRPr="00B26D75">
        <w:rPr>
          <w:kern w:val="1"/>
        </w:rPr>
        <w:t>проєкт</w:t>
      </w:r>
      <w:proofErr w:type="spellEnd"/>
      <w:r w:rsidRPr="00B26D75">
        <w:rPr>
          <w:kern w:val="1"/>
        </w:rPr>
        <w:t xml:space="preserve"> рішення </w:t>
      </w:r>
      <w:proofErr w:type="spellStart"/>
      <w:r w:rsidRPr="00B26D75">
        <w:rPr>
          <w:kern w:val="1"/>
        </w:rPr>
        <w:t>Пологівської</w:t>
      </w:r>
      <w:proofErr w:type="spellEnd"/>
      <w:r w:rsidRPr="00B26D75">
        <w:rPr>
          <w:kern w:val="1"/>
        </w:rPr>
        <w:t xml:space="preserve"> міської ради</w:t>
      </w:r>
      <w:r w:rsidRPr="00B26D75">
        <w:rPr>
          <w:b/>
          <w:kern w:val="1"/>
        </w:rPr>
        <w:t xml:space="preserve"> </w:t>
      </w:r>
      <w:r w:rsidRPr="00B26D75">
        <w:rPr>
          <w:kern w:val="1"/>
        </w:rPr>
        <w:t>__________________________________________________________________________________________________________________________________________________________________</w:t>
      </w:r>
    </w:p>
    <w:p w:rsidR="00126111" w:rsidRPr="00B26D75" w:rsidRDefault="00126111" w:rsidP="00126111">
      <w:pPr>
        <w:tabs>
          <w:tab w:val="left" w:pos="720"/>
        </w:tabs>
        <w:spacing w:line="100" w:lineRule="atLeast"/>
        <w:ind w:left="-360" w:right="10"/>
        <w:jc w:val="right"/>
        <w:rPr>
          <w:rFonts w:eastAsia="DejaVu Sans"/>
          <w:kern w:val="1"/>
        </w:rPr>
      </w:pPr>
      <w:r w:rsidRPr="00B26D75">
        <w:rPr>
          <w:rFonts w:eastAsia="DejaVu Sans"/>
          <w:i/>
          <w:iCs/>
          <w:kern w:val="1"/>
        </w:rPr>
        <w:t xml:space="preserve">повна назва </w:t>
      </w:r>
      <w:proofErr w:type="spellStart"/>
      <w:r w:rsidRPr="00B26D75">
        <w:rPr>
          <w:rFonts w:eastAsia="DejaVu Sans"/>
          <w:i/>
          <w:iCs/>
          <w:kern w:val="1"/>
        </w:rPr>
        <w:t>проєкту</w:t>
      </w:r>
      <w:proofErr w:type="spellEnd"/>
      <w:r w:rsidRPr="00B26D75">
        <w:rPr>
          <w:rFonts w:eastAsia="DejaVu Sans"/>
          <w:i/>
          <w:iCs/>
          <w:kern w:val="1"/>
        </w:rPr>
        <w:t xml:space="preserve"> рішення, підготовленого в порядку місцевої ініціативи</w:t>
      </w:r>
    </w:p>
    <w:p w:rsidR="00126111" w:rsidRPr="00B26D75" w:rsidRDefault="00126111" w:rsidP="00126111">
      <w:pPr>
        <w:spacing w:line="100" w:lineRule="atLeast"/>
        <w:ind w:left="31" w:firstLine="259"/>
        <w:jc w:val="both"/>
        <w:rPr>
          <w:rFonts w:eastAsia="DejaVu Sans"/>
          <w:kern w:val="1"/>
        </w:rPr>
      </w:pPr>
      <w:r w:rsidRPr="00B26D75">
        <w:rPr>
          <w:rFonts w:eastAsia="DejaVu Sans"/>
          <w:kern w:val="1"/>
        </w:rPr>
        <w:t xml:space="preserve">3. Повідомити в письмовій формі про номер та дату реєстрації місцевої ініціативи, дати розгляду постійними депутатськими комісіями, </w:t>
      </w:r>
      <w:proofErr w:type="spellStart"/>
      <w:r w:rsidRPr="00B26D75">
        <w:rPr>
          <w:rFonts w:eastAsia="DejaVu Sans"/>
          <w:kern w:val="1"/>
        </w:rPr>
        <w:t>Пологівською</w:t>
      </w:r>
      <w:proofErr w:type="spellEnd"/>
      <w:r w:rsidRPr="00B26D75">
        <w:rPr>
          <w:rFonts w:eastAsia="DejaVu Sans"/>
          <w:kern w:val="1"/>
        </w:rPr>
        <w:t xml:space="preserve"> міською радою на пленарному засіданні та іншу важливу інформацію, пов’язану з розглядом ініціативи, уповноваженого представника ініціативної групи (ініціатора) </w:t>
      </w:r>
    </w:p>
    <w:p w:rsidR="00126111" w:rsidRPr="00B26D75" w:rsidRDefault="00126111" w:rsidP="00126111">
      <w:pPr>
        <w:spacing w:line="100" w:lineRule="atLeast"/>
        <w:jc w:val="both"/>
        <w:rPr>
          <w:rFonts w:eastAsia="DejaVu Sans"/>
          <w:i/>
          <w:iCs/>
          <w:kern w:val="1"/>
        </w:rPr>
      </w:pPr>
      <w:r w:rsidRPr="00B26D75">
        <w:rPr>
          <w:rFonts w:eastAsia="DejaVu Sans"/>
          <w:kern w:val="1"/>
        </w:rPr>
        <w:t>_______________________________________________________________________________;</w:t>
      </w:r>
    </w:p>
    <w:p w:rsidR="00126111" w:rsidRPr="00B26D75" w:rsidRDefault="00126111" w:rsidP="00126111">
      <w:pPr>
        <w:tabs>
          <w:tab w:val="left" w:pos="720"/>
        </w:tabs>
        <w:spacing w:line="100" w:lineRule="atLeast"/>
        <w:jc w:val="center"/>
        <w:rPr>
          <w:rFonts w:eastAsia="DejaVu Sans"/>
          <w:kern w:val="1"/>
        </w:rPr>
      </w:pPr>
      <w:r w:rsidRPr="00B26D75">
        <w:rPr>
          <w:rFonts w:eastAsia="DejaVu Sans"/>
          <w:i/>
          <w:iCs/>
          <w:kern w:val="1"/>
        </w:rPr>
        <w:t>прізвище, ім’я, по батькові</w:t>
      </w:r>
    </w:p>
    <w:p w:rsidR="00126111" w:rsidRPr="00B26D75" w:rsidRDefault="00126111" w:rsidP="00126111">
      <w:pPr>
        <w:spacing w:line="100" w:lineRule="atLeast"/>
        <w:ind w:left="31"/>
        <w:jc w:val="both"/>
        <w:rPr>
          <w:rFonts w:ascii="Calibri" w:eastAsia="DejaVu Sans" w:hAnsi="Calibri" w:cs="font281"/>
          <w:kern w:val="1"/>
        </w:rPr>
      </w:pPr>
      <w:r w:rsidRPr="00B26D75">
        <w:rPr>
          <w:rFonts w:eastAsia="DejaVu Sans"/>
          <w:kern w:val="1"/>
        </w:rPr>
        <w:t xml:space="preserve">за поштовою </w:t>
      </w:r>
      <w:proofErr w:type="spellStart"/>
      <w:r w:rsidRPr="00B26D75">
        <w:rPr>
          <w:rFonts w:eastAsia="DejaVu Sans"/>
          <w:kern w:val="1"/>
        </w:rPr>
        <w:t>адресою</w:t>
      </w:r>
      <w:proofErr w:type="spellEnd"/>
      <w:r w:rsidRPr="00B26D75">
        <w:rPr>
          <w:rFonts w:eastAsia="DejaVu Sans"/>
          <w:kern w:val="1"/>
        </w:rPr>
        <w:t>_______________________________________________;</w:t>
      </w:r>
    </w:p>
    <w:p w:rsidR="00126111" w:rsidRPr="00B26D75" w:rsidRDefault="00126111" w:rsidP="00126111">
      <w:pPr>
        <w:keepNext/>
        <w:spacing w:line="100" w:lineRule="atLeast"/>
        <w:jc w:val="both"/>
        <w:outlineLvl w:val="0"/>
        <w:rPr>
          <w:bCs/>
          <w:kern w:val="1"/>
        </w:rPr>
      </w:pPr>
      <w:r w:rsidRPr="00B26D75">
        <w:rPr>
          <w:bCs/>
          <w:kern w:val="1"/>
        </w:rPr>
        <w:t xml:space="preserve">4. Під час розгляду цієї місцевої ініціативи постійними депутатськими комісіями та </w:t>
      </w:r>
      <w:proofErr w:type="spellStart"/>
      <w:r w:rsidRPr="00B26D75">
        <w:rPr>
          <w:bCs/>
          <w:kern w:val="1"/>
        </w:rPr>
        <w:t>Пологівською</w:t>
      </w:r>
      <w:proofErr w:type="spellEnd"/>
      <w:r w:rsidRPr="00B26D75">
        <w:rPr>
          <w:bCs/>
          <w:kern w:val="1"/>
        </w:rPr>
        <w:t xml:space="preserve"> міською радою надати слово для доповіді з питання місцевої ініціативи уповноваженому представнику ініціативної групи (ініціатора)</w:t>
      </w:r>
    </w:p>
    <w:p w:rsidR="00126111" w:rsidRPr="00B26D75" w:rsidRDefault="00126111" w:rsidP="00126111">
      <w:pPr>
        <w:keepNext/>
        <w:spacing w:line="100" w:lineRule="atLeast"/>
        <w:jc w:val="both"/>
        <w:outlineLvl w:val="0"/>
        <w:rPr>
          <w:bCs/>
          <w:i/>
          <w:iCs/>
          <w:kern w:val="1"/>
        </w:rPr>
      </w:pPr>
      <w:r w:rsidRPr="00B26D75">
        <w:rPr>
          <w:bCs/>
          <w:kern w:val="1"/>
        </w:rPr>
        <w:t xml:space="preserve"> ______________________________________________________________________________.</w:t>
      </w:r>
    </w:p>
    <w:p w:rsidR="00126111" w:rsidRPr="00B26D75" w:rsidRDefault="00126111" w:rsidP="00126111">
      <w:pPr>
        <w:keepNext/>
        <w:spacing w:line="100" w:lineRule="atLeast"/>
        <w:jc w:val="center"/>
        <w:outlineLvl w:val="0"/>
        <w:rPr>
          <w:b/>
          <w:bCs/>
          <w:kern w:val="1"/>
        </w:rPr>
      </w:pPr>
      <w:r w:rsidRPr="00B26D75">
        <w:rPr>
          <w:bCs/>
          <w:i/>
          <w:iCs/>
          <w:kern w:val="1"/>
        </w:rPr>
        <w:t>прізвище, ім’я, по батькові</w:t>
      </w:r>
    </w:p>
    <w:p w:rsidR="00126111" w:rsidRPr="00B26D75" w:rsidRDefault="00126111" w:rsidP="00126111">
      <w:pPr>
        <w:spacing w:line="100" w:lineRule="atLeast"/>
        <w:ind w:left="31"/>
        <w:jc w:val="both"/>
        <w:rPr>
          <w:rFonts w:eastAsia="DejaVu Sans"/>
          <w:kern w:val="1"/>
        </w:rPr>
      </w:pPr>
    </w:p>
    <w:p w:rsidR="00126111" w:rsidRPr="00B26D75" w:rsidRDefault="00126111" w:rsidP="00126111">
      <w:pPr>
        <w:spacing w:line="100" w:lineRule="atLeast"/>
        <w:jc w:val="both"/>
        <w:rPr>
          <w:rFonts w:eastAsia="DejaVu Sans"/>
          <w:b/>
          <w:kern w:val="1"/>
        </w:rPr>
      </w:pPr>
      <w:r w:rsidRPr="00B26D75">
        <w:rPr>
          <w:rFonts w:eastAsia="DejaVu Sans"/>
          <w:b/>
          <w:bCs/>
          <w:kern w:val="1"/>
        </w:rPr>
        <w:t xml:space="preserve">На підтримку подання цієї місцевої ініціативи зібрано _______________ </w:t>
      </w:r>
      <w:r w:rsidRPr="00B26D75">
        <w:rPr>
          <w:rFonts w:eastAsia="DejaVu Sans"/>
          <w:kern w:val="1"/>
        </w:rPr>
        <w:t>(</w:t>
      </w:r>
      <w:r w:rsidRPr="00B26D75">
        <w:rPr>
          <w:rFonts w:eastAsia="DejaVu Sans"/>
          <w:i/>
          <w:iCs/>
          <w:kern w:val="1"/>
        </w:rPr>
        <w:t>цифрами та прописом)</w:t>
      </w:r>
      <w:r w:rsidRPr="00B26D75">
        <w:rPr>
          <w:rFonts w:eastAsia="DejaVu Sans"/>
          <w:b/>
          <w:bCs/>
          <w:kern w:val="1"/>
        </w:rPr>
        <w:t xml:space="preserve"> підписів жителів територіальної громади.</w:t>
      </w:r>
    </w:p>
    <w:p w:rsidR="00126111" w:rsidRPr="00B26D75" w:rsidRDefault="00126111" w:rsidP="00126111">
      <w:pPr>
        <w:spacing w:line="100" w:lineRule="atLeast"/>
        <w:ind w:left="31" w:firstLine="269"/>
        <w:jc w:val="both"/>
        <w:rPr>
          <w:rFonts w:eastAsia="DejaVu Sans"/>
          <w:kern w:val="1"/>
        </w:rPr>
      </w:pPr>
      <w:r w:rsidRPr="00B26D75">
        <w:rPr>
          <w:rFonts w:eastAsia="DejaVu Sans"/>
          <w:b/>
          <w:kern w:val="1"/>
        </w:rPr>
        <w:t>До повідомлення додаємо:</w:t>
      </w:r>
    </w:p>
    <w:p w:rsidR="00126111" w:rsidRPr="00B26D75" w:rsidRDefault="00126111" w:rsidP="00B0335B">
      <w:pPr>
        <w:numPr>
          <w:ilvl w:val="0"/>
          <w:numId w:val="35"/>
        </w:numPr>
        <w:spacing w:after="200" w:line="100" w:lineRule="atLeast"/>
        <w:jc w:val="both"/>
        <w:rPr>
          <w:rFonts w:eastAsia="DejaVu Sans"/>
          <w:b/>
          <w:kern w:val="1"/>
        </w:rPr>
      </w:pPr>
      <w:proofErr w:type="spellStart"/>
      <w:r w:rsidRPr="00B26D75">
        <w:rPr>
          <w:rFonts w:eastAsia="DejaVu Sans"/>
          <w:kern w:val="1"/>
        </w:rPr>
        <w:t>Проєкт</w:t>
      </w:r>
      <w:proofErr w:type="spellEnd"/>
      <w:r w:rsidRPr="00B26D75">
        <w:rPr>
          <w:rFonts w:eastAsia="DejaVu Sans"/>
          <w:kern w:val="1"/>
        </w:rPr>
        <w:t xml:space="preserve"> рішення </w:t>
      </w:r>
      <w:proofErr w:type="spellStart"/>
      <w:r w:rsidRPr="00B26D75">
        <w:rPr>
          <w:rFonts w:eastAsia="DejaVu Sans"/>
          <w:kern w:val="1"/>
        </w:rPr>
        <w:t>Пологівської</w:t>
      </w:r>
      <w:proofErr w:type="spellEnd"/>
      <w:r w:rsidRPr="00B26D75">
        <w:rPr>
          <w:rFonts w:eastAsia="DejaVu Sans"/>
          <w:kern w:val="1"/>
        </w:rPr>
        <w:t xml:space="preserve"> міської ради</w:t>
      </w:r>
      <w:r w:rsidRPr="00B26D75">
        <w:rPr>
          <w:rFonts w:eastAsia="DejaVu Sans"/>
          <w:b/>
          <w:kern w:val="1"/>
        </w:rPr>
        <w:t xml:space="preserve"> </w:t>
      </w:r>
    </w:p>
    <w:p w:rsidR="00126111" w:rsidRPr="00B26D75" w:rsidRDefault="00126111" w:rsidP="00126111">
      <w:pPr>
        <w:spacing w:line="100" w:lineRule="atLeast"/>
        <w:ind w:left="145"/>
        <w:jc w:val="both"/>
        <w:rPr>
          <w:rFonts w:eastAsia="DejaVu Sans"/>
          <w:i/>
          <w:iCs/>
          <w:kern w:val="1"/>
        </w:rPr>
      </w:pPr>
      <w:r w:rsidRPr="00B26D75">
        <w:rPr>
          <w:rFonts w:eastAsia="DejaVu Sans"/>
          <w:kern w:val="1"/>
        </w:rPr>
        <w:t>_____________________________________________________________________________;</w:t>
      </w:r>
    </w:p>
    <w:p w:rsidR="00126111" w:rsidRPr="00B26D75" w:rsidRDefault="00126111" w:rsidP="00126111">
      <w:pPr>
        <w:spacing w:line="100" w:lineRule="atLeast"/>
        <w:ind w:left="31" w:firstLine="114"/>
        <w:jc w:val="center"/>
        <w:rPr>
          <w:rFonts w:eastAsia="DejaVu Sans"/>
          <w:kern w:val="1"/>
        </w:rPr>
      </w:pPr>
      <w:r w:rsidRPr="00B26D75">
        <w:rPr>
          <w:rFonts w:eastAsia="DejaVu Sans"/>
          <w:i/>
          <w:iCs/>
          <w:kern w:val="1"/>
        </w:rPr>
        <w:t xml:space="preserve">повна назва </w:t>
      </w:r>
      <w:proofErr w:type="spellStart"/>
      <w:r w:rsidRPr="00B26D75">
        <w:rPr>
          <w:rFonts w:eastAsia="DejaVu Sans"/>
          <w:i/>
          <w:iCs/>
          <w:kern w:val="1"/>
        </w:rPr>
        <w:t>проєкту</w:t>
      </w:r>
      <w:proofErr w:type="spellEnd"/>
      <w:r w:rsidRPr="00B26D75">
        <w:rPr>
          <w:rFonts w:eastAsia="DejaVu Sans"/>
          <w:i/>
          <w:iCs/>
          <w:kern w:val="1"/>
        </w:rPr>
        <w:t xml:space="preserve"> рішення, підготовленого в порядку місцевої ініціативи</w:t>
      </w:r>
    </w:p>
    <w:p w:rsidR="00126111" w:rsidRPr="00B26D75" w:rsidRDefault="00126111" w:rsidP="00126111">
      <w:pPr>
        <w:spacing w:line="100" w:lineRule="atLeast"/>
        <w:ind w:left="31" w:firstLine="114"/>
        <w:jc w:val="both"/>
        <w:rPr>
          <w:rFonts w:eastAsia="DejaVu Sans"/>
          <w:kern w:val="1"/>
        </w:rPr>
      </w:pPr>
    </w:p>
    <w:p w:rsidR="00126111" w:rsidRPr="00B26D75" w:rsidRDefault="00126111" w:rsidP="00B77B7D">
      <w:pPr>
        <w:spacing w:line="100" w:lineRule="atLeast"/>
        <w:ind w:left="31" w:firstLine="114"/>
        <w:jc w:val="both"/>
        <w:rPr>
          <w:rFonts w:eastAsia="DejaVu Sans"/>
          <w:b/>
          <w:bCs/>
          <w:kern w:val="1"/>
        </w:rPr>
      </w:pPr>
      <w:r w:rsidRPr="00B26D75">
        <w:rPr>
          <w:rFonts w:eastAsia="DejaVu Sans"/>
          <w:kern w:val="1"/>
        </w:rPr>
        <w:t>2. Підписні листи в кількості ______________________________________ (</w:t>
      </w:r>
      <w:r w:rsidRPr="00B26D75">
        <w:rPr>
          <w:rFonts w:eastAsia="DejaVu Sans"/>
          <w:i/>
          <w:iCs/>
          <w:kern w:val="1"/>
        </w:rPr>
        <w:t xml:space="preserve">цифрами та прописом) </w:t>
      </w:r>
      <w:r w:rsidRPr="00B26D75">
        <w:rPr>
          <w:rFonts w:eastAsia="DejaVu Sans"/>
          <w:kern w:val="1"/>
        </w:rPr>
        <w:t>аркушів із підписами.</w:t>
      </w:r>
    </w:p>
    <w:p w:rsidR="00126111" w:rsidRPr="00B26D75" w:rsidRDefault="00126111" w:rsidP="00126111">
      <w:pPr>
        <w:spacing w:line="100" w:lineRule="atLeast"/>
        <w:ind w:left="31"/>
        <w:jc w:val="both"/>
        <w:rPr>
          <w:rFonts w:eastAsia="DejaVu Sans"/>
          <w:b/>
          <w:bCs/>
          <w:kern w:val="1"/>
        </w:rPr>
      </w:pPr>
      <w:r w:rsidRPr="00B26D75">
        <w:rPr>
          <w:rFonts w:eastAsia="DejaVu Sans"/>
          <w:b/>
          <w:bCs/>
          <w:kern w:val="1"/>
        </w:rPr>
        <w:t>Склад ініціативної групи (за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1652"/>
        <w:gridCol w:w="1772"/>
        <w:gridCol w:w="2450"/>
        <w:gridCol w:w="1873"/>
      </w:tblGrid>
      <w:tr w:rsidR="00126111" w:rsidRPr="00B26D75" w:rsidTr="00126111">
        <w:tc>
          <w:tcPr>
            <w:tcW w:w="1717" w:type="dxa"/>
            <w:shd w:val="clear" w:color="auto" w:fill="auto"/>
          </w:tcPr>
          <w:p w:rsidR="00126111" w:rsidRPr="00B26D75" w:rsidRDefault="00126111" w:rsidP="00126111">
            <w:pPr>
              <w:widowControl w:val="0"/>
              <w:spacing w:line="100" w:lineRule="atLeast"/>
              <w:jc w:val="center"/>
              <w:rPr>
                <w:rFonts w:eastAsia="DejaVu Sans"/>
                <w:b/>
                <w:kern w:val="1"/>
              </w:rPr>
            </w:pPr>
            <w:r w:rsidRPr="00B26D75">
              <w:rPr>
                <w:rFonts w:eastAsia="DejaVu Sans"/>
                <w:b/>
                <w:bCs/>
                <w:kern w:val="1"/>
              </w:rPr>
              <w:t>Прізвище, ім’я, по батькові</w:t>
            </w:r>
          </w:p>
        </w:tc>
        <w:tc>
          <w:tcPr>
            <w:tcW w:w="1652" w:type="dxa"/>
            <w:shd w:val="clear" w:color="auto" w:fill="auto"/>
          </w:tcPr>
          <w:p w:rsidR="00126111" w:rsidRPr="00B26D75" w:rsidRDefault="00126111" w:rsidP="00126111">
            <w:pPr>
              <w:widowControl w:val="0"/>
              <w:spacing w:line="100" w:lineRule="atLeast"/>
              <w:jc w:val="center"/>
              <w:rPr>
                <w:rFonts w:eastAsia="DejaVu Sans"/>
                <w:b/>
                <w:bCs/>
                <w:kern w:val="1"/>
              </w:rPr>
            </w:pPr>
            <w:r w:rsidRPr="00B26D75">
              <w:rPr>
                <w:rFonts w:eastAsia="DejaVu Sans"/>
                <w:b/>
                <w:kern w:val="1"/>
              </w:rPr>
              <w:t>Дата і рік народження</w:t>
            </w:r>
          </w:p>
        </w:tc>
        <w:tc>
          <w:tcPr>
            <w:tcW w:w="1772" w:type="dxa"/>
            <w:shd w:val="clear" w:color="auto" w:fill="auto"/>
          </w:tcPr>
          <w:p w:rsidR="00126111" w:rsidRPr="00B26D75" w:rsidRDefault="00126111" w:rsidP="00126111">
            <w:pPr>
              <w:snapToGrid w:val="0"/>
              <w:spacing w:line="100" w:lineRule="atLeast"/>
              <w:jc w:val="center"/>
              <w:rPr>
                <w:rFonts w:eastAsia="DejaVu Sans"/>
                <w:b/>
                <w:bCs/>
                <w:kern w:val="1"/>
              </w:rPr>
            </w:pPr>
          </w:p>
          <w:p w:rsidR="00126111" w:rsidRPr="00B26D75" w:rsidRDefault="00126111" w:rsidP="00126111">
            <w:pPr>
              <w:widowControl w:val="0"/>
              <w:spacing w:line="100" w:lineRule="atLeast"/>
              <w:jc w:val="center"/>
              <w:rPr>
                <w:rFonts w:eastAsia="DejaVu Sans"/>
                <w:b/>
                <w:bCs/>
                <w:kern w:val="1"/>
              </w:rPr>
            </w:pPr>
            <w:r w:rsidRPr="00B26D75">
              <w:rPr>
                <w:rFonts w:eastAsia="DejaVu Sans"/>
                <w:b/>
                <w:bCs/>
                <w:kern w:val="1"/>
                <w:lang w:eastAsia="hi-IN" w:bidi="hi-IN"/>
              </w:rPr>
              <w:t>Адреса реєстрації проживання</w:t>
            </w:r>
          </w:p>
        </w:tc>
        <w:tc>
          <w:tcPr>
            <w:tcW w:w="2450" w:type="dxa"/>
            <w:shd w:val="clear" w:color="auto" w:fill="auto"/>
          </w:tcPr>
          <w:p w:rsidR="00126111" w:rsidRPr="00B26D75" w:rsidRDefault="00126111" w:rsidP="00126111">
            <w:pPr>
              <w:widowControl w:val="0"/>
              <w:spacing w:line="100" w:lineRule="atLeast"/>
              <w:jc w:val="center"/>
              <w:rPr>
                <w:rFonts w:eastAsia="DejaVu Sans"/>
                <w:b/>
                <w:bCs/>
                <w:kern w:val="1"/>
              </w:rPr>
            </w:pPr>
            <w:r w:rsidRPr="00B26D75">
              <w:rPr>
                <w:rFonts w:eastAsia="DejaVu Sans"/>
                <w:b/>
                <w:bCs/>
                <w:kern w:val="1"/>
              </w:rPr>
              <w:t xml:space="preserve">Контактний телефон, </w:t>
            </w:r>
          </w:p>
          <w:p w:rsidR="00126111" w:rsidRPr="00B26D75" w:rsidRDefault="00126111" w:rsidP="00126111">
            <w:pPr>
              <w:widowControl w:val="0"/>
              <w:spacing w:line="100" w:lineRule="atLeast"/>
              <w:jc w:val="center"/>
              <w:rPr>
                <w:rFonts w:eastAsia="DejaVu Sans"/>
                <w:b/>
                <w:bCs/>
                <w:kern w:val="1"/>
              </w:rPr>
            </w:pPr>
            <w:r w:rsidRPr="00B26D75">
              <w:rPr>
                <w:rFonts w:eastAsia="DejaVu Sans"/>
                <w:b/>
                <w:bCs/>
                <w:kern w:val="1"/>
              </w:rPr>
              <w:t>адреса електронної пошти (за наявності)</w:t>
            </w:r>
          </w:p>
        </w:tc>
        <w:tc>
          <w:tcPr>
            <w:tcW w:w="1873" w:type="dxa"/>
            <w:shd w:val="clear" w:color="auto" w:fill="auto"/>
          </w:tcPr>
          <w:p w:rsidR="00126111" w:rsidRPr="00B26D75" w:rsidRDefault="00126111" w:rsidP="00126111">
            <w:pPr>
              <w:widowControl w:val="0"/>
              <w:spacing w:line="100" w:lineRule="atLeast"/>
              <w:jc w:val="center"/>
              <w:rPr>
                <w:rFonts w:eastAsia="DejaVu Sans"/>
                <w:kern w:val="1"/>
                <w:lang w:eastAsia="hi-IN" w:bidi="hi-IN"/>
              </w:rPr>
            </w:pPr>
            <w:r w:rsidRPr="00B26D75">
              <w:rPr>
                <w:rFonts w:eastAsia="DejaVu Sans"/>
                <w:b/>
                <w:bCs/>
                <w:kern w:val="1"/>
              </w:rPr>
              <w:t>Власноручний підпис</w:t>
            </w:r>
          </w:p>
        </w:tc>
      </w:tr>
      <w:tr w:rsidR="00126111" w:rsidRPr="00B26D75" w:rsidTr="00126111">
        <w:tc>
          <w:tcPr>
            <w:tcW w:w="1717"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652"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772"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2450"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873"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r>
      <w:tr w:rsidR="00126111" w:rsidRPr="00B26D75" w:rsidTr="00126111">
        <w:tc>
          <w:tcPr>
            <w:tcW w:w="1717"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652"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772"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2450"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873"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r>
      <w:tr w:rsidR="00126111" w:rsidRPr="00B26D75" w:rsidTr="00126111">
        <w:tc>
          <w:tcPr>
            <w:tcW w:w="1717"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652"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772"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2450"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873"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r>
    </w:tbl>
    <w:p w:rsidR="00126111" w:rsidRPr="00B26D75" w:rsidRDefault="00126111" w:rsidP="00126111">
      <w:pPr>
        <w:spacing w:line="100" w:lineRule="atLeast"/>
        <w:ind w:left="31"/>
        <w:jc w:val="both"/>
        <w:rPr>
          <w:rFonts w:ascii="Calibri" w:eastAsia="DejaVu Sans" w:hAnsi="Calibri" w:cs="font281"/>
          <w:kern w:val="1"/>
        </w:rPr>
      </w:pPr>
    </w:p>
    <w:p w:rsidR="006328AA" w:rsidRPr="00B84A36" w:rsidRDefault="00126111" w:rsidP="00B84A36">
      <w:pPr>
        <w:spacing w:line="100" w:lineRule="atLeast"/>
        <w:rPr>
          <w:rFonts w:eastAsia="DejaVu Sans"/>
          <w:b/>
          <w:i/>
          <w:kern w:val="1"/>
        </w:rPr>
      </w:pPr>
      <w:r w:rsidRPr="00B26D75">
        <w:rPr>
          <w:rFonts w:eastAsia="DejaVu Sans"/>
          <w:kern w:val="1"/>
        </w:rPr>
        <w:t>"___"___________________ 20 __ року</w:t>
      </w:r>
    </w:p>
    <w:p w:rsidR="00126111" w:rsidRPr="00B26D75" w:rsidRDefault="00126111" w:rsidP="00126111">
      <w:pPr>
        <w:spacing w:line="100" w:lineRule="atLeast"/>
        <w:ind w:left="3958" w:right="-363"/>
        <w:rPr>
          <w:rFonts w:eastAsia="DejaVu Sans"/>
          <w:b/>
          <w:bCs/>
          <w:kern w:val="1"/>
        </w:rPr>
      </w:pPr>
      <w:r w:rsidRPr="00B26D75">
        <w:rPr>
          <w:rFonts w:eastAsia="DejaVu Sans"/>
          <w:b/>
          <w:bCs/>
          <w:kern w:val="1"/>
        </w:rPr>
        <w:lastRenderedPageBreak/>
        <w:t>Адреса ради</w:t>
      </w:r>
    </w:p>
    <w:p w:rsidR="00126111" w:rsidRPr="00B26D75" w:rsidRDefault="00126111" w:rsidP="00126111">
      <w:pPr>
        <w:spacing w:line="100" w:lineRule="atLeast"/>
        <w:ind w:left="3958" w:right="-363"/>
        <w:rPr>
          <w:rFonts w:eastAsia="DejaVu Sans"/>
          <w:b/>
          <w:bCs/>
          <w:kern w:val="1"/>
        </w:rPr>
      </w:pPr>
      <w:r w:rsidRPr="00B26D75">
        <w:rPr>
          <w:rFonts w:eastAsia="DejaVu Sans"/>
          <w:b/>
          <w:bCs/>
          <w:kern w:val="1"/>
        </w:rPr>
        <w:t>______________________________________________</w:t>
      </w:r>
    </w:p>
    <w:p w:rsidR="00126111" w:rsidRPr="00B26D75" w:rsidRDefault="00126111" w:rsidP="00126111">
      <w:pPr>
        <w:spacing w:line="100" w:lineRule="atLeast"/>
        <w:ind w:left="3958" w:right="-363"/>
        <w:rPr>
          <w:rFonts w:eastAsia="DejaVu Sans"/>
          <w:b/>
          <w:bCs/>
          <w:kern w:val="1"/>
        </w:rPr>
      </w:pPr>
      <w:r w:rsidRPr="00B26D75">
        <w:rPr>
          <w:rFonts w:eastAsia="DejaVu Sans"/>
          <w:b/>
          <w:bCs/>
          <w:kern w:val="1"/>
        </w:rPr>
        <w:t>Уповноважений ініціативної групи в особі (ініціатор)</w:t>
      </w:r>
    </w:p>
    <w:p w:rsidR="00126111" w:rsidRPr="00B26D75" w:rsidRDefault="00126111" w:rsidP="00126111">
      <w:pPr>
        <w:spacing w:line="100" w:lineRule="atLeast"/>
        <w:ind w:left="3958" w:right="-363"/>
        <w:rPr>
          <w:rFonts w:eastAsia="DejaVu Sans"/>
          <w:kern w:val="1"/>
        </w:rPr>
      </w:pPr>
      <w:r w:rsidRPr="00B26D75">
        <w:rPr>
          <w:rFonts w:eastAsia="DejaVu Sans"/>
          <w:b/>
          <w:bCs/>
          <w:kern w:val="1"/>
        </w:rPr>
        <w:t>______________________________________________</w:t>
      </w:r>
    </w:p>
    <w:p w:rsidR="00126111" w:rsidRPr="00B84A36" w:rsidRDefault="00B84A36" w:rsidP="00B84A36">
      <w:pPr>
        <w:spacing w:line="100" w:lineRule="atLeast"/>
        <w:ind w:left="3958" w:right="-363"/>
        <w:jc w:val="center"/>
        <w:rPr>
          <w:rFonts w:eastAsia="DejaVu Sans"/>
          <w:kern w:val="1"/>
        </w:rPr>
      </w:pPr>
      <w:r>
        <w:rPr>
          <w:rFonts w:eastAsia="DejaVu Sans"/>
          <w:kern w:val="1"/>
        </w:rPr>
        <w:t>прізвища, імена і по батькові</w:t>
      </w:r>
    </w:p>
    <w:p w:rsidR="00126111" w:rsidRPr="00B26D75" w:rsidRDefault="00126111" w:rsidP="00126111">
      <w:pPr>
        <w:spacing w:line="100" w:lineRule="atLeast"/>
        <w:jc w:val="center"/>
        <w:rPr>
          <w:rFonts w:eastAsia="DejaVu Sans"/>
          <w:b/>
          <w:bCs/>
          <w:kern w:val="1"/>
        </w:rPr>
      </w:pPr>
      <w:r w:rsidRPr="00B26D75">
        <w:rPr>
          <w:rFonts w:eastAsia="DejaVu Sans"/>
          <w:b/>
          <w:bCs/>
          <w:kern w:val="1"/>
        </w:rPr>
        <w:t>ПОВІДОМЛЕННЯ</w:t>
      </w:r>
    </w:p>
    <w:p w:rsidR="00126111" w:rsidRPr="00B26D75" w:rsidRDefault="00126111" w:rsidP="00126111">
      <w:pPr>
        <w:spacing w:line="100" w:lineRule="atLeast"/>
        <w:jc w:val="center"/>
        <w:rPr>
          <w:rFonts w:eastAsia="DejaVu Sans"/>
          <w:b/>
          <w:bCs/>
          <w:kern w:val="1"/>
        </w:rPr>
      </w:pPr>
      <w:r w:rsidRPr="00B26D75">
        <w:rPr>
          <w:rFonts w:eastAsia="DejaVu Sans"/>
          <w:b/>
          <w:bCs/>
          <w:kern w:val="1"/>
        </w:rPr>
        <w:t xml:space="preserve">про внесення жителями </w:t>
      </w:r>
      <w:proofErr w:type="spellStart"/>
      <w:r w:rsidRPr="00B26D75">
        <w:rPr>
          <w:rFonts w:eastAsia="DejaVu Sans"/>
          <w:b/>
          <w:bCs/>
          <w:kern w:val="1"/>
        </w:rPr>
        <w:t>Пологівської</w:t>
      </w:r>
      <w:proofErr w:type="spellEnd"/>
      <w:r w:rsidRPr="00B26D75">
        <w:rPr>
          <w:rFonts w:eastAsia="DejaVu Sans"/>
          <w:b/>
          <w:bCs/>
          <w:kern w:val="1"/>
        </w:rPr>
        <w:t xml:space="preserve"> </w:t>
      </w:r>
      <w:r w:rsidR="00402D45">
        <w:rPr>
          <w:rFonts w:eastAsia="DejaVu Sans"/>
          <w:b/>
          <w:bCs/>
          <w:kern w:val="1"/>
        </w:rPr>
        <w:t xml:space="preserve">міської </w:t>
      </w:r>
      <w:r w:rsidRPr="00B26D75">
        <w:rPr>
          <w:rFonts w:eastAsia="DejaVu Sans"/>
          <w:b/>
          <w:bCs/>
          <w:kern w:val="1"/>
        </w:rPr>
        <w:t>територіальної громади</w:t>
      </w:r>
    </w:p>
    <w:p w:rsidR="00126111" w:rsidRPr="00B26D75" w:rsidRDefault="00126111" w:rsidP="00126111">
      <w:pPr>
        <w:spacing w:line="100" w:lineRule="atLeast"/>
        <w:jc w:val="center"/>
        <w:rPr>
          <w:rFonts w:eastAsia="DejaVu Sans"/>
          <w:kern w:val="1"/>
        </w:rPr>
      </w:pPr>
      <w:r w:rsidRPr="00B26D75">
        <w:rPr>
          <w:rFonts w:eastAsia="DejaVu Sans"/>
          <w:b/>
          <w:bCs/>
          <w:kern w:val="1"/>
        </w:rPr>
        <w:t xml:space="preserve">місцевої ініціативи – питань до розгляду </w:t>
      </w:r>
    </w:p>
    <w:p w:rsidR="00126111" w:rsidRPr="00B26D75" w:rsidRDefault="00126111" w:rsidP="00126111">
      <w:pPr>
        <w:spacing w:line="100" w:lineRule="atLeast"/>
        <w:ind w:right="-83" w:firstLine="290"/>
        <w:jc w:val="both"/>
        <w:rPr>
          <w:kern w:val="1"/>
        </w:rPr>
      </w:pPr>
      <w:r w:rsidRPr="00B26D75">
        <w:rPr>
          <w:kern w:val="1"/>
        </w:rPr>
        <w:t xml:space="preserve">Відповідно до статті 9 Закону України "Про місцеве самоврядування" та Положення «Про місцеві ініціативи в </w:t>
      </w:r>
      <w:proofErr w:type="spellStart"/>
      <w:r w:rsidRPr="00B26D75">
        <w:rPr>
          <w:kern w:val="1"/>
        </w:rPr>
        <w:t>Пологівській</w:t>
      </w:r>
      <w:proofErr w:type="spellEnd"/>
      <w:r w:rsidRPr="00B26D75">
        <w:rPr>
          <w:kern w:val="1"/>
        </w:rPr>
        <w:t xml:space="preserve"> </w:t>
      </w:r>
      <w:r w:rsidR="00402D45">
        <w:rPr>
          <w:kern w:val="1"/>
        </w:rPr>
        <w:t xml:space="preserve">міській </w:t>
      </w:r>
      <w:r w:rsidRPr="00B26D75">
        <w:rPr>
          <w:kern w:val="1"/>
        </w:rPr>
        <w:t>територіальній громаді» просимо:</w:t>
      </w:r>
    </w:p>
    <w:p w:rsidR="00126111" w:rsidRPr="00B26D75" w:rsidRDefault="00126111" w:rsidP="00126111">
      <w:pPr>
        <w:spacing w:line="100" w:lineRule="atLeast"/>
        <w:ind w:right="-83" w:firstLine="290"/>
        <w:jc w:val="both"/>
        <w:rPr>
          <w:kern w:val="1"/>
        </w:rPr>
      </w:pPr>
      <w:r w:rsidRPr="00B26D75">
        <w:rPr>
          <w:kern w:val="1"/>
        </w:rPr>
        <w:t>1. Зареєструвати місцеву ініціативу в установленому порядку.</w:t>
      </w:r>
    </w:p>
    <w:p w:rsidR="00126111" w:rsidRPr="00B26D75" w:rsidRDefault="00126111" w:rsidP="00126111">
      <w:pPr>
        <w:spacing w:line="100" w:lineRule="atLeast"/>
        <w:ind w:right="-83" w:firstLine="290"/>
        <w:jc w:val="both"/>
        <w:rPr>
          <w:kern w:val="1"/>
        </w:rPr>
      </w:pPr>
      <w:r w:rsidRPr="00B26D75">
        <w:rPr>
          <w:kern w:val="1"/>
        </w:rPr>
        <w:t xml:space="preserve">2. Розглянути на відкритому засіданні </w:t>
      </w:r>
      <w:proofErr w:type="spellStart"/>
      <w:r w:rsidRPr="00B26D75">
        <w:rPr>
          <w:kern w:val="1"/>
        </w:rPr>
        <w:t>Пологівської</w:t>
      </w:r>
      <w:proofErr w:type="spellEnd"/>
      <w:r w:rsidRPr="00B26D75">
        <w:rPr>
          <w:kern w:val="1"/>
        </w:rPr>
        <w:t xml:space="preserve"> міської ради в порядку місцевої ініціативи такі питання:</w:t>
      </w:r>
    </w:p>
    <w:p w:rsidR="00126111" w:rsidRPr="00B26D75" w:rsidRDefault="00126111" w:rsidP="00126111">
      <w:pPr>
        <w:spacing w:line="100" w:lineRule="atLeast"/>
        <w:ind w:right="-83" w:firstLine="290"/>
        <w:jc w:val="both"/>
        <w:rPr>
          <w:kern w:val="1"/>
        </w:rPr>
      </w:pPr>
      <w:r w:rsidRPr="00B26D75">
        <w:rPr>
          <w:kern w:val="1"/>
        </w:rPr>
        <w:t>1)</w:t>
      </w:r>
      <w:r w:rsidRPr="00B26D75">
        <w:rPr>
          <w:b/>
          <w:kern w:val="1"/>
        </w:rPr>
        <w:t xml:space="preserve"> </w:t>
      </w:r>
      <w:r w:rsidRPr="00B26D75">
        <w:rPr>
          <w:kern w:val="1"/>
        </w:rPr>
        <w:t>_________________________________________________________;</w:t>
      </w:r>
    </w:p>
    <w:p w:rsidR="00126111" w:rsidRPr="00B26D75" w:rsidRDefault="00126111" w:rsidP="00126111">
      <w:pPr>
        <w:spacing w:line="100" w:lineRule="atLeast"/>
        <w:ind w:right="-83" w:firstLine="290"/>
        <w:jc w:val="both"/>
        <w:rPr>
          <w:kern w:val="1"/>
        </w:rPr>
      </w:pPr>
      <w:r w:rsidRPr="00B26D75">
        <w:rPr>
          <w:kern w:val="1"/>
        </w:rPr>
        <w:t>2) __________________________________________________________.</w:t>
      </w:r>
    </w:p>
    <w:p w:rsidR="00126111" w:rsidRPr="00B26D75" w:rsidRDefault="00126111" w:rsidP="00126111">
      <w:pPr>
        <w:tabs>
          <w:tab w:val="left" w:pos="720"/>
        </w:tabs>
        <w:spacing w:line="100" w:lineRule="atLeast"/>
        <w:ind w:left="466" w:right="-434"/>
        <w:jc w:val="both"/>
        <w:rPr>
          <w:rFonts w:eastAsia="DejaVu Sans"/>
          <w:kern w:val="1"/>
        </w:rPr>
      </w:pPr>
      <w:r w:rsidRPr="00B26D75">
        <w:rPr>
          <w:rFonts w:eastAsia="DejaVu Sans"/>
          <w:kern w:val="1"/>
        </w:rPr>
        <w:t>перелік чітко сформульованих питань для розгляду на відкритому засіданні ради</w:t>
      </w:r>
    </w:p>
    <w:p w:rsidR="00126111" w:rsidRPr="00B26D75" w:rsidRDefault="00126111" w:rsidP="00126111">
      <w:pPr>
        <w:spacing w:line="100" w:lineRule="atLeast"/>
        <w:ind w:left="31" w:firstLine="259"/>
        <w:jc w:val="both"/>
        <w:rPr>
          <w:rFonts w:eastAsia="DejaVu Sans"/>
          <w:kern w:val="1"/>
        </w:rPr>
      </w:pPr>
    </w:p>
    <w:p w:rsidR="00126111" w:rsidRPr="00B26D75" w:rsidRDefault="00126111" w:rsidP="00126111">
      <w:pPr>
        <w:spacing w:line="100" w:lineRule="atLeast"/>
        <w:ind w:left="31" w:firstLine="259"/>
        <w:jc w:val="both"/>
        <w:rPr>
          <w:rFonts w:eastAsia="DejaVu Sans"/>
          <w:kern w:val="1"/>
        </w:rPr>
      </w:pPr>
      <w:r w:rsidRPr="00B26D75">
        <w:rPr>
          <w:rFonts w:eastAsia="DejaVu Sans"/>
          <w:kern w:val="1"/>
        </w:rPr>
        <w:t xml:space="preserve">3. Повідомити в письмовій формі про номер та дату реєстрації місцевої ініціативи, дати розгляду її постійними депутатськими комісіями, </w:t>
      </w:r>
      <w:proofErr w:type="spellStart"/>
      <w:r w:rsidRPr="00B26D75">
        <w:rPr>
          <w:rFonts w:eastAsia="DejaVu Sans"/>
          <w:kern w:val="1"/>
        </w:rPr>
        <w:t>Пологівською</w:t>
      </w:r>
      <w:proofErr w:type="spellEnd"/>
      <w:r w:rsidRPr="00B26D75">
        <w:rPr>
          <w:rFonts w:eastAsia="DejaVu Sans"/>
          <w:kern w:val="1"/>
        </w:rPr>
        <w:t xml:space="preserve"> міською радою на пленарному засіданні та іншу важливу інформацію, пов’язану з розглядом ініціативи, уповноваженого представника ініціативної групи (ініціатор) </w:t>
      </w:r>
    </w:p>
    <w:p w:rsidR="00126111" w:rsidRPr="00B26D75" w:rsidRDefault="00126111" w:rsidP="00126111">
      <w:pPr>
        <w:spacing w:line="100" w:lineRule="atLeast"/>
        <w:ind w:left="31"/>
        <w:jc w:val="both"/>
        <w:rPr>
          <w:rFonts w:eastAsia="DejaVu Sans"/>
          <w:kern w:val="1"/>
        </w:rPr>
      </w:pPr>
      <w:r w:rsidRPr="00B26D75">
        <w:rPr>
          <w:rFonts w:eastAsia="DejaVu Sans"/>
          <w:kern w:val="1"/>
        </w:rPr>
        <w:t>______________________________________________________________________________</w:t>
      </w:r>
    </w:p>
    <w:p w:rsidR="00126111" w:rsidRPr="00B26D75" w:rsidRDefault="00126111" w:rsidP="00126111">
      <w:pPr>
        <w:tabs>
          <w:tab w:val="left" w:pos="720"/>
        </w:tabs>
        <w:spacing w:line="100" w:lineRule="atLeast"/>
        <w:ind w:left="-360" w:right="-443"/>
        <w:jc w:val="center"/>
        <w:rPr>
          <w:rFonts w:eastAsia="DejaVu Sans"/>
          <w:kern w:val="1"/>
        </w:rPr>
      </w:pPr>
      <w:r w:rsidRPr="00B26D75">
        <w:rPr>
          <w:rFonts w:eastAsia="DejaVu Sans"/>
          <w:kern w:val="1"/>
        </w:rPr>
        <w:t>прізвище, ім’я, по батькові</w:t>
      </w:r>
    </w:p>
    <w:p w:rsidR="00126111" w:rsidRPr="00B26D75" w:rsidRDefault="00126111" w:rsidP="00126111">
      <w:pPr>
        <w:spacing w:line="100" w:lineRule="atLeast"/>
        <w:ind w:left="31"/>
        <w:jc w:val="both"/>
        <w:rPr>
          <w:rFonts w:eastAsia="DejaVu Sans"/>
          <w:kern w:val="1"/>
        </w:rPr>
      </w:pPr>
      <w:r w:rsidRPr="00B26D75">
        <w:rPr>
          <w:rFonts w:eastAsia="DejaVu Sans"/>
          <w:kern w:val="1"/>
        </w:rPr>
        <w:t xml:space="preserve">за поштовою </w:t>
      </w:r>
      <w:proofErr w:type="spellStart"/>
      <w:r w:rsidRPr="00B26D75">
        <w:rPr>
          <w:rFonts w:eastAsia="DejaVu Sans"/>
          <w:kern w:val="1"/>
        </w:rPr>
        <w:t>адресою</w:t>
      </w:r>
      <w:proofErr w:type="spellEnd"/>
      <w:r w:rsidRPr="00B26D75">
        <w:rPr>
          <w:rFonts w:eastAsia="DejaVu Sans"/>
          <w:kern w:val="1"/>
        </w:rPr>
        <w:t xml:space="preserve"> _______________________________________________.</w:t>
      </w:r>
    </w:p>
    <w:p w:rsidR="00126111" w:rsidRPr="00B26D75" w:rsidRDefault="00126111" w:rsidP="00126111">
      <w:pPr>
        <w:spacing w:line="100" w:lineRule="atLeast"/>
        <w:ind w:left="31" w:firstLine="269"/>
        <w:jc w:val="both"/>
        <w:rPr>
          <w:rFonts w:eastAsia="DejaVu Sans"/>
          <w:kern w:val="1"/>
        </w:rPr>
      </w:pPr>
      <w:r w:rsidRPr="00B26D75">
        <w:rPr>
          <w:rFonts w:eastAsia="DejaVu Sans"/>
          <w:kern w:val="1"/>
        </w:rPr>
        <w:t xml:space="preserve">4. Під час розгляду цієї місцевої ініціативи постійними депутатськими комісіями та </w:t>
      </w:r>
      <w:proofErr w:type="spellStart"/>
      <w:r w:rsidRPr="00B26D75">
        <w:rPr>
          <w:rFonts w:eastAsia="DejaVu Sans"/>
          <w:kern w:val="1"/>
        </w:rPr>
        <w:t>Пологівською</w:t>
      </w:r>
      <w:proofErr w:type="spellEnd"/>
      <w:r w:rsidRPr="00B26D75">
        <w:rPr>
          <w:rFonts w:eastAsia="DejaVu Sans"/>
          <w:kern w:val="1"/>
        </w:rPr>
        <w:t xml:space="preserve"> міською радою запросити та надати слово для доповіді з питання місцевої ініціативи уповноваженому представнику ініціативної групи (ініціатор) _______________________________________________________________________.</w:t>
      </w:r>
    </w:p>
    <w:p w:rsidR="00126111" w:rsidRPr="00B26D75" w:rsidRDefault="00126111" w:rsidP="00126111">
      <w:pPr>
        <w:tabs>
          <w:tab w:val="left" w:pos="720"/>
        </w:tabs>
        <w:spacing w:line="100" w:lineRule="atLeast"/>
        <w:ind w:right="764"/>
        <w:jc w:val="center"/>
        <w:rPr>
          <w:rFonts w:eastAsia="DejaVu Sans"/>
          <w:kern w:val="1"/>
        </w:rPr>
      </w:pPr>
      <w:r w:rsidRPr="00B26D75">
        <w:rPr>
          <w:rFonts w:eastAsia="DejaVu Sans"/>
          <w:kern w:val="1"/>
        </w:rPr>
        <w:t>прізвище, ім’я, по батькові</w:t>
      </w:r>
    </w:p>
    <w:p w:rsidR="00126111" w:rsidRPr="00B26D75" w:rsidRDefault="00126111" w:rsidP="00126111">
      <w:pPr>
        <w:spacing w:line="100" w:lineRule="atLeast"/>
        <w:ind w:firstLine="290"/>
        <w:jc w:val="both"/>
        <w:rPr>
          <w:rFonts w:eastAsia="DejaVu Sans"/>
          <w:b/>
          <w:kern w:val="1"/>
        </w:rPr>
      </w:pPr>
      <w:r w:rsidRPr="00B26D75">
        <w:rPr>
          <w:rFonts w:eastAsia="DejaVu Sans"/>
          <w:kern w:val="1"/>
        </w:rPr>
        <w:t>На підтримку подання цієї місцевої ініціативи зібрано ____________________(</w:t>
      </w:r>
      <w:r w:rsidRPr="00B26D75">
        <w:rPr>
          <w:rFonts w:eastAsia="DejaVu Sans"/>
          <w:i/>
          <w:iCs/>
          <w:kern w:val="1"/>
        </w:rPr>
        <w:t>цифрами</w:t>
      </w:r>
      <w:r w:rsidRPr="00B26D75">
        <w:rPr>
          <w:rFonts w:eastAsia="DejaVu Sans"/>
          <w:b/>
          <w:bCs/>
          <w:i/>
          <w:iCs/>
          <w:kern w:val="1"/>
        </w:rPr>
        <w:t xml:space="preserve"> </w:t>
      </w:r>
      <w:r w:rsidRPr="00B26D75">
        <w:rPr>
          <w:rFonts w:eastAsia="DejaVu Sans"/>
          <w:i/>
          <w:iCs/>
          <w:kern w:val="1"/>
        </w:rPr>
        <w:t>та прописом)</w:t>
      </w:r>
      <w:r w:rsidRPr="00B26D75">
        <w:rPr>
          <w:rFonts w:eastAsia="DejaVu Sans"/>
          <w:kern w:val="1"/>
        </w:rPr>
        <w:t xml:space="preserve"> підписів жителів територіальної громади.</w:t>
      </w:r>
    </w:p>
    <w:p w:rsidR="00126111" w:rsidRPr="00B26D75" w:rsidRDefault="00126111" w:rsidP="00126111">
      <w:pPr>
        <w:spacing w:line="100" w:lineRule="atLeast"/>
        <w:ind w:left="31" w:firstLine="269"/>
        <w:jc w:val="both"/>
        <w:rPr>
          <w:rFonts w:eastAsia="DejaVu Sans"/>
          <w:kern w:val="1"/>
        </w:rPr>
      </w:pPr>
      <w:r w:rsidRPr="00B26D75">
        <w:rPr>
          <w:rFonts w:eastAsia="DejaVu Sans"/>
          <w:b/>
          <w:kern w:val="1"/>
        </w:rPr>
        <w:t>До повідомлення додаємо:</w:t>
      </w:r>
    </w:p>
    <w:p w:rsidR="00126111" w:rsidRPr="00B26D75" w:rsidRDefault="00126111" w:rsidP="00126111">
      <w:pPr>
        <w:spacing w:line="100" w:lineRule="atLeast"/>
        <w:ind w:left="31" w:firstLine="114"/>
        <w:jc w:val="both"/>
        <w:rPr>
          <w:rFonts w:eastAsia="DejaVu Sans"/>
          <w:kern w:val="1"/>
        </w:rPr>
      </w:pPr>
      <w:r w:rsidRPr="00B26D75">
        <w:rPr>
          <w:rFonts w:eastAsia="DejaVu Sans"/>
          <w:kern w:val="1"/>
        </w:rPr>
        <w:t>1. Інформаційно-аналітичні матеріали, необхідні для розгляду питань, поданих у порядку місцевої ініціативи (</w:t>
      </w:r>
      <w:r w:rsidRPr="00B26D75">
        <w:rPr>
          <w:rFonts w:eastAsia="DejaVu Sans"/>
          <w:i/>
          <w:iCs/>
          <w:kern w:val="1"/>
        </w:rPr>
        <w:t>за потреби</w:t>
      </w:r>
      <w:r w:rsidRPr="00B26D75">
        <w:rPr>
          <w:rFonts w:eastAsia="DejaVu Sans"/>
          <w:kern w:val="1"/>
        </w:rPr>
        <w:t xml:space="preserve">). </w:t>
      </w:r>
    </w:p>
    <w:p w:rsidR="00126111" w:rsidRPr="00B26D75" w:rsidRDefault="00126111" w:rsidP="006328AA">
      <w:pPr>
        <w:spacing w:line="100" w:lineRule="atLeast"/>
        <w:ind w:left="31" w:firstLine="114"/>
        <w:jc w:val="both"/>
        <w:rPr>
          <w:rFonts w:eastAsia="DejaVu Sans"/>
          <w:b/>
          <w:bCs/>
          <w:kern w:val="1"/>
        </w:rPr>
      </w:pPr>
      <w:r w:rsidRPr="00B26D75">
        <w:rPr>
          <w:rFonts w:eastAsia="DejaVu Sans"/>
          <w:kern w:val="1"/>
        </w:rPr>
        <w:t>2. Підписні листи в кількості ______________________________________ (</w:t>
      </w:r>
      <w:r w:rsidRPr="00B26D75">
        <w:rPr>
          <w:rFonts w:eastAsia="DejaVu Sans"/>
          <w:i/>
          <w:iCs/>
          <w:kern w:val="1"/>
        </w:rPr>
        <w:t xml:space="preserve">цифрами та прописом) </w:t>
      </w:r>
      <w:r w:rsidRPr="00B26D75">
        <w:rPr>
          <w:rFonts w:eastAsia="DejaVu Sans"/>
          <w:kern w:val="1"/>
        </w:rPr>
        <w:t>аркушів із підписами.</w:t>
      </w:r>
    </w:p>
    <w:p w:rsidR="00126111" w:rsidRPr="00B26D75" w:rsidRDefault="00126111" w:rsidP="00126111">
      <w:pPr>
        <w:spacing w:after="200" w:line="100" w:lineRule="atLeast"/>
        <w:ind w:left="31"/>
        <w:jc w:val="both"/>
        <w:rPr>
          <w:rFonts w:eastAsia="DejaVu Sans"/>
          <w:b/>
          <w:bCs/>
          <w:kern w:val="1"/>
        </w:rPr>
      </w:pPr>
      <w:r w:rsidRPr="00B26D75">
        <w:rPr>
          <w:rFonts w:eastAsia="DejaVu Sans"/>
          <w:b/>
          <w:bCs/>
          <w:kern w:val="1"/>
        </w:rPr>
        <w:t>Склад ініціативної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97"/>
        <w:gridCol w:w="2473"/>
        <w:gridCol w:w="2223"/>
        <w:gridCol w:w="1824"/>
      </w:tblGrid>
      <w:tr w:rsidR="00126111" w:rsidRPr="00B26D75" w:rsidTr="00126111">
        <w:tc>
          <w:tcPr>
            <w:tcW w:w="1530" w:type="dxa"/>
            <w:shd w:val="clear" w:color="auto" w:fill="auto"/>
          </w:tcPr>
          <w:p w:rsidR="00126111" w:rsidRPr="00B26D75" w:rsidRDefault="00126111" w:rsidP="00126111">
            <w:pPr>
              <w:widowControl w:val="0"/>
              <w:spacing w:after="200" w:line="100" w:lineRule="atLeast"/>
              <w:jc w:val="center"/>
              <w:rPr>
                <w:rFonts w:eastAsia="DejaVu Sans"/>
                <w:b/>
                <w:bCs/>
                <w:kern w:val="1"/>
              </w:rPr>
            </w:pPr>
            <w:r w:rsidRPr="00B26D75">
              <w:rPr>
                <w:rFonts w:eastAsia="DejaVu Sans"/>
                <w:b/>
                <w:bCs/>
                <w:kern w:val="1"/>
              </w:rPr>
              <w:t>Прізвище, ім’я, по батькові</w:t>
            </w:r>
          </w:p>
        </w:tc>
        <w:tc>
          <w:tcPr>
            <w:tcW w:w="1697" w:type="dxa"/>
            <w:shd w:val="clear" w:color="auto" w:fill="auto"/>
          </w:tcPr>
          <w:p w:rsidR="00126111" w:rsidRPr="00B26D75" w:rsidRDefault="00126111" w:rsidP="00126111">
            <w:pPr>
              <w:widowControl w:val="0"/>
              <w:spacing w:after="200" w:line="100" w:lineRule="atLeast"/>
              <w:jc w:val="center"/>
              <w:rPr>
                <w:rFonts w:eastAsia="DejaVu Sans"/>
                <w:b/>
                <w:bCs/>
                <w:kern w:val="1"/>
              </w:rPr>
            </w:pPr>
            <w:r w:rsidRPr="00B26D75">
              <w:rPr>
                <w:rFonts w:eastAsia="DejaVu Sans"/>
                <w:b/>
                <w:bCs/>
                <w:kern w:val="1"/>
              </w:rPr>
              <w:t>Дата та рік народження</w:t>
            </w:r>
          </w:p>
        </w:tc>
        <w:tc>
          <w:tcPr>
            <w:tcW w:w="2473" w:type="dxa"/>
            <w:shd w:val="clear" w:color="auto" w:fill="auto"/>
          </w:tcPr>
          <w:p w:rsidR="00126111" w:rsidRPr="00B26D75" w:rsidRDefault="00126111" w:rsidP="00126111">
            <w:pPr>
              <w:spacing w:after="200" w:line="100" w:lineRule="atLeast"/>
              <w:jc w:val="center"/>
              <w:rPr>
                <w:rFonts w:eastAsia="DejaVu Sans"/>
                <w:b/>
                <w:bCs/>
                <w:kern w:val="1"/>
              </w:rPr>
            </w:pPr>
            <w:r w:rsidRPr="00B26D75">
              <w:rPr>
                <w:rFonts w:eastAsia="DejaVu Sans"/>
                <w:b/>
                <w:bCs/>
                <w:kern w:val="1"/>
              </w:rPr>
              <w:t>Адреса реєстрації</w:t>
            </w:r>
          </w:p>
          <w:p w:rsidR="00126111" w:rsidRPr="00B26D75" w:rsidRDefault="00126111" w:rsidP="00126111">
            <w:pPr>
              <w:spacing w:after="200" w:line="100" w:lineRule="atLeast"/>
              <w:jc w:val="center"/>
              <w:rPr>
                <w:rFonts w:eastAsia="DejaVu Sans"/>
                <w:b/>
                <w:bCs/>
                <w:kern w:val="1"/>
                <w:lang w:eastAsia="hi-IN" w:bidi="hi-IN"/>
              </w:rPr>
            </w:pPr>
            <w:r w:rsidRPr="00B26D75">
              <w:rPr>
                <w:rFonts w:eastAsia="DejaVu Sans"/>
                <w:b/>
                <w:bCs/>
                <w:kern w:val="1"/>
              </w:rPr>
              <w:t>проживання</w:t>
            </w:r>
          </w:p>
          <w:p w:rsidR="00126111" w:rsidRPr="00B26D75" w:rsidRDefault="00126111" w:rsidP="00126111">
            <w:pPr>
              <w:widowControl w:val="0"/>
              <w:spacing w:after="200" w:line="100" w:lineRule="atLeast"/>
              <w:jc w:val="center"/>
              <w:rPr>
                <w:rFonts w:eastAsia="DejaVu Sans"/>
                <w:b/>
                <w:bCs/>
                <w:kern w:val="1"/>
                <w:lang w:eastAsia="hi-IN" w:bidi="hi-IN"/>
              </w:rPr>
            </w:pPr>
          </w:p>
        </w:tc>
        <w:tc>
          <w:tcPr>
            <w:tcW w:w="2223" w:type="dxa"/>
            <w:shd w:val="clear" w:color="auto" w:fill="auto"/>
          </w:tcPr>
          <w:p w:rsidR="00126111" w:rsidRPr="00B26D75" w:rsidRDefault="00126111" w:rsidP="00126111">
            <w:pPr>
              <w:widowControl w:val="0"/>
              <w:spacing w:after="200" w:line="100" w:lineRule="atLeast"/>
              <w:jc w:val="center"/>
              <w:rPr>
                <w:rFonts w:eastAsia="DejaVu Sans"/>
                <w:b/>
                <w:bCs/>
                <w:kern w:val="1"/>
              </w:rPr>
            </w:pPr>
            <w:r w:rsidRPr="00B26D75">
              <w:rPr>
                <w:rFonts w:eastAsia="DejaVu Sans"/>
                <w:b/>
                <w:bCs/>
                <w:kern w:val="1"/>
              </w:rPr>
              <w:t>Контактний телефон, адреса електронної пошти (за наявності)</w:t>
            </w:r>
          </w:p>
        </w:tc>
        <w:tc>
          <w:tcPr>
            <w:tcW w:w="1824" w:type="dxa"/>
            <w:shd w:val="clear" w:color="auto" w:fill="auto"/>
          </w:tcPr>
          <w:p w:rsidR="00126111" w:rsidRPr="00B26D75" w:rsidRDefault="00126111" w:rsidP="00126111">
            <w:pPr>
              <w:widowControl w:val="0"/>
              <w:spacing w:after="200" w:line="100" w:lineRule="atLeast"/>
              <w:jc w:val="center"/>
              <w:rPr>
                <w:rFonts w:eastAsia="DejaVu Sans"/>
                <w:kern w:val="1"/>
                <w:lang w:eastAsia="hi-IN" w:bidi="hi-IN"/>
              </w:rPr>
            </w:pPr>
            <w:r w:rsidRPr="00B26D75">
              <w:rPr>
                <w:rFonts w:eastAsia="DejaVu Sans"/>
                <w:b/>
                <w:bCs/>
                <w:kern w:val="1"/>
              </w:rPr>
              <w:t>Власноручний підпис</w:t>
            </w:r>
          </w:p>
        </w:tc>
      </w:tr>
      <w:tr w:rsidR="00126111" w:rsidRPr="00B26D75" w:rsidTr="00126111">
        <w:tc>
          <w:tcPr>
            <w:tcW w:w="1530"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c>
          <w:tcPr>
            <w:tcW w:w="1697"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c>
          <w:tcPr>
            <w:tcW w:w="2473"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c>
          <w:tcPr>
            <w:tcW w:w="2223"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c>
          <w:tcPr>
            <w:tcW w:w="1824"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r>
      <w:tr w:rsidR="00126111" w:rsidRPr="00B26D75" w:rsidTr="00126111">
        <w:tc>
          <w:tcPr>
            <w:tcW w:w="1530"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c>
          <w:tcPr>
            <w:tcW w:w="1697"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c>
          <w:tcPr>
            <w:tcW w:w="2473"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c>
          <w:tcPr>
            <w:tcW w:w="2223"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c>
          <w:tcPr>
            <w:tcW w:w="1824"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r>
      <w:tr w:rsidR="00126111" w:rsidRPr="00B26D75" w:rsidTr="00126111">
        <w:tc>
          <w:tcPr>
            <w:tcW w:w="1530"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c>
          <w:tcPr>
            <w:tcW w:w="1697"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c>
          <w:tcPr>
            <w:tcW w:w="2473"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c>
          <w:tcPr>
            <w:tcW w:w="2223"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c>
          <w:tcPr>
            <w:tcW w:w="1824" w:type="dxa"/>
            <w:shd w:val="clear" w:color="auto" w:fill="auto"/>
          </w:tcPr>
          <w:p w:rsidR="00126111" w:rsidRPr="00B26D75" w:rsidRDefault="00126111" w:rsidP="00126111">
            <w:pPr>
              <w:widowControl w:val="0"/>
              <w:snapToGrid w:val="0"/>
              <w:spacing w:after="200" w:line="100" w:lineRule="atLeast"/>
              <w:jc w:val="both"/>
              <w:rPr>
                <w:rFonts w:eastAsia="DejaVu Sans"/>
                <w:kern w:val="1"/>
                <w:lang w:eastAsia="hi-IN" w:bidi="hi-IN"/>
              </w:rPr>
            </w:pPr>
          </w:p>
        </w:tc>
      </w:tr>
    </w:tbl>
    <w:p w:rsidR="00126111" w:rsidRPr="00B26D75" w:rsidRDefault="00126111" w:rsidP="00126111">
      <w:pPr>
        <w:spacing w:after="200" w:line="100" w:lineRule="atLeast"/>
        <w:ind w:left="31"/>
        <w:jc w:val="both"/>
        <w:rPr>
          <w:rFonts w:ascii="Calibri" w:eastAsia="DejaVu Sans" w:hAnsi="Calibri" w:cs="font281"/>
          <w:kern w:val="1"/>
        </w:rPr>
      </w:pPr>
    </w:p>
    <w:p w:rsidR="00126111" w:rsidRPr="00B26D75" w:rsidRDefault="00126111" w:rsidP="00126111">
      <w:pPr>
        <w:spacing w:after="200" w:line="100" w:lineRule="atLeast"/>
        <w:ind w:left="5040"/>
        <w:jc w:val="both"/>
        <w:rPr>
          <w:rFonts w:eastAsia="DejaVu Sans"/>
          <w:b/>
          <w:i/>
          <w:kern w:val="1"/>
        </w:rPr>
        <w:sectPr w:rsidR="00126111" w:rsidRPr="00B26D75" w:rsidSect="00815D63">
          <w:headerReference w:type="default" r:id="rId8"/>
          <w:pgSz w:w="11906" w:h="16838"/>
          <w:pgMar w:top="993" w:right="1134" w:bottom="851" w:left="1134" w:header="709" w:footer="709" w:gutter="0"/>
          <w:cols w:space="720"/>
          <w:docGrid w:linePitch="240" w:charSpace="36864"/>
        </w:sectPr>
      </w:pPr>
      <w:r w:rsidRPr="00B26D75">
        <w:rPr>
          <w:rFonts w:eastAsia="DejaVu Sans"/>
          <w:b/>
          <w:i/>
          <w:kern w:val="1"/>
        </w:rPr>
        <w:t>"___"___________________ 20 __ року</w:t>
      </w:r>
    </w:p>
    <w:p w:rsidR="00126111" w:rsidRPr="00B26D75" w:rsidRDefault="00126111" w:rsidP="00B77B7D">
      <w:pPr>
        <w:spacing w:line="100" w:lineRule="atLeast"/>
        <w:jc w:val="center"/>
        <w:rPr>
          <w:rFonts w:eastAsia="DejaVu Sans"/>
          <w:b/>
          <w:kern w:val="1"/>
        </w:rPr>
      </w:pPr>
      <w:r w:rsidRPr="00B26D75">
        <w:rPr>
          <w:rFonts w:eastAsia="DejaVu Sans"/>
          <w:b/>
          <w:kern w:val="1"/>
        </w:rPr>
        <w:lastRenderedPageBreak/>
        <w:t>ПІДПИСНИЙ ЛИСТ № _____</w:t>
      </w:r>
    </w:p>
    <w:p w:rsidR="00126111" w:rsidRPr="00B26D75" w:rsidRDefault="00126111" w:rsidP="00B77B7D">
      <w:pPr>
        <w:spacing w:line="100" w:lineRule="atLeast"/>
        <w:jc w:val="center"/>
        <w:rPr>
          <w:rFonts w:eastAsia="DejaVu Sans"/>
          <w:b/>
          <w:kern w:val="1"/>
        </w:rPr>
      </w:pPr>
      <w:r w:rsidRPr="00B26D75">
        <w:rPr>
          <w:rFonts w:eastAsia="DejaVu Sans"/>
          <w:b/>
          <w:kern w:val="1"/>
        </w:rPr>
        <w:t xml:space="preserve">із підписами жителів </w:t>
      </w:r>
      <w:proofErr w:type="spellStart"/>
      <w:r w:rsidRPr="00B26D75">
        <w:rPr>
          <w:rFonts w:eastAsia="DejaVu Sans"/>
          <w:b/>
          <w:kern w:val="1"/>
        </w:rPr>
        <w:t>Пологівської</w:t>
      </w:r>
      <w:proofErr w:type="spellEnd"/>
      <w:r w:rsidRPr="00B26D75">
        <w:rPr>
          <w:rFonts w:eastAsia="DejaVu Sans"/>
          <w:b/>
          <w:kern w:val="1"/>
        </w:rPr>
        <w:t xml:space="preserve"> </w:t>
      </w:r>
      <w:r w:rsidR="00B77B7D" w:rsidRPr="00B26D75">
        <w:rPr>
          <w:rFonts w:eastAsia="DejaVu Sans"/>
          <w:b/>
          <w:kern w:val="1"/>
        </w:rPr>
        <w:t xml:space="preserve">міської </w:t>
      </w:r>
      <w:r w:rsidRPr="00B26D75">
        <w:rPr>
          <w:rFonts w:eastAsia="DejaVu Sans"/>
          <w:b/>
          <w:kern w:val="1"/>
        </w:rPr>
        <w:t>територіальної громади</w:t>
      </w:r>
    </w:p>
    <w:p w:rsidR="00126111" w:rsidRPr="00B26D75" w:rsidRDefault="00126111" w:rsidP="00B77B7D">
      <w:pPr>
        <w:spacing w:line="100" w:lineRule="atLeast"/>
        <w:jc w:val="center"/>
        <w:rPr>
          <w:rFonts w:eastAsia="DejaVu Sans"/>
          <w:b/>
          <w:kern w:val="1"/>
        </w:rPr>
      </w:pPr>
      <w:r w:rsidRPr="00B26D75">
        <w:rPr>
          <w:rFonts w:eastAsia="DejaVu Sans"/>
          <w:b/>
          <w:kern w:val="1"/>
        </w:rPr>
        <w:t xml:space="preserve">щодо ініціювання в порядку місцевої ініціативи винесення на розгляд </w:t>
      </w:r>
      <w:proofErr w:type="spellStart"/>
      <w:r w:rsidRPr="00B26D75">
        <w:rPr>
          <w:rFonts w:eastAsia="DejaVu Sans"/>
          <w:b/>
          <w:kern w:val="1"/>
        </w:rPr>
        <w:t>Пологівської</w:t>
      </w:r>
      <w:proofErr w:type="spellEnd"/>
      <w:r w:rsidRPr="00B26D75">
        <w:rPr>
          <w:rFonts w:eastAsia="DejaVu Sans"/>
          <w:b/>
          <w:kern w:val="1"/>
        </w:rPr>
        <w:t xml:space="preserve"> міської ради </w:t>
      </w:r>
      <w:proofErr w:type="spellStart"/>
      <w:r w:rsidRPr="00B26D75">
        <w:rPr>
          <w:rFonts w:eastAsia="DejaVu Sans"/>
          <w:b/>
          <w:kern w:val="1"/>
        </w:rPr>
        <w:t>проєкту</w:t>
      </w:r>
      <w:proofErr w:type="spellEnd"/>
      <w:r w:rsidRPr="00B26D75">
        <w:rPr>
          <w:rFonts w:eastAsia="DejaVu Sans"/>
          <w:b/>
          <w:kern w:val="1"/>
        </w:rPr>
        <w:t xml:space="preserve"> рішення </w:t>
      </w:r>
      <w:proofErr w:type="spellStart"/>
      <w:r w:rsidRPr="00B26D75">
        <w:rPr>
          <w:rFonts w:eastAsia="DejaVu Sans"/>
          <w:b/>
          <w:kern w:val="1"/>
        </w:rPr>
        <w:t>Пологівської</w:t>
      </w:r>
      <w:proofErr w:type="spellEnd"/>
      <w:r w:rsidRPr="00B26D75">
        <w:rPr>
          <w:rFonts w:eastAsia="DejaVu Sans"/>
          <w:b/>
          <w:kern w:val="1"/>
        </w:rPr>
        <w:t xml:space="preserve"> міської ради</w:t>
      </w:r>
    </w:p>
    <w:p w:rsidR="00126111" w:rsidRPr="00B26D75" w:rsidRDefault="00126111" w:rsidP="00126111">
      <w:pPr>
        <w:tabs>
          <w:tab w:val="left" w:pos="1080"/>
        </w:tabs>
        <w:spacing w:after="200" w:line="100" w:lineRule="atLeast"/>
        <w:jc w:val="center"/>
        <w:rPr>
          <w:rFonts w:eastAsia="DejaVu Sans"/>
          <w:kern w:val="1"/>
        </w:rPr>
      </w:pPr>
      <w:r w:rsidRPr="00B26D75">
        <w:rPr>
          <w:rFonts w:eastAsia="DejaVu Sans"/>
          <w:b/>
          <w:kern w:val="1"/>
        </w:rPr>
        <w:t>________________________________________________________________________________________________________________________________</w:t>
      </w:r>
      <w:r w:rsidR="00B77B7D" w:rsidRPr="00B26D75">
        <w:rPr>
          <w:rFonts w:eastAsia="DejaVu Sans"/>
          <w:b/>
          <w:kern w:val="1"/>
        </w:rPr>
        <w:t>____</w:t>
      </w:r>
    </w:p>
    <w:p w:rsidR="00126111" w:rsidRPr="00B26D75" w:rsidRDefault="00126111" w:rsidP="00126111">
      <w:pPr>
        <w:tabs>
          <w:tab w:val="left" w:pos="1080"/>
        </w:tabs>
        <w:spacing w:line="100" w:lineRule="atLeast"/>
        <w:jc w:val="center"/>
        <w:rPr>
          <w:rFonts w:eastAsia="DejaVu Sans"/>
          <w:i/>
          <w:kern w:val="1"/>
        </w:rPr>
      </w:pPr>
      <w:r w:rsidRPr="00B26D75">
        <w:rPr>
          <w:rFonts w:eastAsia="DejaVu Sans"/>
          <w:kern w:val="1"/>
        </w:rPr>
        <w:t xml:space="preserve">Повна назва </w:t>
      </w:r>
      <w:proofErr w:type="spellStart"/>
      <w:r w:rsidRPr="00B26D75">
        <w:rPr>
          <w:rFonts w:eastAsia="DejaVu Sans"/>
          <w:kern w:val="1"/>
        </w:rPr>
        <w:t>проєкту</w:t>
      </w:r>
      <w:proofErr w:type="spellEnd"/>
      <w:r w:rsidRPr="00B26D75">
        <w:rPr>
          <w:rFonts w:eastAsia="DejaVu Sans"/>
          <w:kern w:val="1"/>
        </w:rPr>
        <w:t xml:space="preserve"> рішення, підготовленого в порядку місцевої ініціативи</w:t>
      </w:r>
    </w:p>
    <w:p w:rsidR="00126111" w:rsidRPr="00B26D75" w:rsidRDefault="00126111" w:rsidP="00B77B7D">
      <w:pPr>
        <w:spacing w:line="100" w:lineRule="atLeast"/>
        <w:jc w:val="center"/>
        <w:rPr>
          <w:rFonts w:eastAsia="DejaVu Sans"/>
          <w:kern w:val="1"/>
        </w:rPr>
      </w:pPr>
      <w:r w:rsidRPr="00B26D75">
        <w:rPr>
          <w:rFonts w:eastAsia="DejaVu Sans"/>
          <w:i/>
          <w:kern w:val="1"/>
        </w:rPr>
        <w:t xml:space="preserve">(текст </w:t>
      </w:r>
      <w:proofErr w:type="spellStart"/>
      <w:r w:rsidRPr="00B26D75">
        <w:rPr>
          <w:rFonts w:eastAsia="DejaVu Sans"/>
          <w:i/>
          <w:kern w:val="1"/>
        </w:rPr>
        <w:t>проєкту</w:t>
      </w:r>
      <w:proofErr w:type="spellEnd"/>
      <w:r w:rsidRPr="00B26D75">
        <w:rPr>
          <w:rFonts w:eastAsia="DejaVu Sans"/>
          <w:i/>
          <w:kern w:val="1"/>
        </w:rPr>
        <w:t xml:space="preserve"> рішення </w:t>
      </w:r>
      <w:proofErr w:type="spellStart"/>
      <w:r w:rsidRPr="00B26D75">
        <w:rPr>
          <w:rFonts w:eastAsia="DejaVu Sans"/>
          <w:i/>
          <w:kern w:val="1"/>
        </w:rPr>
        <w:t>Пологівської</w:t>
      </w:r>
      <w:proofErr w:type="spellEnd"/>
      <w:r w:rsidRPr="00B26D75">
        <w:rPr>
          <w:rFonts w:eastAsia="DejaVu Sans"/>
          <w:i/>
          <w:kern w:val="1"/>
        </w:rPr>
        <w:t xml:space="preserve"> міської ради – на звороті)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1544"/>
        <w:gridCol w:w="2336"/>
        <w:gridCol w:w="3135"/>
        <w:gridCol w:w="1864"/>
      </w:tblGrid>
      <w:tr w:rsidR="00126111" w:rsidRPr="00B26D75" w:rsidTr="00126111">
        <w:trPr>
          <w:trHeight w:val="372"/>
        </w:trPr>
        <w:tc>
          <w:tcPr>
            <w:tcW w:w="499" w:type="dxa"/>
            <w:shd w:val="clear" w:color="auto" w:fill="auto"/>
          </w:tcPr>
          <w:p w:rsidR="00126111" w:rsidRPr="00B26D75" w:rsidRDefault="00126111" w:rsidP="00126111">
            <w:pPr>
              <w:widowControl w:val="0"/>
              <w:spacing w:after="200" w:line="100" w:lineRule="atLeast"/>
              <w:jc w:val="center"/>
              <w:rPr>
                <w:rFonts w:eastAsia="DejaVu Sans"/>
                <w:kern w:val="1"/>
              </w:rPr>
            </w:pPr>
            <w:r w:rsidRPr="00B26D75">
              <w:rPr>
                <w:rFonts w:eastAsia="DejaVu Sans"/>
                <w:kern w:val="1"/>
              </w:rPr>
              <w:t>№ п/п</w:t>
            </w:r>
          </w:p>
        </w:tc>
        <w:tc>
          <w:tcPr>
            <w:tcW w:w="1544" w:type="dxa"/>
            <w:shd w:val="clear" w:color="auto" w:fill="auto"/>
          </w:tcPr>
          <w:p w:rsidR="00126111" w:rsidRPr="00B26D75" w:rsidRDefault="00126111" w:rsidP="00126111">
            <w:pPr>
              <w:widowControl w:val="0"/>
              <w:spacing w:after="200" w:line="100" w:lineRule="atLeast"/>
              <w:jc w:val="center"/>
              <w:rPr>
                <w:rFonts w:eastAsia="DejaVu Sans"/>
                <w:kern w:val="1"/>
              </w:rPr>
            </w:pPr>
            <w:r w:rsidRPr="00B26D75">
              <w:rPr>
                <w:rFonts w:eastAsia="DejaVu Sans"/>
                <w:kern w:val="1"/>
              </w:rPr>
              <w:t>Прізвище, ім’я, по батькові підписанта</w:t>
            </w:r>
          </w:p>
        </w:tc>
        <w:tc>
          <w:tcPr>
            <w:tcW w:w="2336" w:type="dxa"/>
            <w:shd w:val="clear" w:color="auto" w:fill="auto"/>
          </w:tcPr>
          <w:p w:rsidR="00126111" w:rsidRPr="00B26D75" w:rsidRDefault="00126111" w:rsidP="00126111">
            <w:pPr>
              <w:widowControl w:val="0"/>
              <w:spacing w:after="200" w:line="100" w:lineRule="atLeast"/>
              <w:jc w:val="center"/>
              <w:rPr>
                <w:rFonts w:eastAsia="DejaVu Sans"/>
                <w:kern w:val="1"/>
              </w:rPr>
            </w:pPr>
            <w:r w:rsidRPr="00B26D75">
              <w:rPr>
                <w:rFonts w:eastAsia="DejaVu Sans"/>
                <w:kern w:val="1"/>
              </w:rPr>
              <w:t>Дата і рік народження</w:t>
            </w:r>
          </w:p>
        </w:tc>
        <w:tc>
          <w:tcPr>
            <w:tcW w:w="3135" w:type="dxa"/>
            <w:shd w:val="clear" w:color="auto" w:fill="auto"/>
          </w:tcPr>
          <w:p w:rsidR="00126111" w:rsidRPr="00B26D75" w:rsidRDefault="00126111" w:rsidP="00126111">
            <w:pPr>
              <w:widowControl w:val="0"/>
              <w:spacing w:after="200" w:line="100" w:lineRule="atLeast"/>
              <w:jc w:val="center"/>
              <w:rPr>
                <w:rFonts w:eastAsia="DejaVu Sans"/>
                <w:kern w:val="1"/>
              </w:rPr>
            </w:pPr>
            <w:r w:rsidRPr="00B26D75">
              <w:rPr>
                <w:rFonts w:eastAsia="DejaVu Sans"/>
                <w:kern w:val="1"/>
              </w:rPr>
              <w:t>Адреса реєстрації проживання</w:t>
            </w:r>
          </w:p>
        </w:tc>
        <w:tc>
          <w:tcPr>
            <w:tcW w:w="1864" w:type="dxa"/>
            <w:shd w:val="clear" w:color="auto" w:fill="auto"/>
          </w:tcPr>
          <w:p w:rsidR="00126111" w:rsidRPr="00B26D75" w:rsidRDefault="00126111" w:rsidP="00126111">
            <w:pPr>
              <w:widowControl w:val="0"/>
              <w:spacing w:after="200" w:line="100" w:lineRule="atLeast"/>
              <w:jc w:val="center"/>
              <w:rPr>
                <w:rFonts w:eastAsia="DejaVu Sans"/>
                <w:kern w:val="1"/>
              </w:rPr>
            </w:pPr>
            <w:r w:rsidRPr="00B26D75">
              <w:rPr>
                <w:rFonts w:eastAsia="DejaVu Sans"/>
                <w:kern w:val="1"/>
              </w:rPr>
              <w:t>Особистий підпис</w:t>
            </w:r>
          </w:p>
        </w:tc>
      </w:tr>
      <w:tr w:rsidR="00126111" w:rsidRPr="00B26D75" w:rsidTr="00126111">
        <w:trPr>
          <w:trHeight w:val="605"/>
        </w:trPr>
        <w:tc>
          <w:tcPr>
            <w:tcW w:w="499" w:type="dxa"/>
            <w:shd w:val="clear" w:color="auto" w:fill="auto"/>
          </w:tcPr>
          <w:p w:rsidR="00126111" w:rsidRPr="00B26D75" w:rsidRDefault="00126111" w:rsidP="00126111">
            <w:pPr>
              <w:widowControl w:val="0"/>
              <w:spacing w:after="200" w:line="100" w:lineRule="atLeast"/>
              <w:jc w:val="center"/>
              <w:rPr>
                <w:rFonts w:eastAsia="DejaVu Sans"/>
                <w:kern w:val="1"/>
                <w:lang w:eastAsia="hi-IN" w:bidi="hi-IN"/>
              </w:rPr>
            </w:pPr>
            <w:r w:rsidRPr="00B26D75">
              <w:rPr>
                <w:rFonts w:eastAsia="DejaVu Sans"/>
                <w:kern w:val="1"/>
              </w:rPr>
              <w:t>1</w:t>
            </w:r>
          </w:p>
        </w:tc>
        <w:tc>
          <w:tcPr>
            <w:tcW w:w="1544" w:type="dxa"/>
            <w:shd w:val="clear" w:color="auto" w:fill="auto"/>
          </w:tcPr>
          <w:p w:rsidR="00126111" w:rsidRPr="00B26D75" w:rsidRDefault="00126111" w:rsidP="00126111">
            <w:pPr>
              <w:widowControl w:val="0"/>
              <w:spacing w:after="200" w:line="100" w:lineRule="atLeast"/>
              <w:rPr>
                <w:rFonts w:eastAsia="DejaVu Sans"/>
                <w:kern w:val="1"/>
                <w:lang w:eastAsia="hi-IN" w:bidi="hi-IN"/>
              </w:rPr>
            </w:pPr>
          </w:p>
        </w:tc>
        <w:tc>
          <w:tcPr>
            <w:tcW w:w="2336"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3135"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1864"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r>
      <w:tr w:rsidR="00126111" w:rsidRPr="00B26D75" w:rsidTr="00126111">
        <w:trPr>
          <w:trHeight w:val="557"/>
        </w:trPr>
        <w:tc>
          <w:tcPr>
            <w:tcW w:w="499" w:type="dxa"/>
            <w:shd w:val="clear" w:color="auto" w:fill="auto"/>
          </w:tcPr>
          <w:p w:rsidR="00126111" w:rsidRPr="00B26D75" w:rsidRDefault="00126111" w:rsidP="00126111">
            <w:pPr>
              <w:widowControl w:val="0"/>
              <w:spacing w:after="200" w:line="100" w:lineRule="atLeast"/>
              <w:jc w:val="center"/>
              <w:rPr>
                <w:rFonts w:eastAsia="DejaVu Sans"/>
                <w:kern w:val="1"/>
                <w:lang w:eastAsia="hi-IN" w:bidi="hi-IN"/>
              </w:rPr>
            </w:pPr>
            <w:r w:rsidRPr="00B26D75">
              <w:rPr>
                <w:rFonts w:eastAsia="DejaVu Sans"/>
                <w:kern w:val="1"/>
              </w:rPr>
              <w:t>2</w:t>
            </w:r>
          </w:p>
        </w:tc>
        <w:tc>
          <w:tcPr>
            <w:tcW w:w="1544" w:type="dxa"/>
            <w:shd w:val="clear" w:color="auto" w:fill="auto"/>
          </w:tcPr>
          <w:p w:rsidR="00126111" w:rsidRPr="00B26D75" w:rsidRDefault="00126111" w:rsidP="00126111">
            <w:pPr>
              <w:widowControl w:val="0"/>
              <w:spacing w:after="200" w:line="100" w:lineRule="atLeast"/>
              <w:rPr>
                <w:rFonts w:eastAsia="DejaVu Sans"/>
                <w:kern w:val="1"/>
                <w:lang w:eastAsia="hi-IN" w:bidi="hi-IN"/>
              </w:rPr>
            </w:pPr>
          </w:p>
        </w:tc>
        <w:tc>
          <w:tcPr>
            <w:tcW w:w="2336" w:type="dxa"/>
            <w:shd w:val="clear" w:color="auto" w:fill="auto"/>
          </w:tcPr>
          <w:p w:rsidR="00126111" w:rsidRPr="00B26D75" w:rsidRDefault="00126111" w:rsidP="00126111">
            <w:pPr>
              <w:widowControl w:val="0"/>
              <w:snapToGrid w:val="0"/>
              <w:spacing w:after="200" w:line="100" w:lineRule="atLeast"/>
              <w:rPr>
                <w:rFonts w:eastAsia="DejaVu Sans"/>
                <w:kern w:val="1"/>
                <w:lang w:eastAsia="hi-IN" w:bidi="hi-IN"/>
              </w:rPr>
            </w:pPr>
          </w:p>
        </w:tc>
        <w:tc>
          <w:tcPr>
            <w:tcW w:w="3135" w:type="dxa"/>
            <w:shd w:val="clear" w:color="auto" w:fill="auto"/>
          </w:tcPr>
          <w:p w:rsidR="00126111" w:rsidRPr="00B26D75" w:rsidRDefault="00126111" w:rsidP="00126111">
            <w:pPr>
              <w:widowControl w:val="0"/>
              <w:snapToGrid w:val="0"/>
              <w:spacing w:after="200" w:line="100" w:lineRule="atLeast"/>
              <w:rPr>
                <w:rFonts w:eastAsia="DejaVu Sans"/>
                <w:kern w:val="1"/>
                <w:lang w:eastAsia="hi-IN" w:bidi="hi-IN"/>
              </w:rPr>
            </w:pPr>
          </w:p>
        </w:tc>
        <w:tc>
          <w:tcPr>
            <w:tcW w:w="1864" w:type="dxa"/>
            <w:shd w:val="clear" w:color="auto" w:fill="auto"/>
          </w:tcPr>
          <w:p w:rsidR="00126111" w:rsidRPr="00B26D75" w:rsidRDefault="00126111" w:rsidP="00126111">
            <w:pPr>
              <w:widowControl w:val="0"/>
              <w:snapToGrid w:val="0"/>
              <w:spacing w:after="200" w:line="100" w:lineRule="atLeast"/>
              <w:rPr>
                <w:rFonts w:eastAsia="DejaVu Sans"/>
                <w:kern w:val="1"/>
                <w:lang w:eastAsia="hi-IN" w:bidi="hi-IN"/>
              </w:rPr>
            </w:pPr>
          </w:p>
        </w:tc>
      </w:tr>
      <w:tr w:rsidR="00126111" w:rsidRPr="00B26D75" w:rsidTr="00126111">
        <w:trPr>
          <w:trHeight w:val="560"/>
        </w:trPr>
        <w:tc>
          <w:tcPr>
            <w:tcW w:w="499" w:type="dxa"/>
            <w:shd w:val="clear" w:color="auto" w:fill="auto"/>
          </w:tcPr>
          <w:p w:rsidR="00126111" w:rsidRPr="00B26D75" w:rsidRDefault="00126111" w:rsidP="00126111">
            <w:pPr>
              <w:widowControl w:val="0"/>
              <w:spacing w:after="200" w:line="100" w:lineRule="atLeast"/>
              <w:jc w:val="center"/>
              <w:rPr>
                <w:rFonts w:eastAsia="DejaVu Sans"/>
                <w:kern w:val="1"/>
                <w:lang w:eastAsia="hi-IN" w:bidi="hi-IN"/>
              </w:rPr>
            </w:pPr>
            <w:r w:rsidRPr="00B26D75">
              <w:rPr>
                <w:rFonts w:eastAsia="DejaVu Sans"/>
                <w:kern w:val="1"/>
              </w:rPr>
              <w:t>3</w:t>
            </w:r>
          </w:p>
        </w:tc>
        <w:tc>
          <w:tcPr>
            <w:tcW w:w="1544" w:type="dxa"/>
            <w:shd w:val="clear" w:color="auto" w:fill="auto"/>
          </w:tcPr>
          <w:p w:rsidR="00126111" w:rsidRPr="00B26D75" w:rsidRDefault="00126111" w:rsidP="00126111">
            <w:pPr>
              <w:widowControl w:val="0"/>
              <w:spacing w:after="200" w:line="100" w:lineRule="atLeast"/>
              <w:rPr>
                <w:rFonts w:eastAsia="DejaVu Sans"/>
                <w:kern w:val="1"/>
                <w:lang w:eastAsia="hi-IN" w:bidi="hi-IN"/>
              </w:rPr>
            </w:pPr>
          </w:p>
        </w:tc>
        <w:tc>
          <w:tcPr>
            <w:tcW w:w="2336"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3135"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1864"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r>
      <w:tr w:rsidR="00126111" w:rsidRPr="00B26D75" w:rsidTr="00126111">
        <w:trPr>
          <w:trHeight w:val="560"/>
        </w:trPr>
        <w:tc>
          <w:tcPr>
            <w:tcW w:w="499" w:type="dxa"/>
            <w:shd w:val="clear" w:color="auto" w:fill="auto"/>
          </w:tcPr>
          <w:p w:rsidR="00126111" w:rsidRPr="00B26D75" w:rsidRDefault="00126111" w:rsidP="00126111">
            <w:pPr>
              <w:widowControl w:val="0"/>
              <w:spacing w:after="200" w:line="100" w:lineRule="atLeast"/>
              <w:jc w:val="center"/>
              <w:rPr>
                <w:rFonts w:eastAsia="DejaVu Sans"/>
                <w:kern w:val="1"/>
              </w:rPr>
            </w:pPr>
            <w:r w:rsidRPr="00B26D75">
              <w:rPr>
                <w:rFonts w:eastAsia="DejaVu Sans"/>
                <w:kern w:val="1"/>
              </w:rPr>
              <w:t>4</w:t>
            </w:r>
          </w:p>
        </w:tc>
        <w:tc>
          <w:tcPr>
            <w:tcW w:w="1544" w:type="dxa"/>
            <w:shd w:val="clear" w:color="auto" w:fill="auto"/>
          </w:tcPr>
          <w:p w:rsidR="00126111" w:rsidRPr="00B26D75" w:rsidRDefault="00126111" w:rsidP="00126111">
            <w:pPr>
              <w:snapToGrid w:val="0"/>
              <w:spacing w:after="200" w:line="100" w:lineRule="atLeast"/>
              <w:jc w:val="center"/>
              <w:rPr>
                <w:rFonts w:eastAsia="DejaVu Sans"/>
                <w:kern w:val="1"/>
                <w:lang w:eastAsia="hi-IN" w:bidi="hi-IN"/>
              </w:rPr>
            </w:pPr>
          </w:p>
        </w:tc>
        <w:tc>
          <w:tcPr>
            <w:tcW w:w="2336"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3135"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1864"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r>
      <w:tr w:rsidR="00126111" w:rsidRPr="00B26D75" w:rsidTr="00126111">
        <w:trPr>
          <w:trHeight w:val="560"/>
        </w:trPr>
        <w:tc>
          <w:tcPr>
            <w:tcW w:w="499" w:type="dxa"/>
            <w:shd w:val="clear" w:color="auto" w:fill="auto"/>
          </w:tcPr>
          <w:p w:rsidR="00126111" w:rsidRPr="00B26D75" w:rsidRDefault="00126111" w:rsidP="00126111">
            <w:pPr>
              <w:widowControl w:val="0"/>
              <w:spacing w:after="200" w:line="100" w:lineRule="atLeast"/>
              <w:jc w:val="center"/>
              <w:rPr>
                <w:rFonts w:eastAsia="DejaVu Sans"/>
                <w:kern w:val="1"/>
              </w:rPr>
            </w:pPr>
            <w:r w:rsidRPr="00B26D75">
              <w:rPr>
                <w:rFonts w:eastAsia="DejaVu Sans"/>
                <w:kern w:val="1"/>
              </w:rPr>
              <w:t>5</w:t>
            </w:r>
          </w:p>
        </w:tc>
        <w:tc>
          <w:tcPr>
            <w:tcW w:w="1544" w:type="dxa"/>
            <w:shd w:val="clear" w:color="auto" w:fill="auto"/>
          </w:tcPr>
          <w:p w:rsidR="00126111" w:rsidRPr="00B26D75" w:rsidRDefault="00126111" w:rsidP="00126111">
            <w:pPr>
              <w:snapToGrid w:val="0"/>
              <w:spacing w:after="200" w:line="100" w:lineRule="atLeast"/>
              <w:jc w:val="center"/>
              <w:rPr>
                <w:rFonts w:eastAsia="DejaVu Sans"/>
                <w:kern w:val="1"/>
                <w:lang w:eastAsia="hi-IN" w:bidi="hi-IN"/>
              </w:rPr>
            </w:pPr>
          </w:p>
        </w:tc>
        <w:tc>
          <w:tcPr>
            <w:tcW w:w="2336"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3135"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1864"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r>
      <w:tr w:rsidR="00126111" w:rsidRPr="00B26D75" w:rsidTr="00126111">
        <w:trPr>
          <w:trHeight w:val="560"/>
        </w:trPr>
        <w:tc>
          <w:tcPr>
            <w:tcW w:w="499" w:type="dxa"/>
            <w:shd w:val="clear" w:color="auto" w:fill="auto"/>
          </w:tcPr>
          <w:p w:rsidR="00126111" w:rsidRPr="00B26D75" w:rsidRDefault="00126111" w:rsidP="00126111">
            <w:pPr>
              <w:widowControl w:val="0"/>
              <w:spacing w:after="200" w:line="100" w:lineRule="atLeast"/>
              <w:jc w:val="center"/>
              <w:rPr>
                <w:rFonts w:eastAsia="DejaVu Sans"/>
                <w:kern w:val="1"/>
              </w:rPr>
            </w:pPr>
            <w:r w:rsidRPr="00B26D75">
              <w:rPr>
                <w:rFonts w:eastAsia="DejaVu Sans"/>
                <w:kern w:val="1"/>
              </w:rPr>
              <w:t>6</w:t>
            </w:r>
          </w:p>
        </w:tc>
        <w:tc>
          <w:tcPr>
            <w:tcW w:w="1544" w:type="dxa"/>
            <w:shd w:val="clear" w:color="auto" w:fill="auto"/>
          </w:tcPr>
          <w:p w:rsidR="00126111" w:rsidRPr="00B26D75" w:rsidRDefault="00126111" w:rsidP="00126111">
            <w:pPr>
              <w:snapToGrid w:val="0"/>
              <w:spacing w:after="200" w:line="100" w:lineRule="atLeast"/>
              <w:jc w:val="center"/>
              <w:rPr>
                <w:rFonts w:eastAsia="DejaVu Sans"/>
                <w:kern w:val="1"/>
                <w:lang w:eastAsia="hi-IN" w:bidi="hi-IN"/>
              </w:rPr>
            </w:pPr>
          </w:p>
        </w:tc>
        <w:tc>
          <w:tcPr>
            <w:tcW w:w="2336"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3135"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1864"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r>
      <w:tr w:rsidR="00126111" w:rsidRPr="00B26D75" w:rsidTr="00126111">
        <w:trPr>
          <w:trHeight w:val="560"/>
        </w:trPr>
        <w:tc>
          <w:tcPr>
            <w:tcW w:w="499" w:type="dxa"/>
            <w:shd w:val="clear" w:color="auto" w:fill="auto"/>
          </w:tcPr>
          <w:p w:rsidR="00126111" w:rsidRPr="00B26D75" w:rsidRDefault="00126111" w:rsidP="00126111">
            <w:pPr>
              <w:widowControl w:val="0"/>
              <w:spacing w:after="200" w:line="100" w:lineRule="atLeast"/>
              <w:jc w:val="center"/>
              <w:rPr>
                <w:rFonts w:eastAsia="DejaVu Sans"/>
                <w:kern w:val="1"/>
              </w:rPr>
            </w:pPr>
            <w:r w:rsidRPr="00B26D75">
              <w:rPr>
                <w:rFonts w:eastAsia="DejaVu Sans"/>
                <w:kern w:val="1"/>
              </w:rPr>
              <w:t>7</w:t>
            </w:r>
          </w:p>
        </w:tc>
        <w:tc>
          <w:tcPr>
            <w:tcW w:w="1544" w:type="dxa"/>
            <w:shd w:val="clear" w:color="auto" w:fill="auto"/>
          </w:tcPr>
          <w:p w:rsidR="00126111" w:rsidRPr="00B26D75" w:rsidRDefault="00126111" w:rsidP="00126111">
            <w:pPr>
              <w:snapToGrid w:val="0"/>
              <w:spacing w:after="200" w:line="100" w:lineRule="atLeast"/>
              <w:jc w:val="center"/>
              <w:rPr>
                <w:rFonts w:eastAsia="DejaVu Sans"/>
                <w:kern w:val="1"/>
                <w:lang w:eastAsia="hi-IN" w:bidi="hi-IN"/>
              </w:rPr>
            </w:pPr>
          </w:p>
        </w:tc>
        <w:tc>
          <w:tcPr>
            <w:tcW w:w="2336"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3135"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1864"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r>
      <w:tr w:rsidR="00126111" w:rsidRPr="00B26D75" w:rsidTr="00126111">
        <w:trPr>
          <w:trHeight w:val="560"/>
        </w:trPr>
        <w:tc>
          <w:tcPr>
            <w:tcW w:w="499" w:type="dxa"/>
            <w:shd w:val="clear" w:color="auto" w:fill="auto"/>
          </w:tcPr>
          <w:p w:rsidR="00126111" w:rsidRPr="00B26D75" w:rsidRDefault="00126111" w:rsidP="00126111">
            <w:pPr>
              <w:widowControl w:val="0"/>
              <w:spacing w:after="200" w:line="100" w:lineRule="atLeast"/>
              <w:jc w:val="center"/>
              <w:rPr>
                <w:rFonts w:eastAsia="DejaVu Sans"/>
                <w:kern w:val="1"/>
              </w:rPr>
            </w:pPr>
            <w:r w:rsidRPr="00B26D75">
              <w:rPr>
                <w:rFonts w:eastAsia="DejaVu Sans"/>
                <w:kern w:val="1"/>
              </w:rPr>
              <w:t>8</w:t>
            </w:r>
          </w:p>
        </w:tc>
        <w:tc>
          <w:tcPr>
            <w:tcW w:w="1544" w:type="dxa"/>
            <w:shd w:val="clear" w:color="auto" w:fill="auto"/>
          </w:tcPr>
          <w:p w:rsidR="00126111" w:rsidRPr="00B26D75" w:rsidRDefault="00126111" w:rsidP="00126111">
            <w:pPr>
              <w:snapToGrid w:val="0"/>
              <w:spacing w:after="200" w:line="100" w:lineRule="atLeast"/>
              <w:jc w:val="center"/>
              <w:rPr>
                <w:rFonts w:eastAsia="DejaVu Sans"/>
                <w:kern w:val="1"/>
                <w:lang w:eastAsia="hi-IN" w:bidi="hi-IN"/>
              </w:rPr>
            </w:pPr>
          </w:p>
        </w:tc>
        <w:tc>
          <w:tcPr>
            <w:tcW w:w="2336"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3135"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1864"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r>
      <w:tr w:rsidR="00126111" w:rsidRPr="00B26D75" w:rsidTr="00126111">
        <w:trPr>
          <w:trHeight w:val="560"/>
        </w:trPr>
        <w:tc>
          <w:tcPr>
            <w:tcW w:w="499" w:type="dxa"/>
            <w:shd w:val="clear" w:color="auto" w:fill="auto"/>
          </w:tcPr>
          <w:p w:rsidR="00126111" w:rsidRPr="00B26D75" w:rsidRDefault="00126111" w:rsidP="00126111">
            <w:pPr>
              <w:widowControl w:val="0"/>
              <w:spacing w:after="200" w:line="100" w:lineRule="atLeast"/>
              <w:jc w:val="center"/>
              <w:rPr>
                <w:rFonts w:eastAsia="DejaVu Sans"/>
                <w:kern w:val="1"/>
              </w:rPr>
            </w:pPr>
            <w:r w:rsidRPr="00B26D75">
              <w:rPr>
                <w:rFonts w:eastAsia="DejaVu Sans"/>
                <w:kern w:val="1"/>
              </w:rPr>
              <w:t>9</w:t>
            </w:r>
          </w:p>
        </w:tc>
        <w:tc>
          <w:tcPr>
            <w:tcW w:w="1544" w:type="dxa"/>
            <w:shd w:val="clear" w:color="auto" w:fill="auto"/>
          </w:tcPr>
          <w:p w:rsidR="00126111" w:rsidRPr="00B26D75" w:rsidRDefault="00126111" w:rsidP="00126111">
            <w:pPr>
              <w:snapToGrid w:val="0"/>
              <w:spacing w:after="200" w:line="100" w:lineRule="atLeast"/>
              <w:jc w:val="center"/>
              <w:rPr>
                <w:rFonts w:eastAsia="DejaVu Sans"/>
                <w:kern w:val="1"/>
                <w:lang w:eastAsia="hi-IN" w:bidi="hi-IN"/>
              </w:rPr>
            </w:pPr>
          </w:p>
        </w:tc>
        <w:tc>
          <w:tcPr>
            <w:tcW w:w="2336"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3135"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1864"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r>
      <w:tr w:rsidR="00126111" w:rsidRPr="00B26D75" w:rsidTr="00126111">
        <w:trPr>
          <w:trHeight w:val="560"/>
        </w:trPr>
        <w:tc>
          <w:tcPr>
            <w:tcW w:w="499" w:type="dxa"/>
            <w:shd w:val="clear" w:color="auto" w:fill="auto"/>
          </w:tcPr>
          <w:p w:rsidR="00126111" w:rsidRPr="00B26D75" w:rsidRDefault="00126111" w:rsidP="00126111">
            <w:pPr>
              <w:widowControl w:val="0"/>
              <w:spacing w:after="200" w:line="100" w:lineRule="atLeast"/>
              <w:jc w:val="center"/>
              <w:rPr>
                <w:rFonts w:eastAsia="DejaVu Sans"/>
                <w:kern w:val="1"/>
              </w:rPr>
            </w:pPr>
            <w:r w:rsidRPr="00B26D75">
              <w:rPr>
                <w:rFonts w:eastAsia="DejaVu Sans"/>
                <w:kern w:val="1"/>
              </w:rPr>
              <w:t>10</w:t>
            </w:r>
          </w:p>
        </w:tc>
        <w:tc>
          <w:tcPr>
            <w:tcW w:w="1544" w:type="dxa"/>
            <w:shd w:val="clear" w:color="auto" w:fill="auto"/>
          </w:tcPr>
          <w:p w:rsidR="00126111" w:rsidRPr="00B26D75" w:rsidRDefault="00126111" w:rsidP="00126111">
            <w:pPr>
              <w:snapToGrid w:val="0"/>
              <w:spacing w:after="200" w:line="100" w:lineRule="atLeast"/>
              <w:jc w:val="center"/>
              <w:rPr>
                <w:rFonts w:eastAsia="DejaVu Sans"/>
                <w:kern w:val="1"/>
                <w:lang w:eastAsia="hi-IN" w:bidi="hi-IN"/>
              </w:rPr>
            </w:pPr>
          </w:p>
        </w:tc>
        <w:tc>
          <w:tcPr>
            <w:tcW w:w="2336"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3135"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c>
          <w:tcPr>
            <w:tcW w:w="1864" w:type="dxa"/>
            <w:shd w:val="clear" w:color="auto" w:fill="auto"/>
          </w:tcPr>
          <w:p w:rsidR="00126111" w:rsidRPr="00B26D75" w:rsidRDefault="00126111" w:rsidP="00126111">
            <w:pPr>
              <w:widowControl w:val="0"/>
              <w:snapToGrid w:val="0"/>
              <w:spacing w:after="200" w:line="100" w:lineRule="atLeast"/>
              <w:jc w:val="center"/>
              <w:rPr>
                <w:rFonts w:eastAsia="DejaVu Sans"/>
                <w:kern w:val="1"/>
                <w:lang w:eastAsia="hi-IN" w:bidi="hi-IN"/>
              </w:rPr>
            </w:pPr>
          </w:p>
        </w:tc>
      </w:tr>
    </w:tbl>
    <w:p w:rsidR="00126111" w:rsidRPr="00B26D75" w:rsidRDefault="00126111" w:rsidP="00B77B7D">
      <w:pPr>
        <w:shd w:val="clear" w:color="auto" w:fill="FFFFFF"/>
        <w:tabs>
          <w:tab w:val="left" w:pos="993"/>
        </w:tabs>
        <w:spacing w:after="120"/>
        <w:jc w:val="both"/>
      </w:pPr>
    </w:p>
    <w:p w:rsidR="00126111" w:rsidRPr="00B26D75" w:rsidRDefault="00126111" w:rsidP="00126111">
      <w:pPr>
        <w:shd w:val="clear" w:color="auto" w:fill="FFFFFF"/>
        <w:tabs>
          <w:tab w:val="left" w:pos="993"/>
        </w:tabs>
        <w:spacing w:after="120"/>
        <w:ind w:firstLine="567"/>
        <w:jc w:val="both"/>
      </w:pPr>
      <w:r w:rsidRPr="00B26D75">
        <w:t>Особа,  які проставила підпис на підтримку місцевої ініціативи, надає згоду на обробку наданих ними персональних даних у межах та спосіб, необхідний для реалізації місцевої ініціативи. Ініціатори (ініціатор) збору підписів несе відповідальність за обробку персональних даних суб’єктів цих даних.</w:t>
      </w:r>
    </w:p>
    <w:p w:rsidR="00126111" w:rsidRPr="00B26D75" w:rsidRDefault="00126111" w:rsidP="00B77B7D">
      <w:pPr>
        <w:spacing w:after="200" w:line="100" w:lineRule="atLeast"/>
        <w:rPr>
          <w:rFonts w:eastAsia="DejaVu Sans"/>
          <w:kern w:val="1"/>
        </w:rPr>
      </w:pPr>
      <w:r w:rsidRPr="00B26D75">
        <w:rPr>
          <w:rFonts w:eastAsia="DejaVu Sans"/>
          <w:kern w:val="1"/>
        </w:rPr>
        <w:t>Загальна кількість підписів: ____ (__________________________), з них належно оформлено ___ (______________________________)</w:t>
      </w:r>
      <w:r w:rsidRPr="00B26D75">
        <w:rPr>
          <w:rFonts w:eastAsia="DejaVu Sans"/>
          <w:i/>
          <w:iCs/>
          <w:kern w:val="1"/>
        </w:rPr>
        <w:t xml:space="preserve"> цифрами</w:t>
      </w:r>
      <w:r w:rsidR="00B77B7D" w:rsidRPr="00B26D75">
        <w:rPr>
          <w:rFonts w:eastAsia="DejaVu Sans"/>
          <w:kern w:val="1"/>
        </w:rPr>
        <w:t xml:space="preserve"> та прописом</w:t>
      </w:r>
    </w:p>
    <w:p w:rsidR="00126111" w:rsidRPr="00B26D75" w:rsidRDefault="00126111" w:rsidP="00126111">
      <w:pPr>
        <w:spacing w:line="100" w:lineRule="atLeast"/>
        <w:jc w:val="both"/>
        <w:rPr>
          <w:rFonts w:eastAsia="DejaVu Sans"/>
          <w:kern w:val="1"/>
        </w:rPr>
      </w:pPr>
      <w:r w:rsidRPr="00B26D75">
        <w:rPr>
          <w:rFonts w:eastAsia="DejaVu Sans"/>
          <w:kern w:val="1"/>
        </w:rPr>
        <w:t>Член ініціативної групи ________________ _____________________</w:t>
      </w:r>
    </w:p>
    <w:p w:rsidR="00126111" w:rsidRPr="00B26D75" w:rsidRDefault="00126111" w:rsidP="00126111">
      <w:pPr>
        <w:spacing w:line="100" w:lineRule="atLeast"/>
        <w:jc w:val="center"/>
        <w:rPr>
          <w:rFonts w:eastAsia="DejaVu Sans"/>
          <w:kern w:val="1"/>
        </w:rPr>
      </w:pPr>
      <w:r w:rsidRPr="00B26D75">
        <w:rPr>
          <w:rFonts w:eastAsia="DejaVu Sans"/>
          <w:kern w:val="1"/>
        </w:rPr>
        <w:t>Підпис</w:t>
      </w:r>
      <w:r w:rsidRPr="00B26D75">
        <w:rPr>
          <w:rFonts w:eastAsia="DejaVu Sans"/>
          <w:i/>
          <w:kern w:val="1"/>
        </w:rPr>
        <w:t xml:space="preserve"> П</w:t>
      </w:r>
      <w:r w:rsidRPr="00B26D75">
        <w:rPr>
          <w:rFonts w:eastAsia="DejaVu Sans"/>
          <w:kern w:val="1"/>
        </w:rPr>
        <w:t>різвище та ініціали</w:t>
      </w:r>
    </w:p>
    <w:p w:rsidR="00126111" w:rsidRPr="00B26D75" w:rsidRDefault="00126111" w:rsidP="00126111">
      <w:pPr>
        <w:spacing w:line="100" w:lineRule="atLeast"/>
        <w:jc w:val="both"/>
        <w:rPr>
          <w:rFonts w:eastAsia="DejaVu Sans"/>
          <w:kern w:val="1"/>
        </w:rPr>
      </w:pPr>
      <w:r w:rsidRPr="00B26D75">
        <w:rPr>
          <w:rFonts w:eastAsia="DejaVu Sans"/>
          <w:kern w:val="1"/>
        </w:rPr>
        <w:t>Член ініціативної групи ________________ _____________________</w:t>
      </w:r>
    </w:p>
    <w:p w:rsidR="00126111" w:rsidRPr="00B26D75" w:rsidRDefault="00126111" w:rsidP="00126111">
      <w:pPr>
        <w:spacing w:line="100" w:lineRule="atLeast"/>
        <w:jc w:val="center"/>
        <w:rPr>
          <w:rFonts w:eastAsia="DejaVu Sans"/>
          <w:kern w:val="1"/>
        </w:rPr>
      </w:pPr>
      <w:r w:rsidRPr="00B26D75">
        <w:rPr>
          <w:rFonts w:eastAsia="DejaVu Sans"/>
          <w:kern w:val="1"/>
        </w:rPr>
        <w:t>Підпис</w:t>
      </w:r>
      <w:r w:rsidRPr="00B26D75">
        <w:rPr>
          <w:rFonts w:eastAsia="DejaVu Sans"/>
          <w:i/>
          <w:kern w:val="1"/>
        </w:rPr>
        <w:t xml:space="preserve"> П</w:t>
      </w:r>
      <w:r w:rsidRPr="00B26D75">
        <w:rPr>
          <w:rFonts w:eastAsia="DejaVu Sans"/>
          <w:kern w:val="1"/>
        </w:rPr>
        <w:t>різвище та ініціали</w:t>
      </w:r>
    </w:p>
    <w:p w:rsidR="00126111" w:rsidRPr="00B26D75" w:rsidRDefault="00126111" w:rsidP="00126111">
      <w:pPr>
        <w:spacing w:line="100" w:lineRule="atLeast"/>
        <w:jc w:val="center"/>
        <w:rPr>
          <w:rFonts w:eastAsia="DejaVu Sans"/>
          <w:kern w:val="1"/>
          <w:sz w:val="28"/>
          <w:szCs w:val="28"/>
        </w:rPr>
      </w:pPr>
    </w:p>
    <w:p w:rsidR="006328AA" w:rsidRPr="00B26D75" w:rsidRDefault="006328AA" w:rsidP="00126111">
      <w:pPr>
        <w:spacing w:line="100" w:lineRule="atLeast"/>
        <w:jc w:val="center"/>
        <w:rPr>
          <w:rFonts w:eastAsia="DejaVu Sans"/>
          <w:kern w:val="1"/>
          <w:sz w:val="28"/>
          <w:szCs w:val="28"/>
        </w:rPr>
      </w:pPr>
    </w:p>
    <w:p w:rsidR="006328AA" w:rsidRPr="00B26D75" w:rsidRDefault="006328AA" w:rsidP="00126111">
      <w:pPr>
        <w:spacing w:line="100" w:lineRule="atLeast"/>
        <w:jc w:val="center"/>
        <w:rPr>
          <w:rFonts w:eastAsia="DejaVu Sans"/>
          <w:kern w:val="1"/>
          <w:sz w:val="28"/>
          <w:szCs w:val="28"/>
        </w:rPr>
      </w:pPr>
    </w:p>
    <w:p w:rsidR="006328AA" w:rsidRPr="00B26D75" w:rsidRDefault="006328AA" w:rsidP="00126111">
      <w:pPr>
        <w:spacing w:line="100" w:lineRule="atLeast"/>
        <w:jc w:val="center"/>
        <w:rPr>
          <w:rFonts w:eastAsia="DejaVu Sans"/>
          <w:kern w:val="1"/>
          <w:sz w:val="28"/>
          <w:szCs w:val="28"/>
        </w:rPr>
      </w:pPr>
    </w:p>
    <w:p w:rsidR="00126111" w:rsidRPr="00B26D75" w:rsidRDefault="00126111" w:rsidP="00126111">
      <w:pPr>
        <w:tabs>
          <w:tab w:val="left" w:pos="3556"/>
        </w:tabs>
        <w:jc w:val="both"/>
      </w:pPr>
    </w:p>
    <w:p w:rsidR="00126111" w:rsidRPr="00B26D75" w:rsidRDefault="00126111" w:rsidP="00126111">
      <w:pPr>
        <w:ind w:firstLine="4962"/>
        <w:jc w:val="both"/>
        <w:rPr>
          <w:i/>
        </w:rPr>
      </w:pPr>
      <w:r w:rsidRPr="00B26D75">
        <w:rPr>
          <w:b/>
          <w:i/>
        </w:rPr>
        <w:lastRenderedPageBreak/>
        <w:tab/>
      </w:r>
      <w:r w:rsidRPr="00B26D75">
        <w:rPr>
          <w:i/>
        </w:rPr>
        <w:t>Додаток № 3</w:t>
      </w:r>
    </w:p>
    <w:p w:rsidR="00525321" w:rsidRPr="00B26D75" w:rsidRDefault="00525321" w:rsidP="00525321">
      <w:pPr>
        <w:ind w:left="4956" w:firstLine="6"/>
        <w:jc w:val="both"/>
        <w:rPr>
          <w:b/>
          <w:i/>
        </w:rPr>
      </w:pPr>
      <w:r w:rsidRPr="00B26D75">
        <w:rPr>
          <w:i/>
        </w:rPr>
        <w:t>до Статуту</w:t>
      </w:r>
      <w:r w:rsidRPr="00B26D75">
        <w:rPr>
          <w:b/>
          <w:i/>
        </w:rPr>
        <w:t xml:space="preserve"> </w:t>
      </w:r>
      <w:proofErr w:type="spellStart"/>
      <w:r w:rsidRPr="00525321">
        <w:rPr>
          <w:bCs/>
          <w:i/>
        </w:rPr>
        <w:t>Пологівської</w:t>
      </w:r>
      <w:proofErr w:type="spellEnd"/>
      <w:r w:rsidRPr="00525321">
        <w:rPr>
          <w:bCs/>
          <w:i/>
        </w:rPr>
        <w:t xml:space="preserve"> міської</w:t>
      </w:r>
      <w:r>
        <w:rPr>
          <w:b/>
          <w:i/>
        </w:rPr>
        <w:t xml:space="preserve"> </w:t>
      </w:r>
      <w:r w:rsidRPr="00B26D75">
        <w:rPr>
          <w:i/>
        </w:rPr>
        <w:t>територіальної громади,</w:t>
      </w:r>
      <w:r>
        <w:rPr>
          <w:i/>
        </w:rPr>
        <w:t xml:space="preserve"> </w:t>
      </w:r>
      <w:r w:rsidRPr="00B26D75">
        <w:rPr>
          <w:i/>
        </w:rPr>
        <w:t xml:space="preserve">затверджено рішенням </w:t>
      </w:r>
      <w:r>
        <w:rPr>
          <w:i/>
        </w:rPr>
        <w:t xml:space="preserve">сесії </w:t>
      </w:r>
      <w:proofErr w:type="spellStart"/>
      <w:r w:rsidRPr="00B26D75">
        <w:rPr>
          <w:i/>
        </w:rPr>
        <w:t>Пологівськ</w:t>
      </w:r>
      <w:r>
        <w:rPr>
          <w:i/>
        </w:rPr>
        <w:t>ої</w:t>
      </w:r>
      <w:proofErr w:type="spellEnd"/>
      <w:r>
        <w:rPr>
          <w:i/>
        </w:rPr>
        <w:t xml:space="preserve"> </w:t>
      </w:r>
      <w:r w:rsidRPr="00B26D75">
        <w:rPr>
          <w:i/>
        </w:rPr>
        <w:t>місько</w:t>
      </w:r>
      <w:r>
        <w:rPr>
          <w:i/>
        </w:rPr>
        <w:t>ї</w:t>
      </w:r>
      <w:r w:rsidR="003D04A4">
        <w:rPr>
          <w:i/>
        </w:rPr>
        <w:t xml:space="preserve"> ради від 26.11.2021 р. </w:t>
      </w:r>
      <w:r w:rsidRPr="00B26D75">
        <w:rPr>
          <w:i/>
        </w:rPr>
        <w:t>№</w:t>
      </w:r>
      <w:r w:rsidR="003D04A4">
        <w:rPr>
          <w:i/>
        </w:rPr>
        <w:t xml:space="preserve"> 2080</w:t>
      </w:r>
    </w:p>
    <w:p w:rsidR="00126111" w:rsidRPr="00B26D75" w:rsidRDefault="00126111" w:rsidP="006328AA">
      <w:pPr>
        <w:ind w:firstLine="4962"/>
        <w:jc w:val="both"/>
        <w:rPr>
          <w:b/>
          <w:i/>
        </w:rPr>
      </w:pPr>
    </w:p>
    <w:p w:rsidR="00126111" w:rsidRPr="00B26D75" w:rsidRDefault="00126111" w:rsidP="00126111">
      <w:pPr>
        <w:spacing w:after="120"/>
        <w:ind w:firstLine="567"/>
        <w:jc w:val="center"/>
        <w:rPr>
          <w:b/>
          <w:sz w:val="28"/>
          <w:szCs w:val="28"/>
        </w:rPr>
      </w:pPr>
      <w:r w:rsidRPr="00B26D75">
        <w:rPr>
          <w:b/>
          <w:sz w:val="28"/>
          <w:szCs w:val="28"/>
        </w:rPr>
        <w:t xml:space="preserve">Положення </w:t>
      </w:r>
    </w:p>
    <w:p w:rsidR="00126111" w:rsidRPr="00B26D75" w:rsidRDefault="00126111" w:rsidP="00B77B7D">
      <w:pPr>
        <w:spacing w:after="120"/>
        <w:ind w:firstLine="567"/>
        <w:jc w:val="center"/>
        <w:rPr>
          <w:sz w:val="28"/>
          <w:szCs w:val="28"/>
        </w:rPr>
      </w:pPr>
      <w:r w:rsidRPr="00B26D75">
        <w:rPr>
          <w:b/>
          <w:sz w:val="28"/>
          <w:szCs w:val="28"/>
        </w:rPr>
        <w:t xml:space="preserve">про громадські слухання в </w:t>
      </w:r>
      <w:proofErr w:type="spellStart"/>
      <w:r w:rsidRPr="00B26D75">
        <w:rPr>
          <w:b/>
          <w:sz w:val="28"/>
          <w:szCs w:val="28"/>
        </w:rPr>
        <w:t>Пологівській</w:t>
      </w:r>
      <w:proofErr w:type="spellEnd"/>
      <w:r w:rsidRPr="00B26D75">
        <w:rPr>
          <w:b/>
          <w:sz w:val="28"/>
          <w:szCs w:val="28"/>
        </w:rPr>
        <w:t xml:space="preserve"> </w:t>
      </w:r>
      <w:r w:rsidR="00773663">
        <w:rPr>
          <w:b/>
          <w:sz w:val="28"/>
          <w:szCs w:val="28"/>
        </w:rPr>
        <w:t xml:space="preserve">міській </w:t>
      </w:r>
      <w:r w:rsidRPr="00B26D75">
        <w:rPr>
          <w:b/>
          <w:sz w:val="28"/>
          <w:szCs w:val="28"/>
        </w:rPr>
        <w:t>територіальній громаді</w:t>
      </w:r>
    </w:p>
    <w:p w:rsidR="00126111" w:rsidRPr="00B26D75" w:rsidRDefault="00126111" w:rsidP="00126111">
      <w:pPr>
        <w:spacing w:after="120"/>
        <w:ind w:firstLine="567"/>
        <w:jc w:val="both"/>
        <w:rPr>
          <w:sz w:val="28"/>
          <w:szCs w:val="28"/>
        </w:rPr>
      </w:pPr>
      <w:r w:rsidRPr="00B26D75">
        <w:rPr>
          <w:sz w:val="28"/>
          <w:szCs w:val="28"/>
        </w:rPr>
        <w:t xml:space="preserve">Це Положення про громадські слухання в </w:t>
      </w:r>
      <w:proofErr w:type="spellStart"/>
      <w:r w:rsidRPr="00B26D75">
        <w:rPr>
          <w:sz w:val="28"/>
          <w:szCs w:val="28"/>
        </w:rPr>
        <w:t>Пологівській</w:t>
      </w:r>
      <w:proofErr w:type="spellEnd"/>
      <w:r w:rsidRPr="00B26D75">
        <w:rPr>
          <w:sz w:val="28"/>
          <w:szCs w:val="28"/>
        </w:rPr>
        <w:t xml:space="preserve"> </w:t>
      </w:r>
      <w:r w:rsidR="00CD5F6B">
        <w:rPr>
          <w:sz w:val="28"/>
          <w:szCs w:val="28"/>
        </w:rPr>
        <w:t xml:space="preserve">міській </w:t>
      </w:r>
      <w:r w:rsidRPr="00B26D75">
        <w:rPr>
          <w:sz w:val="28"/>
          <w:szCs w:val="28"/>
        </w:rPr>
        <w:t xml:space="preserve">територіальній громаді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proofErr w:type="spellStart"/>
      <w:r w:rsidRPr="00B26D75">
        <w:rPr>
          <w:sz w:val="28"/>
          <w:szCs w:val="28"/>
        </w:rPr>
        <w:t>Пологівської</w:t>
      </w:r>
      <w:proofErr w:type="spellEnd"/>
      <w:r w:rsidR="00EA7F12">
        <w:rPr>
          <w:sz w:val="28"/>
          <w:szCs w:val="28"/>
        </w:rPr>
        <w:t xml:space="preserve"> міської</w:t>
      </w:r>
      <w:r w:rsidRPr="00B26D75">
        <w:rPr>
          <w:sz w:val="28"/>
          <w:szCs w:val="28"/>
        </w:rPr>
        <w:t xml:space="preserve"> територіальної громади. </w:t>
      </w:r>
    </w:p>
    <w:p w:rsidR="00126111" w:rsidRPr="00B26D75" w:rsidRDefault="00126111" w:rsidP="00B0335B">
      <w:pPr>
        <w:numPr>
          <w:ilvl w:val="0"/>
          <w:numId w:val="36"/>
        </w:numPr>
        <w:tabs>
          <w:tab w:val="left" w:pos="900"/>
        </w:tabs>
        <w:suppressAutoHyphens w:val="0"/>
        <w:spacing w:after="120"/>
        <w:ind w:left="0" w:firstLine="567"/>
        <w:contextualSpacing/>
        <w:jc w:val="both"/>
        <w:rPr>
          <w:sz w:val="28"/>
          <w:szCs w:val="28"/>
        </w:rPr>
      </w:pPr>
      <w:proofErr w:type="spellStart"/>
      <w:r w:rsidRPr="00B26D75">
        <w:rPr>
          <w:sz w:val="28"/>
          <w:szCs w:val="28"/>
        </w:rPr>
        <w:t>Пологівська</w:t>
      </w:r>
      <w:proofErr w:type="spellEnd"/>
      <w:r w:rsidRPr="00B26D75">
        <w:rPr>
          <w:sz w:val="28"/>
          <w:szCs w:val="28"/>
        </w:rPr>
        <w:t xml:space="preserve"> </w:t>
      </w:r>
      <w:r w:rsidR="004D6677">
        <w:rPr>
          <w:sz w:val="28"/>
          <w:szCs w:val="28"/>
        </w:rPr>
        <w:t xml:space="preserve">міська </w:t>
      </w:r>
      <w:r w:rsidRPr="00B26D75">
        <w:rPr>
          <w:sz w:val="28"/>
          <w:szCs w:val="28"/>
        </w:rPr>
        <w:t xml:space="preserve">територіальна громада має право проводити громадські слухання – зустрічатися з депутатами </w:t>
      </w:r>
      <w:r w:rsidR="00197897">
        <w:rPr>
          <w:sz w:val="28"/>
          <w:szCs w:val="28"/>
        </w:rPr>
        <w:t>міської ради</w:t>
      </w:r>
      <w:r w:rsidRPr="00B26D75">
        <w:rPr>
          <w:sz w:val="28"/>
          <w:szCs w:val="28"/>
        </w:rPr>
        <w:t xml:space="preserve">, посадовими особами місцевого самоврядування, під час яких жителі </w:t>
      </w:r>
      <w:proofErr w:type="spellStart"/>
      <w:r w:rsidR="0095433B" w:rsidRPr="00B26D75">
        <w:rPr>
          <w:sz w:val="28"/>
          <w:szCs w:val="28"/>
        </w:rPr>
        <w:t>Пологівської</w:t>
      </w:r>
      <w:proofErr w:type="spellEnd"/>
      <w:r w:rsidR="0095433B">
        <w:rPr>
          <w:sz w:val="28"/>
          <w:szCs w:val="28"/>
        </w:rPr>
        <w:t xml:space="preserve"> міської</w:t>
      </w:r>
      <w:r w:rsidR="0095433B" w:rsidRPr="00B26D75">
        <w:rPr>
          <w:sz w:val="28"/>
          <w:szCs w:val="28"/>
        </w:rPr>
        <w:t xml:space="preserve"> територіальної громади</w:t>
      </w:r>
      <w:r w:rsidRPr="00B26D75">
        <w:rPr>
          <w:sz w:val="28"/>
          <w:szCs w:val="28"/>
        </w:rPr>
        <w:t xml:space="preserve"> можуть заслуховувати їх, порушувати питання та вносити пропозиції щодо питань місцевого значення, </w:t>
      </w:r>
      <w:r w:rsidRPr="00B26D75">
        <w:rPr>
          <w:sz w:val="28"/>
          <w:szCs w:val="28"/>
          <w:shd w:val="clear" w:color="auto" w:fill="FFFFFF"/>
        </w:rPr>
        <w:t>що належать до відання місцевого самоврядування.</w:t>
      </w:r>
    </w:p>
    <w:p w:rsidR="00126111" w:rsidRPr="00B26D75" w:rsidRDefault="00126111" w:rsidP="00B0335B">
      <w:pPr>
        <w:numPr>
          <w:ilvl w:val="0"/>
          <w:numId w:val="36"/>
        </w:numPr>
        <w:tabs>
          <w:tab w:val="left" w:pos="900"/>
        </w:tabs>
        <w:suppressAutoHyphens w:val="0"/>
        <w:spacing w:after="120"/>
        <w:ind w:left="0" w:firstLine="567"/>
        <w:contextualSpacing/>
        <w:jc w:val="both"/>
        <w:rPr>
          <w:sz w:val="28"/>
          <w:szCs w:val="28"/>
        </w:rPr>
      </w:pPr>
      <w:r w:rsidRPr="00B26D75">
        <w:rPr>
          <w:sz w:val="28"/>
          <w:szCs w:val="28"/>
        </w:rPr>
        <w:t>Громадські слухання можуть проводитися в одному або кількох будинках, житлових комплексах, на вулиці(</w:t>
      </w:r>
      <w:proofErr w:type="spellStart"/>
      <w:r w:rsidRPr="00B26D75">
        <w:rPr>
          <w:sz w:val="28"/>
          <w:szCs w:val="28"/>
        </w:rPr>
        <w:t>цях</w:t>
      </w:r>
      <w:proofErr w:type="spellEnd"/>
      <w:r w:rsidRPr="00B26D75">
        <w:rPr>
          <w:sz w:val="28"/>
          <w:szCs w:val="28"/>
        </w:rPr>
        <w:t>), у кварталі(</w:t>
      </w:r>
      <w:proofErr w:type="spellStart"/>
      <w:r w:rsidRPr="00B26D75">
        <w:rPr>
          <w:sz w:val="28"/>
          <w:szCs w:val="28"/>
        </w:rPr>
        <w:t>лах</w:t>
      </w:r>
      <w:proofErr w:type="spellEnd"/>
      <w:r w:rsidRPr="00B26D75">
        <w:rPr>
          <w:sz w:val="28"/>
          <w:szCs w:val="28"/>
        </w:rPr>
        <w:t>), мікрорайоні</w:t>
      </w:r>
      <w:bookmarkStart w:id="22" w:name="_Hlk521486996"/>
      <w:r w:rsidRPr="00B26D75">
        <w:rPr>
          <w:sz w:val="28"/>
          <w:szCs w:val="28"/>
        </w:rPr>
        <w:t>(</w:t>
      </w:r>
      <w:proofErr w:type="spellStart"/>
      <w:r w:rsidRPr="00B26D75">
        <w:rPr>
          <w:sz w:val="28"/>
          <w:szCs w:val="28"/>
        </w:rPr>
        <w:t>нах</w:t>
      </w:r>
      <w:proofErr w:type="spellEnd"/>
      <w:r w:rsidRPr="00B26D75">
        <w:rPr>
          <w:sz w:val="28"/>
          <w:szCs w:val="28"/>
        </w:rPr>
        <w:t xml:space="preserve">), окремих населених пунктах </w:t>
      </w:r>
      <w:proofErr w:type="spellStart"/>
      <w:r w:rsidR="005224B5" w:rsidRPr="00B26D75">
        <w:rPr>
          <w:sz w:val="28"/>
          <w:szCs w:val="28"/>
        </w:rPr>
        <w:t>Пологівської</w:t>
      </w:r>
      <w:proofErr w:type="spellEnd"/>
      <w:r w:rsidR="005224B5">
        <w:rPr>
          <w:sz w:val="28"/>
          <w:szCs w:val="28"/>
        </w:rPr>
        <w:t xml:space="preserve"> міської</w:t>
      </w:r>
      <w:r w:rsidR="005224B5" w:rsidRPr="00B26D75">
        <w:rPr>
          <w:sz w:val="28"/>
          <w:szCs w:val="28"/>
        </w:rPr>
        <w:t xml:space="preserve"> територіальної громади</w:t>
      </w:r>
      <w:r w:rsidRPr="00B26D75">
        <w:rPr>
          <w:sz w:val="28"/>
          <w:szCs w:val="28"/>
        </w:rPr>
        <w:t xml:space="preserve">, відповідному </w:t>
      </w:r>
      <w:proofErr w:type="spellStart"/>
      <w:r w:rsidRPr="00B26D75">
        <w:rPr>
          <w:sz w:val="28"/>
          <w:szCs w:val="28"/>
        </w:rPr>
        <w:t>старостинському</w:t>
      </w:r>
      <w:proofErr w:type="spellEnd"/>
      <w:r w:rsidRPr="00B26D75">
        <w:rPr>
          <w:sz w:val="28"/>
          <w:szCs w:val="28"/>
        </w:rPr>
        <w:t xml:space="preserve"> окрузі,</w:t>
      </w:r>
      <w:bookmarkEnd w:id="22"/>
      <w:r w:rsidRPr="00B26D75">
        <w:rPr>
          <w:sz w:val="28"/>
          <w:szCs w:val="28"/>
        </w:rPr>
        <w:t xml:space="preserve"> на всій території </w:t>
      </w:r>
      <w:proofErr w:type="spellStart"/>
      <w:r w:rsidR="005224B5" w:rsidRPr="00B26D75">
        <w:rPr>
          <w:sz w:val="28"/>
          <w:szCs w:val="28"/>
        </w:rPr>
        <w:t>Пологівської</w:t>
      </w:r>
      <w:proofErr w:type="spellEnd"/>
      <w:r w:rsidR="005224B5">
        <w:rPr>
          <w:sz w:val="28"/>
          <w:szCs w:val="28"/>
        </w:rPr>
        <w:t xml:space="preserve"> міської</w:t>
      </w:r>
      <w:r w:rsidR="005224B5" w:rsidRPr="00B26D75">
        <w:rPr>
          <w:sz w:val="28"/>
          <w:szCs w:val="28"/>
        </w:rPr>
        <w:t xml:space="preserve"> територіальної громади</w:t>
      </w:r>
      <w:r w:rsidRPr="00B26D75">
        <w:rPr>
          <w:sz w:val="28"/>
          <w:szCs w:val="28"/>
        </w:rPr>
        <w:t xml:space="preserve"> щодо питань місцевого значення, які стосуються прав та законних інтересів жителів </w:t>
      </w:r>
      <w:proofErr w:type="spellStart"/>
      <w:r w:rsidR="005224B5" w:rsidRPr="00B26D75">
        <w:rPr>
          <w:sz w:val="28"/>
          <w:szCs w:val="28"/>
        </w:rPr>
        <w:t>Пологівської</w:t>
      </w:r>
      <w:proofErr w:type="spellEnd"/>
      <w:r w:rsidR="005224B5">
        <w:rPr>
          <w:sz w:val="28"/>
          <w:szCs w:val="28"/>
        </w:rPr>
        <w:t xml:space="preserve"> міської</w:t>
      </w:r>
      <w:r w:rsidR="005224B5" w:rsidRPr="00B26D75">
        <w:rPr>
          <w:sz w:val="28"/>
          <w:szCs w:val="28"/>
        </w:rPr>
        <w:t xml:space="preserve"> територіальної громади</w:t>
      </w:r>
      <w:r w:rsidRPr="00B26D75">
        <w:rPr>
          <w:sz w:val="28"/>
          <w:szCs w:val="28"/>
        </w:rPr>
        <w:t>, де проводяться ці слухання.</w:t>
      </w:r>
    </w:p>
    <w:p w:rsidR="00126111" w:rsidRPr="00B26D75" w:rsidRDefault="00126111" w:rsidP="00B0335B">
      <w:pPr>
        <w:numPr>
          <w:ilvl w:val="0"/>
          <w:numId w:val="36"/>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Ініціаторами проведення громадських слухань можуть бути:</w:t>
      </w:r>
    </w:p>
    <w:p w:rsidR="00126111" w:rsidRPr="00B26D75" w:rsidRDefault="00B77B7D" w:rsidP="0012611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1) м</w:t>
      </w:r>
      <w:r w:rsidR="00126111" w:rsidRPr="00B26D75">
        <w:rPr>
          <w:sz w:val="28"/>
          <w:szCs w:val="28"/>
          <w:lang w:eastAsia="ru-RU"/>
        </w:rPr>
        <w:t>іський голова;</w:t>
      </w:r>
    </w:p>
    <w:p w:rsidR="00126111" w:rsidRPr="00B26D75" w:rsidRDefault="00126111" w:rsidP="0012611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2) міська рада;</w:t>
      </w:r>
    </w:p>
    <w:p w:rsidR="00126111" w:rsidRPr="00B26D75" w:rsidRDefault="00126111" w:rsidP="00126111">
      <w:p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bookmarkStart w:id="23" w:name="_Hlk521498288"/>
      <w:r w:rsidRPr="00B26D75">
        <w:rPr>
          <w:sz w:val="28"/>
          <w:szCs w:val="28"/>
          <w:lang w:eastAsia="ru-RU"/>
        </w:rPr>
        <w:t>3) староста;</w:t>
      </w:r>
    </w:p>
    <w:bookmarkEnd w:id="23"/>
    <w:p w:rsidR="00126111" w:rsidRPr="00B26D75" w:rsidRDefault="00126111" w:rsidP="0012611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4) органи самоорганізації населення, місцезнаходження яких зареєстроване на території </w:t>
      </w:r>
      <w:proofErr w:type="spellStart"/>
      <w:r w:rsidR="005224B5" w:rsidRPr="00B26D75">
        <w:rPr>
          <w:sz w:val="28"/>
          <w:szCs w:val="28"/>
        </w:rPr>
        <w:t>Пологівської</w:t>
      </w:r>
      <w:proofErr w:type="spellEnd"/>
      <w:r w:rsidR="005224B5">
        <w:rPr>
          <w:sz w:val="28"/>
          <w:szCs w:val="28"/>
        </w:rPr>
        <w:t xml:space="preserve"> міської</w:t>
      </w:r>
      <w:r w:rsidR="005224B5" w:rsidRPr="00B26D75">
        <w:rPr>
          <w:sz w:val="28"/>
          <w:szCs w:val="28"/>
        </w:rPr>
        <w:t xml:space="preserve"> територіальної громади</w:t>
      </w:r>
      <w:r w:rsidRPr="00B26D75">
        <w:rPr>
          <w:sz w:val="28"/>
          <w:szCs w:val="28"/>
          <w:lang w:eastAsia="ru-RU"/>
        </w:rPr>
        <w:t>;</w:t>
      </w:r>
    </w:p>
    <w:p w:rsidR="00126111" w:rsidRPr="00B26D75" w:rsidRDefault="00126111" w:rsidP="00126111">
      <w:pPr>
        <w:tabs>
          <w:tab w:val="left" w:pos="916"/>
          <w:tab w:val="left" w:pos="1080"/>
        </w:tabs>
        <w:spacing w:after="120"/>
        <w:ind w:firstLine="567"/>
        <w:jc w:val="both"/>
        <w:rPr>
          <w:sz w:val="28"/>
          <w:szCs w:val="28"/>
        </w:rPr>
      </w:pPr>
      <w:r w:rsidRPr="00B26D75">
        <w:rPr>
          <w:sz w:val="28"/>
          <w:szCs w:val="28"/>
        </w:rPr>
        <w:t xml:space="preserve">5) жителі </w:t>
      </w:r>
      <w:proofErr w:type="spellStart"/>
      <w:r w:rsidR="00003FB9" w:rsidRPr="00B26D75">
        <w:rPr>
          <w:sz w:val="28"/>
          <w:szCs w:val="28"/>
        </w:rPr>
        <w:t>Пологівської</w:t>
      </w:r>
      <w:proofErr w:type="spellEnd"/>
      <w:r w:rsidR="00003FB9">
        <w:rPr>
          <w:sz w:val="28"/>
          <w:szCs w:val="28"/>
        </w:rPr>
        <w:t xml:space="preserve"> міської</w:t>
      </w:r>
      <w:r w:rsidR="00003FB9" w:rsidRPr="00B26D75">
        <w:rPr>
          <w:sz w:val="28"/>
          <w:szCs w:val="28"/>
        </w:rPr>
        <w:t xml:space="preserve"> територіальної громади</w:t>
      </w:r>
      <w:r w:rsidRPr="00B26D75">
        <w:rPr>
          <w:sz w:val="28"/>
          <w:szCs w:val="28"/>
        </w:rPr>
        <w:t>, які, відповідно до абзацу 1 пункту 4 цього Положення, можуть брати участь у громадських слуханнях з правом голосу.</w:t>
      </w:r>
    </w:p>
    <w:p w:rsidR="00126111" w:rsidRPr="00B26D75" w:rsidRDefault="00126111" w:rsidP="00126111">
      <w:pPr>
        <w:spacing w:after="120"/>
        <w:ind w:firstLine="567"/>
        <w:jc w:val="both"/>
        <w:rPr>
          <w:sz w:val="28"/>
          <w:szCs w:val="28"/>
        </w:rPr>
      </w:pPr>
      <w:r w:rsidRPr="00B26D75">
        <w:rPr>
          <w:sz w:val="28"/>
          <w:szCs w:val="28"/>
        </w:rPr>
        <w:t xml:space="preserve">Жителі </w:t>
      </w:r>
      <w:proofErr w:type="spellStart"/>
      <w:r w:rsidR="00003FB9" w:rsidRPr="00B26D75">
        <w:rPr>
          <w:sz w:val="28"/>
          <w:szCs w:val="28"/>
        </w:rPr>
        <w:t>Пологівської</w:t>
      </w:r>
      <w:proofErr w:type="spellEnd"/>
      <w:r w:rsidR="00003FB9">
        <w:rPr>
          <w:sz w:val="28"/>
          <w:szCs w:val="28"/>
        </w:rPr>
        <w:t xml:space="preserve"> міської</w:t>
      </w:r>
      <w:r w:rsidR="00003FB9" w:rsidRPr="00B26D75">
        <w:rPr>
          <w:sz w:val="28"/>
          <w:szCs w:val="28"/>
        </w:rPr>
        <w:t xml:space="preserve"> територіальної громади </w:t>
      </w:r>
      <w:r w:rsidRPr="00B26D75">
        <w:rPr>
          <w:sz w:val="28"/>
          <w:szCs w:val="28"/>
        </w:rPr>
        <w:t>ініціюють громадські слухання шляхом створення ініціативної групи у складі від трьох до десяти осіб та збору підписів цією ініціативною групою на підтримку проведення громадських слухань у відповідній кількості підписів осіб в залежності від типу громадських слухань, які, відповідно до абзацу 1 пункту 4 цього Положення, можуть брати участь у громадських слуханнях з правом голосу.</w:t>
      </w:r>
    </w:p>
    <w:p w:rsidR="00126111" w:rsidRPr="00B26D75" w:rsidRDefault="00126111" w:rsidP="00126111">
      <w:pPr>
        <w:spacing w:after="120"/>
        <w:ind w:firstLine="567"/>
        <w:jc w:val="both"/>
        <w:rPr>
          <w:sz w:val="28"/>
          <w:szCs w:val="28"/>
        </w:rPr>
      </w:pPr>
      <w:r w:rsidRPr="00B26D75">
        <w:rPr>
          <w:sz w:val="28"/>
          <w:szCs w:val="28"/>
        </w:rPr>
        <w:lastRenderedPageBreak/>
        <w:t xml:space="preserve">Список жителів </w:t>
      </w:r>
      <w:proofErr w:type="spellStart"/>
      <w:r w:rsidR="00CE0B31" w:rsidRPr="00B26D75">
        <w:rPr>
          <w:sz w:val="28"/>
          <w:szCs w:val="28"/>
        </w:rPr>
        <w:t>Пологівської</w:t>
      </w:r>
      <w:proofErr w:type="spellEnd"/>
      <w:r w:rsidR="00CE0B31">
        <w:rPr>
          <w:sz w:val="28"/>
          <w:szCs w:val="28"/>
        </w:rPr>
        <w:t xml:space="preserve"> міської</w:t>
      </w:r>
      <w:r w:rsidR="00CE0B31" w:rsidRPr="00B26D75">
        <w:rPr>
          <w:sz w:val="28"/>
          <w:szCs w:val="28"/>
        </w:rPr>
        <w:t xml:space="preserve"> територіальної громади</w:t>
      </w:r>
      <w:r w:rsidRPr="00B26D75">
        <w:rPr>
          <w:sz w:val="28"/>
          <w:szCs w:val="28"/>
        </w:rPr>
        <w:t>,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w:t>
      </w:r>
    </w:p>
    <w:p w:rsidR="00126111" w:rsidRPr="00B26D75" w:rsidRDefault="00126111" w:rsidP="00126111">
      <w:pPr>
        <w:tabs>
          <w:tab w:val="left" w:pos="916"/>
          <w:tab w:val="left" w:pos="1080"/>
        </w:tabs>
        <w:spacing w:after="120"/>
        <w:ind w:firstLine="567"/>
        <w:jc w:val="both"/>
        <w:rPr>
          <w:sz w:val="28"/>
          <w:szCs w:val="28"/>
        </w:rPr>
      </w:pPr>
      <w:r w:rsidRPr="00B26D75">
        <w:rPr>
          <w:sz w:val="28"/>
          <w:szCs w:val="28"/>
        </w:rPr>
        <w:t xml:space="preserve">У разі проведення загальних громадських слухань у межах всієї </w:t>
      </w:r>
      <w:proofErr w:type="spellStart"/>
      <w:r w:rsidR="00CE0B31" w:rsidRPr="00B26D75">
        <w:rPr>
          <w:sz w:val="28"/>
          <w:szCs w:val="28"/>
        </w:rPr>
        <w:t>Пологівської</w:t>
      </w:r>
      <w:proofErr w:type="spellEnd"/>
      <w:r w:rsidR="00CE0B31">
        <w:rPr>
          <w:sz w:val="28"/>
          <w:szCs w:val="28"/>
        </w:rPr>
        <w:t xml:space="preserve"> міської</w:t>
      </w:r>
      <w:r w:rsidR="00CE0B31" w:rsidRPr="00B26D75">
        <w:rPr>
          <w:sz w:val="28"/>
          <w:szCs w:val="28"/>
        </w:rPr>
        <w:t xml:space="preserve"> територіальної громади </w:t>
      </w:r>
      <w:r w:rsidRPr="00B26D75">
        <w:rPr>
          <w:sz w:val="28"/>
          <w:szCs w:val="28"/>
        </w:rPr>
        <w:t>необхідною кількістю є 100 підписів</w:t>
      </w:r>
      <w:r w:rsidR="00165234" w:rsidRPr="00B26D75">
        <w:rPr>
          <w:sz w:val="28"/>
          <w:szCs w:val="28"/>
        </w:rPr>
        <w:t xml:space="preserve"> </w:t>
      </w:r>
      <w:r w:rsidRPr="00B26D75">
        <w:rPr>
          <w:sz w:val="28"/>
          <w:szCs w:val="28"/>
        </w:rPr>
        <w:t xml:space="preserve">жителів </w:t>
      </w:r>
      <w:proofErr w:type="spellStart"/>
      <w:r w:rsidR="00CE0B31" w:rsidRPr="00B26D75">
        <w:rPr>
          <w:sz w:val="28"/>
          <w:szCs w:val="28"/>
        </w:rPr>
        <w:t>Пологівської</w:t>
      </w:r>
      <w:proofErr w:type="spellEnd"/>
      <w:r w:rsidR="00CE0B31">
        <w:rPr>
          <w:sz w:val="28"/>
          <w:szCs w:val="28"/>
        </w:rPr>
        <w:t xml:space="preserve"> міської</w:t>
      </w:r>
      <w:r w:rsidR="00CE0B31" w:rsidRPr="00B26D75">
        <w:rPr>
          <w:sz w:val="28"/>
          <w:szCs w:val="28"/>
        </w:rPr>
        <w:t xml:space="preserve"> територіальної громади</w:t>
      </w:r>
      <w:r w:rsidRPr="00B26D75">
        <w:rPr>
          <w:sz w:val="28"/>
          <w:szCs w:val="28"/>
        </w:rPr>
        <w:t>.</w:t>
      </w:r>
    </w:p>
    <w:p w:rsidR="00126111" w:rsidRPr="00B26D75" w:rsidRDefault="00126111" w:rsidP="00126111">
      <w:pPr>
        <w:tabs>
          <w:tab w:val="left" w:pos="916"/>
          <w:tab w:val="left" w:pos="1080"/>
        </w:tabs>
        <w:spacing w:after="120"/>
        <w:ind w:firstLine="567"/>
        <w:jc w:val="both"/>
        <w:rPr>
          <w:sz w:val="28"/>
          <w:szCs w:val="28"/>
        </w:rPr>
      </w:pPr>
      <w:r w:rsidRPr="00B26D75">
        <w:rPr>
          <w:sz w:val="28"/>
          <w:szCs w:val="28"/>
        </w:rPr>
        <w:t xml:space="preserve">У разі проведення громадських слухань у межах окремого селища, села </w:t>
      </w:r>
      <w:proofErr w:type="spellStart"/>
      <w:r w:rsidR="00EE43CF" w:rsidRPr="00B26D75">
        <w:rPr>
          <w:sz w:val="28"/>
          <w:szCs w:val="28"/>
        </w:rPr>
        <w:t>Пологівської</w:t>
      </w:r>
      <w:proofErr w:type="spellEnd"/>
      <w:r w:rsidR="00EE43CF">
        <w:rPr>
          <w:sz w:val="28"/>
          <w:szCs w:val="28"/>
        </w:rPr>
        <w:t xml:space="preserve"> міської</w:t>
      </w:r>
      <w:r w:rsidR="00EE43CF" w:rsidRPr="00B26D75">
        <w:rPr>
          <w:sz w:val="28"/>
          <w:szCs w:val="28"/>
        </w:rPr>
        <w:t xml:space="preserve"> територіальної громади </w:t>
      </w:r>
      <w:r w:rsidRPr="00B26D75">
        <w:rPr>
          <w:sz w:val="28"/>
          <w:szCs w:val="28"/>
        </w:rPr>
        <w:t>необхідною кількістю є 50 підписів</w:t>
      </w:r>
      <w:r w:rsidR="00165234" w:rsidRPr="00B26D75">
        <w:rPr>
          <w:sz w:val="28"/>
          <w:szCs w:val="28"/>
        </w:rPr>
        <w:t xml:space="preserve"> </w:t>
      </w:r>
      <w:r w:rsidRPr="00B26D75">
        <w:rPr>
          <w:sz w:val="28"/>
          <w:szCs w:val="28"/>
        </w:rPr>
        <w:t xml:space="preserve">  жителів </w:t>
      </w:r>
      <w:proofErr w:type="spellStart"/>
      <w:r w:rsidR="00EE43CF" w:rsidRPr="00B26D75">
        <w:rPr>
          <w:sz w:val="28"/>
          <w:szCs w:val="28"/>
        </w:rPr>
        <w:t>Пологівської</w:t>
      </w:r>
      <w:proofErr w:type="spellEnd"/>
      <w:r w:rsidR="00EE43CF">
        <w:rPr>
          <w:sz w:val="28"/>
          <w:szCs w:val="28"/>
        </w:rPr>
        <w:t xml:space="preserve"> міської</w:t>
      </w:r>
      <w:r w:rsidR="00EE43CF" w:rsidRPr="00B26D75">
        <w:rPr>
          <w:sz w:val="28"/>
          <w:szCs w:val="28"/>
        </w:rPr>
        <w:t xml:space="preserve"> територіальної громади </w:t>
      </w:r>
      <w:r w:rsidRPr="00B26D75">
        <w:rPr>
          <w:sz w:val="28"/>
          <w:szCs w:val="28"/>
        </w:rPr>
        <w:t xml:space="preserve">необхідних для ініціювання громадських слухань. </w:t>
      </w:r>
    </w:p>
    <w:p w:rsidR="00126111" w:rsidRPr="00B26D75" w:rsidRDefault="00126111" w:rsidP="00126111">
      <w:pPr>
        <w:tabs>
          <w:tab w:val="left" w:pos="916"/>
          <w:tab w:val="left" w:pos="1080"/>
        </w:tabs>
        <w:spacing w:after="120"/>
        <w:ind w:firstLine="567"/>
        <w:jc w:val="both"/>
        <w:rPr>
          <w:sz w:val="28"/>
          <w:szCs w:val="28"/>
        </w:rPr>
      </w:pPr>
      <w:r w:rsidRPr="00B26D75">
        <w:rPr>
          <w:sz w:val="28"/>
          <w:szCs w:val="28"/>
        </w:rPr>
        <w:t>У разі проведення громадських слухань у менших частинах міста, села, селища (мікрорайоні(</w:t>
      </w:r>
      <w:proofErr w:type="spellStart"/>
      <w:r w:rsidRPr="00B26D75">
        <w:rPr>
          <w:sz w:val="28"/>
          <w:szCs w:val="28"/>
        </w:rPr>
        <w:t>нах</w:t>
      </w:r>
      <w:proofErr w:type="spellEnd"/>
      <w:r w:rsidRPr="00B26D75">
        <w:rPr>
          <w:sz w:val="28"/>
          <w:szCs w:val="28"/>
        </w:rPr>
        <w:t>), кварталі(</w:t>
      </w:r>
      <w:proofErr w:type="spellStart"/>
      <w:r w:rsidRPr="00B26D75">
        <w:rPr>
          <w:sz w:val="28"/>
          <w:szCs w:val="28"/>
        </w:rPr>
        <w:t>лах</w:t>
      </w:r>
      <w:proofErr w:type="spellEnd"/>
      <w:r w:rsidRPr="00B26D75">
        <w:rPr>
          <w:sz w:val="28"/>
          <w:szCs w:val="28"/>
        </w:rPr>
        <w:t>), вулиці(</w:t>
      </w:r>
      <w:proofErr w:type="spellStart"/>
      <w:r w:rsidRPr="00B26D75">
        <w:rPr>
          <w:sz w:val="28"/>
          <w:szCs w:val="28"/>
        </w:rPr>
        <w:t>цях</w:t>
      </w:r>
      <w:proofErr w:type="spellEnd"/>
      <w:r w:rsidRPr="00B26D75">
        <w:rPr>
          <w:sz w:val="28"/>
          <w:szCs w:val="28"/>
        </w:rPr>
        <w:t>), будинку(</w:t>
      </w:r>
      <w:proofErr w:type="spellStart"/>
      <w:r w:rsidRPr="00B26D75">
        <w:rPr>
          <w:sz w:val="28"/>
          <w:szCs w:val="28"/>
        </w:rPr>
        <w:t>ків</w:t>
      </w:r>
      <w:proofErr w:type="spellEnd"/>
      <w:r w:rsidRPr="00B26D75">
        <w:rPr>
          <w:sz w:val="28"/>
          <w:szCs w:val="28"/>
        </w:rPr>
        <w:t>)) необхідною кількістю є 25 підписів</w:t>
      </w:r>
      <w:r w:rsidR="00165234" w:rsidRPr="00B26D75">
        <w:rPr>
          <w:sz w:val="28"/>
          <w:szCs w:val="28"/>
        </w:rPr>
        <w:t xml:space="preserve"> </w:t>
      </w:r>
      <w:r w:rsidRPr="00B26D75">
        <w:rPr>
          <w:sz w:val="28"/>
          <w:szCs w:val="28"/>
        </w:rPr>
        <w:t xml:space="preserve"> жителів громади.</w:t>
      </w:r>
    </w:p>
    <w:p w:rsidR="00126111" w:rsidRPr="00B26D75" w:rsidRDefault="00126111" w:rsidP="00B0335B">
      <w:pPr>
        <w:numPr>
          <w:ilvl w:val="0"/>
          <w:numId w:val="36"/>
        </w:numPr>
        <w:tabs>
          <w:tab w:val="left" w:pos="993"/>
        </w:tabs>
        <w:suppressAutoHyphens w:val="0"/>
        <w:spacing w:after="120"/>
        <w:ind w:left="36" w:firstLine="567"/>
        <w:contextualSpacing/>
        <w:jc w:val="both"/>
        <w:rPr>
          <w:sz w:val="28"/>
          <w:szCs w:val="28"/>
        </w:rPr>
      </w:pPr>
      <w:r w:rsidRPr="00B26D75">
        <w:rPr>
          <w:sz w:val="28"/>
          <w:szCs w:val="28"/>
        </w:rPr>
        <w:t xml:space="preserve">Громадські слухання проводяться відкрито. </w:t>
      </w:r>
    </w:p>
    <w:p w:rsidR="00126111" w:rsidRPr="00B26D75" w:rsidRDefault="00126111" w:rsidP="00126111">
      <w:pPr>
        <w:tabs>
          <w:tab w:val="left" w:pos="993"/>
        </w:tabs>
        <w:spacing w:after="120"/>
        <w:ind w:left="36" w:firstLine="567"/>
        <w:jc w:val="both"/>
        <w:rPr>
          <w:sz w:val="28"/>
          <w:szCs w:val="28"/>
        </w:rPr>
      </w:pPr>
      <w:r w:rsidRPr="00B26D75">
        <w:rPr>
          <w:sz w:val="28"/>
          <w:szCs w:val="28"/>
        </w:rPr>
        <w:t xml:space="preserve">У громадських слуханнях з правом голосу можуть брати участь дієздатні жителі </w:t>
      </w:r>
      <w:proofErr w:type="spellStart"/>
      <w:r w:rsidR="00EE43CF" w:rsidRPr="00B26D75">
        <w:rPr>
          <w:sz w:val="28"/>
          <w:szCs w:val="28"/>
        </w:rPr>
        <w:t>Пологівської</w:t>
      </w:r>
      <w:proofErr w:type="spellEnd"/>
      <w:r w:rsidR="00EE43CF">
        <w:rPr>
          <w:sz w:val="28"/>
          <w:szCs w:val="28"/>
        </w:rPr>
        <w:t xml:space="preserve"> міської</w:t>
      </w:r>
      <w:r w:rsidR="00EE43CF" w:rsidRPr="00B26D75">
        <w:rPr>
          <w:sz w:val="28"/>
          <w:szCs w:val="28"/>
        </w:rPr>
        <w:t xml:space="preserve"> територіальної громади</w:t>
      </w:r>
      <w:r w:rsidRPr="00B26D75">
        <w:rPr>
          <w:sz w:val="28"/>
          <w:szCs w:val="28"/>
        </w:rPr>
        <w:t xml:space="preserve">, місце проживання яких в установленому законом порядку зареєстроване на території, в межах якої проводяться громадські слухання. </w:t>
      </w:r>
    </w:p>
    <w:p w:rsidR="00126111" w:rsidRPr="00B26D75" w:rsidRDefault="00126111" w:rsidP="00126111">
      <w:pPr>
        <w:spacing w:after="120"/>
        <w:ind w:left="36" w:firstLine="567"/>
        <w:contextualSpacing/>
        <w:jc w:val="both"/>
        <w:rPr>
          <w:sz w:val="28"/>
          <w:szCs w:val="28"/>
        </w:rPr>
      </w:pPr>
      <w:r w:rsidRPr="00B26D75">
        <w:rPr>
          <w:sz w:val="28"/>
          <w:szCs w:val="28"/>
        </w:rPr>
        <w:t>Участь ініціаторів громадських слухань у їх проведенні є обов’язковою.</w:t>
      </w:r>
    </w:p>
    <w:p w:rsidR="00126111" w:rsidRPr="00B26D75" w:rsidRDefault="00126111" w:rsidP="00B0335B">
      <w:pPr>
        <w:numPr>
          <w:ilvl w:val="0"/>
          <w:numId w:val="36"/>
        </w:numPr>
        <w:tabs>
          <w:tab w:val="left" w:pos="851"/>
        </w:tabs>
        <w:suppressAutoHyphens w:val="0"/>
        <w:spacing w:after="120"/>
        <w:ind w:left="0" w:firstLine="567"/>
        <w:contextualSpacing/>
        <w:jc w:val="both"/>
        <w:rPr>
          <w:sz w:val="28"/>
          <w:szCs w:val="28"/>
        </w:rPr>
      </w:pPr>
      <w:r w:rsidRPr="00B26D75">
        <w:rPr>
          <w:sz w:val="28"/>
          <w:szCs w:val="28"/>
        </w:rPr>
        <w:t xml:space="preserve">Особа жителя </w:t>
      </w:r>
      <w:proofErr w:type="spellStart"/>
      <w:r w:rsidR="00EE43CF" w:rsidRPr="00B26D75">
        <w:rPr>
          <w:sz w:val="28"/>
          <w:szCs w:val="28"/>
        </w:rPr>
        <w:t>Пологівської</w:t>
      </w:r>
      <w:proofErr w:type="spellEnd"/>
      <w:r w:rsidR="00EE43CF">
        <w:rPr>
          <w:sz w:val="28"/>
          <w:szCs w:val="28"/>
        </w:rPr>
        <w:t xml:space="preserve"> міської</w:t>
      </w:r>
      <w:r w:rsidR="00EE43CF" w:rsidRPr="00B26D75">
        <w:rPr>
          <w:sz w:val="28"/>
          <w:szCs w:val="28"/>
        </w:rPr>
        <w:t xml:space="preserve"> територіальної громади </w:t>
      </w:r>
      <w:r w:rsidRPr="00B26D75">
        <w:rPr>
          <w:sz w:val="28"/>
          <w:szCs w:val="28"/>
        </w:rPr>
        <w:t xml:space="preserve">та факт реєстрації постійного місця проживання на території </w:t>
      </w:r>
      <w:proofErr w:type="spellStart"/>
      <w:r w:rsidR="00EE43CF" w:rsidRPr="00B26D75">
        <w:rPr>
          <w:sz w:val="28"/>
          <w:szCs w:val="28"/>
        </w:rPr>
        <w:t>Пологівської</w:t>
      </w:r>
      <w:proofErr w:type="spellEnd"/>
      <w:r w:rsidR="00EE43CF">
        <w:rPr>
          <w:sz w:val="28"/>
          <w:szCs w:val="28"/>
        </w:rPr>
        <w:t xml:space="preserve"> міської</w:t>
      </w:r>
      <w:r w:rsidR="00EE43CF" w:rsidRPr="00B26D75">
        <w:rPr>
          <w:sz w:val="28"/>
          <w:szCs w:val="28"/>
        </w:rPr>
        <w:t xml:space="preserve"> територіальної громади</w:t>
      </w:r>
      <w:r w:rsidRPr="00B26D75">
        <w:rPr>
          <w:sz w:val="28"/>
          <w:szCs w:val="28"/>
        </w:rPr>
        <w:t xml:space="preserve"> встановлюються у визначеному законом порядку на підставі документів, визначених Законом України «</w:t>
      </w:r>
      <w:r w:rsidRPr="00B26D75">
        <w:rPr>
          <w:bCs/>
          <w:sz w:val="28"/>
          <w:szCs w:val="28"/>
          <w:shd w:val="clear" w:color="auto" w:fill="FFFFFF"/>
        </w:rPr>
        <w:t>Про свободу пересування та вільний вибір місця проживання в Україні»</w:t>
      </w:r>
      <w:r w:rsidRPr="00B26D75">
        <w:rPr>
          <w:sz w:val="28"/>
          <w:szCs w:val="28"/>
        </w:rPr>
        <w:t xml:space="preserve">,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rsidR="00126111" w:rsidRPr="00B26D75" w:rsidRDefault="00126111" w:rsidP="00B0335B">
      <w:pPr>
        <w:numPr>
          <w:ilvl w:val="0"/>
          <w:numId w:val="36"/>
        </w:numPr>
        <w:tabs>
          <w:tab w:val="left" w:pos="851"/>
        </w:tabs>
        <w:suppressAutoHyphens w:val="0"/>
        <w:spacing w:after="120"/>
        <w:ind w:left="0" w:firstLine="567"/>
        <w:contextualSpacing/>
        <w:jc w:val="both"/>
        <w:rPr>
          <w:sz w:val="28"/>
          <w:szCs w:val="28"/>
        </w:rPr>
      </w:pPr>
      <w:r w:rsidRPr="00B26D75">
        <w:rPr>
          <w:sz w:val="28"/>
          <w:szCs w:val="28"/>
        </w:rPr>
        <w:t>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rsidR="00126111" w:rsidRPr="00B26D75" w:rsidRDefault="00126111" w:rsidP="00126111">
      <w:pPr>
        <w:spacing w:after="120"/>
        <w:ind w:firstLine="567"/>
        <w:contextualSpacing/>
        <w:jc w:val="both"/>
        <w:rPr>
          <w:sz w:val="28"/>
          <w:szCs w:val="28"/>
        </w:rPr>
      </w:pPr>
      <w:r w:rsidRPr="00B26D75">
        <w:rPr>
          <w:sz w:val="28"/>
          <w:szCs w:val="28"/>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126111" w:rsidRPr="00B26D75" w:rsidRDefault="00126111" w:rsidP="00126111">
      <w:pPr>
        <w:spacing w:after="120"/>
        <w:ind w:firstLine="567"/>
        <w:contextualSpacing/>
        <w:jc w:val="both"/>
        <w:rPr>
          <w:sz w:val="28"/>
          <w:szCs w:val="28"/>
        </w:rPr>
      </w:pPr>
      <w:r w:rsidRPr="00B26D75">
        <w:rPr>
          <w:sz w:val="28"/>
          <w:szCs w:val="28"/>
        </w:rPr>
        <w:t xml:space="preserve">На громадські слухання можуть бути запрошені міський голова, депутати </w:t>
      </w:r>
      <w:r w:rsidR="002B4918">
        <w:rPr>
          <w:sz w:val="28"/>
          <w:szCs w:val="28"/>
        </w:rPr>
        <w:t>міської ради</w:t>
      </w:r>
      <w:r w:rsidRPr="00B26D75">
        <w:rPr>
          <w:sz w:val="28"/>
          <w:szCs w:val="28"/>
        </w:rPr>
        <w:t xml:space="preserve">, старости, інші посадові особи органів місцевого самоврядування </w:t>
      </w:r>
      <w:proofErr w:type="spellStart"/>
      <w:r w:rsidR="002B4918" w:rsidRPr="00B26D75">
        <w:rPr>
          <w:sz w:val="28"/>
          <w:szCs w:val="28"/>
        </w:rPr>
        <w:t>Пологівської</w:t>
      </w:r>
      <w:proofErr w:type="spellEnd"/>
      <w:r w:rsidR="002B4918">
        <w:rPr>
          <w:sz w:val="28"/>
          <w:szCs w:val="28"/>
        </w:rPr>
        <w:t xml:space="preserve"> міської</w:t>
      </w:r>
      <w:r w:rsidR="002B4918" w:rsidRPr="00B26D75">
        <w:rPr>
          <w:sz w:val="28"/>
          <w:szCs w:val="28"/>
        </w:rPr>
        <w:t xml:space="preserve"> територіальної громади</w:t>
      </w:r>
      <w:r w:rsidRPr="00B26D75">
        <w:rPr>
          <w:sz w:val="28"/>
          <w:szCs w:val="28"/>
        </w:rPr>
        <w:t xml:space="preserve">,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w:t>
      </w:r>
      <w:r w:rsidRPr="00B26D75">
        <w:rPr>
          <w:sz w:val="28"/>
          <w:szCs w:val="28"/>
        </w:rPr>
        <w:lastRenderedPageBreak/>
        <w:t xml:space="preserve">багатоквартирних будинків, розташованих на відповідній території, та інші особи. </w:t>
      </w:r>
    </w:p>
    <w:p w:rsidR="00126111" w:rsidRPr="00B26D75" w:rsidRDefault="00126111" w:rsidP="00B0335B">
      <w:pPr>
        <w:numPr>
          <w:ilvl w:val="0"/>
          <w:numId w:val="36"/>
        </w:numPr>
        <w:tabs>
          <w:tab w:val="left" w:pos="993"/>
        </w:tabs>
        <w:suppressAutoHyphens w:val="0"/>
        <w:spacing w:after="120"/>
        <w:ind w:left="0" w:firstLine="567"/>
        <w:contextualSpacing/>
        <w:jc w:val="both"/>
        <w:rPr>
          <w:i/>
          <w:sz w:val="28"/>
          <w:szCs w:val="28"/>
        </w:rPr>
      </w:pPr>
      <w:r w:rsidRPr="00B26D75">
        <w:rPr>
          <w:sz w:val="28"/>
          <w:szCs w:val="28"/>
        </w:rPr>
        <w:t xml:space="preserve">Громадські слухання проводяться в міру необхідності, але не рідше одного разу на рік. </w:t>
      </w:r>
    </w:p>
    <w:p w:rsidR="00126111" w:rsidRPr="00B26D75" w:rsidRDefault="00126111" w:rsidP="00B0335B">
      <w:pPr>
        <w:numPr>
          <w:ilvl w:val="0"/>
          <w:numId w:val="36"/>
        </w:numPr>
        <w:tabs>
          <w:tab w:val="left" w:pos="993"/>
        </w:tabs>
        <w:suppressAutoHyphens w:val="0"/>
        <w:spacing w:after="120"/>
        <w:ind w:left="0" w:firstLine="567"/>
        <w:contextualSpacing/>
        <w:jc w:val="both"/>
        <w:rPr>
          <w:sz w:val="28"/>
          <w:szCs w:val="28"/>
        </w:rPr>
      </w:pPr>
      <w:r w:rsidRPr="00B26D75">
        <w:rPr>
          <w:sz w:val="28"/>
          <w:szCs w:val="28"/>
          <w:lang w:eastAsia="ru-RU"/>
        </w:rPr>
        <w:t xml:space="preserve">Проведення громадських слухань є обов’язковим перед прийняттям органами та посадовими особами місцевого самоврядування </w:t>
      </w:r>
      <w:proofErr w:type="spellStart"/>
      <w:r w:rsidR="008663FF" w:rsidRPr="00B26D75">
        <w:rPr>
          <w:sz w:val="28"/>
          <w:szCs w:val="28"/>
        </w:rPr>
        <w:t>Пологівської</w:t>
      </w:r>
      <w:proofErr w:type="spellEnd"/>
      <w:r w:rsidR="008663FF">
        <w:rPr>
          <w:sz w:val="28"/>
          <w:szCs w:val="28"/>
        </w:rPr>
        <w:t xml:space="preserve"> міської</w:t>
      </w:r>
      <w:r w:rsidR="008663FF" w:rsidRPr="00B26D75">
        <w:rPr>
          <w:sz w:val="28"/>
          <w:szCs w:val="28"/>
        </w:rPr>
        <w:t xml:space="preserve"> територіальної громади</w:t>
      </w:r>
      <w:r w:rsidRPr="00B26D75">
        <w:rPr>
          <w:sz w:val="28"/>
          <w:szCs w:val="28"/>
          <w:lang w:eastAsia="ru-RU"/>
        </w:rPr>
        <w:t xml:space="preserve"> рішень про: </w:t>
      </w:r>
    </w:p>
    <w:p w:rsidR="00126111" w:rsidRPr="00B26D75" w:rsidRDefault="00126111" w:rsidP="00B0335B">
      <w:pPr>
        <w:numPr>
          <w:ilvl w:val="0"/>
          <w:numId w:val="3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 xml:space="preserve">затвердження, внесення змін або доповнень до Статуту </w:t>
      </w:r>
      <w:proofErr w:type="spellStart"/>
      <w:r w:rsidR="008663FF" w:rsidRPr="00B26D75">
        <w:rPr>
          <w:sz w:val="28"/>
          <w:szCs w:val="28"/>
        </w:rPr>
        <w:t>Пологівської</w:t>
      </w:r>
      <w:proofErr w:type="spellEnd"/>
      <w:r w:rsidR="008663FF">
        <w:rPr>
          <w:sz w:val="28"/>
          <w:szCs w:val="28"/>
        </w:rPr>
        <w:t xml:space="preserve"> міської</w:t>
      </w:r>
      <w:r w:rsidR="008663FF" w:rsidRPr="00B26D75">
        <w:rPr>
          <w:sz w:val="28"/>
          <w:szCs w:val="28"/>
        </w:rPr>
        <w:t xml:space="preserve"> територіальної громади</w:t>
      </w:r>
      <w:r w:rsidRPr="00B26D75">
        <w:rPr>
          <w:sz w:val="28"/>
          <w:szCs w:val="28"/>
          <w:lang w:eastAsia="ru-RU"/>
        </w:rPr>
        <w:t>;</w:t>
      </w:r>
    </w:p>
    <w:p w:rsidR="00126111" w:rsidRPr="00B26D75" w:rsidRDefault="00126111" w:rsidP="00B0335B">
      <w:pPr>
        <w:numPr>
          <w:ilvl w:val="0"/>
          <w:numId w:val="3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затвердження рішення про місцевий бюджет на відповідний рік;</w:t>
      </w:r>
    </w:p>
    <w:p w:rsidR="00126111" w:rsidRPr="00B26D75" w:rsidRDefault="00126111" w:rsidP="00B0335B">
      <w:pPr>
        <w:numPr>
          <w:ilvl w:val="0"/>
          <w:numId w:val="3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 xml:space="preserve">планування розвитку </w:t>
      </w:r>
      <w:proofErr w:type="spellStart"/>
      <w:r w:rsidR="008663FF" w:rsidRPr="00B26D75">
        <w:rPr>
          <w:sz w:val="28"/>
          <w:szCs w:val="28"/>
        </w:rPr>
        <w:t>Пологівської</w:t>
      </w:r>
      <w:proofErr w:type="spellEnd"/>
      <w:r w:rsidR="008663FF">
        <w:rPr>
          <w:sz w:val="28"/>
          <w:szCs w:val="28"/>
        </w:rPr>
        <w:t xml:space="preserve"> міської</w:t>
      </w:r>
      <w:r w:rsidR="008663FF" w:rsidRPr="00B26D75">
        <w:rPr>
          <w:sz w:val="28"/>
          <w:szCs w:val="28"/>
        </w:rPr>
        <w:t xml:space="preserve"> територіальної громади</w:t>
      </w:r>
      <w:r w:rsidRPr="00B26D75">
        <w:rPr>
          <w:sz w:val="28"/>
          <w:szCs w:val="28"/>
          <w:lang w:eastAsia="ru-RU"/>
        </w:rPr>
        <w:t>;</w:t>
      </w:r>
    </w:p>
    <w:p w:rsidR="00126111" w:rsidRPr="00B26D75" w:rsidRDefault="00126111" w:rsidP="00B0335B">
      <w:pPr>
        <w:numPr>
          <w:ilvl w:val="0"/>
          <w:numId w:val="3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 xml:space="preserve">встановлення ставок місцевих податків та зборів, тарифів на житлово-комунальні послуги, які затверджуються </w:t>
      </w:r>
      <w:r w:rsidR="008663FF">
        <w:rPr>
          <w:sz w:val="28"/>
          <w:szCs w:val="28"/>
          <w:lang w:eastAsia="ru-RU"/>
        </w:rPr>
        <w:t>міською радою</w:t>
      </w:r>
      <w:r w:rsidRPr="00B26D75">
        <w:rPr>
          <w:sz w:val="28"/>
          <w:szCs w:val="28"/>
          <w:lang w:eastAsia="ru-RU"/>
        </w:rPr>
        <w:t>;</w:t>
      </w:r>
    </w:p>
    <w:p w:rsidR="00126111" w:rsidRPr="00B26D75" w:rsidRDefault="00126111" w:rsidP="00B0335B">
      <w:pPr>
        <w:numPr>
          <w:ilvl w:val="0"/>
          <w:numId w:val="3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 xml:space="preserve">діяльність, яка справляє або може справити негативний вплив на стан довкілля, епідеміологічне благополуччя населення </w:t>
      </w:r>
      <w:proofErr w:type="spellStart"/>
      <w:r w:rsidR="00A20DA1" w:rsidRPr="00B26D75">
        <w:rPr>
          <w:sz w:val="28"/>
          <w:szCs w:val="28"/>
        </w:rPr>
        <w:t>Пологівської</w:t>
      </w:r>
      <w:proofErr w:type="spellEnd"/>
      <w:r w:rsidR="00A20DA1">
        <w:rPr>
          <w:sz w:val="28"/>
          <w:szCs w:val="28"/>
        </w:rPr>
        <w:t xml:space="preserve"> міської</w:t>
      </w:r>
      <w:r w:rsidR="00A20DA1" w:rsidRPr="00B26D75">
        <w:rPr>
          <w:sz w:val="28"/>
          <w:szCs w:val="28"/>
        </w:rPr>
        <w:t xml:space="preserve"> територіальної громади</w:t>
      </w:r>
      <w:r w:rsidRPr="00B26D75">
        <w:rPr>
          <w:sz w:val="28"/>
          <w:szCs w:val="28"/>
          <w:lang w:eastAsia="ru-RU"/>
        </w:rPr>
        <w:t>;</w:t>
      </w:r>
    </w:p>
    <w:p w:rsidR="00126111" w:rsidRPr="00B26D75" w:rsidRDefault="00126111" w:rsidP="00B0335B">
      <w:pPr>
        <w:numPr>
          <w:ilvl w:val="0"/>
          <w:numId w:val="3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 xml:space="preserve">визначення переліку об’єктів, які не можуть бути вилучені та відчужені з комунальної власності </w:t>
      </w:r>
      <w:proofErr w:type="spellStart"/>
      <w:r w:rsidR="00A20DA1" w:rsidRPr="00B26D75">
        <w:rPr>
          <w:sz w:val="28"/>
          <w:szCs w:val="28"/>
        </w:rPr>
        <w:t>Пологівської</w:t>
      </w:r>
      <w:proofErr w:type="spellEnd"/>
      <w:r w:rsidR="00A20DA1">
        <w:rPr>
          <w:sz w:val="28"/>
          <w:szCs w:val="28"/>
        </w:rPr>
        <w:t xml:space="preserve"> міської</w:t>
      </w:r>
      <w:r w:rsidR="00A20DA1" w:rsidRPr="00B26D75">
        <w:rPr>
          <w:sz w:val="28"/>
          <w:szCs w:val="28"/>
        </w:rPr>
        <w:t xml:space="preserve"> територіальної громади</w:t>
      </w:r>
      <w:r w:rsidRPr="00B26D75">
        <w:rPr>
          <w:sz w:val="28"/>
          <w:szCs w:val="28"/>
          <w:lang w:eastAsia="ru-RU"/>
        </w:rPr>
        <w:t>;</w:t>
      </w:r>
    </w:p>
    <w:p w:rsidR="00126111" w:rsidRPr="00B26D75" w:rsidRDefault="00126111" w:rsidP="00B0335B">
      <w:pPr>
        <w:numPr>
          <w:ilvl w:val="0"/>
          <w:numId w:val="3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 xml:space="preserve">інші випадки, визначені законодавством України або рішеннями </w:t>
      </w:r>
      <w:r w:rsidR="00A20DA1">
        <w:rPr>
          <w:sz w:val="28"/>
          <w:szCs w:val="28"/>
          <w:lang w:eastAsia="ru-RU"/>
        </w:rPr>
        <w:t>міської ради</w:t>
      </w:r>
      <w:r w:rsidRPr="00B26D75">
        <w:rPr>
          <w:sz w:val="28"/>
          <w:szCs w:val="28"/>
          <w:lang w:eastAsia="ru-RU"/>
        </w:rPr>
        <w:t>.</w:t>
      </w:r>
    </w:p>
    <w:p w:rsidR="00126111" w:rsidRPr="00B26D75" w:rsidRDefault="00126111" w:rsidP="00B0335B">
      <w:pPr>
        <w:numPr>
          <w:ilvl w:val="0"/>
          <w:numId w:val="36"/>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Ініціатива міського голови про проведення громадських слухань оформлюється відповідним розпорядженням.</w:t>
      </w:r>
    </w:p>
    <w:p w:rsidR="00126111" w:rsidRPr="00B26D75" w:rsidRDefault="00126111" w:rsidP="00126111">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567"/>
        <w:jc w:val="both"/>
        <w:rPr>
          <w:sz w:val="28"/>
          <w:szCs w:val="28"/>
          <w:lang w:eastAsia="ru-RU"/>
        </w:rPr>
      </w:pPr>
      <w:r w:rsidRPr="00B26D75">
        <w:rPr>
          <w:sz w:val="28"/>
          <w:szCs w:val="28"/>
          <w:lang w:eastAsia="ru-RU"/>
        </w:rPr>
        <w:t xml:space="preserve">Рішення про проведення громадських слухань за ініціативою </w:t>
      </w:r>
      <w:r w:rsidR="00A31B72">
        <w:rPr>
          <w:sz w:val="28"/>
          <w:szCs w:val="28"/>
          <w:lang w:eastAsia="ru-RU"/>
        </w:rPr>
        <w:t>міської ради</w:t>
      </w:r>
      <w:r w:rsidRPr="00B26D75">
        <w:rPr>
          <w:sz w:val="28"/>
          <w:szCs w:val="28"/>
          <w:lang w:eastAsia="ru-RU"/>
        </w:rPr>
        <w:t xml:space="preserve"> приймається на відповідному пленарному засіданні </w:t>
      </w:r>
      <w:r w:rsidR="00A31B72">
        <w:rPr>
          <w:sz w:val="28"/>
          <w:szCs w:val="28"/>
          <w:lang w:eastAsia="ru-RU"/>
        </w:rPr>
        <w:t>міської ради</w:t>
      </w:r>
      <w:r w:rsidRPr="00B26D75">
        <w:rPr>
          <w:sz w:val="28"/>
          <w:szCs w:val="28"/>
          <w:lang w:eastAsia="ru-RU"/>
        </w:rPr>
        <w:t>.</w:t>
      </w:r>
    </w:p>
    <w:p w:rsidR="00126111" w:rsidRPr="00B26D75" w:rsidRDefault="00126111" w:rsidP="00126111">
      <w:pPr>
        <w:spacing w:after="120"/>
        <w:ind w:firstLine="567"/>
        <w:jc w:val="both"/>
        <w:rPr>
          <w:sz w:val="28"/>
          <w:szCs w:val="28"/>
        </w:rPr>
      </w:pPr>
      <w:r w:rsidRPr="00B26D75">
        <w:rPr>
          <w:sz w:val="28"/>
          <w:szCs w:val="28"/>
        </w:rPr>
        <w:t xml:space="preserve">Староста ініціює проведення громадських слухань на території (частині території) відповідного </w:t>
      </w:r>
      <w:proofErr w:type="spellStart"/>
      <w:r w:rsidRPr="00B26D75">
        <w:rPr>
          <w:sz w:val="28"/>
          <w:szCs w:val="28"/>
        </w:rPr>
        <w:t>старостинського</w:t>
      </w:r>
      <w:proofErr w:type="spellEnd"/>
      <w:r w:rsidRPr="00B26D75">
        <w:rPr>
          <w:sz w:val="28"/>
          <w:szCs w:val="28"/>
        </w:rPr>
        <w:t xml:space="preserve"> округу шляхом надсилання повідомлення про ініціювання громадських слухань </w:t>
      </w:r>
      <w:r w:rsidR="00A31B72">
        <w:rPr>
          <w:sz w:val="28"/>
          <w:szCs w:val="28"/>
        </w:rPr>
        <w:t xml:space="preserve">міській </w:t>
      </w:r>
      <w:proofErr w:type="spellStart"/>
      <w:r w:rsidR="00A31B72">
        <w:rPr>
          <w:sz w:val="28"/>
          <w:szCs w:val="28"/>
        </w:rPr>
        <w:t>раді</w:t>
      </w:r>
      <w:r w:rsidRPr="00B26D75">
        <w:rPr>
          <w:sz w:val="28"/>
          <w:szCs w:val="28"/>
        </w:rPr>
        <w:t>і</w:t>
      </w:r>
      <w:proofErr w:type="spellEnd"/>
      <w:r w:rsidRPr="00B26D75">
        <w:rPr>
          <w:sz w:val="28"/>
          <w:szCs w:val="28"/>
        </w:rPr>
        <w:t xml:space="preserve"> на ім’я голови.</w:t>
      </w:r>
    </w:p>
    <w:p w:rsidR="00126111" w:rsidRPr="00B26D75" w:rsidRDefault="00126111" w:rsidP="00126111">
      <w:pPr>
        <w:spacing w:after="120"/>
        <w:ind w:firstLine="567"/>
        <w:jc w:val="both"/>
        <w:rPr>
          <w:sz w:val="28"/>
          <w:szCs w:val="28"/>
        </w:rPr>
      </w:pPr>
      <w:r w:rsidRPr="00B26D75">
        <w:rPr>
          <w:sz w:val="28"/>
          <w:szCs w:val="28"/>
        </w:rPr>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w:t>
      </w:r>
      <w:r w:rsidR="00A9596C">
        <w:rPr>
          <w:sz w:val="28"/>
          <w:szCs w:val="28"/>
        </w:rPr>
        <w:t>міській раді</w:t>
      </w:r>
      <w:r w:rsidRPr="00B26D75">
        <w:rPr>
          <w:sz w:val="28"/>
          <w:szCs w:val="28"/>
        </w:rPr>
        <w:t xml:space="preserve"> на ім’я міського голови. Повідомлення підписується уповноваженою особою згідно з установчими документами ініціатора слухань</w:t>
      </w:r>
      <w:r w:rsidRPr="00B26D75">
        <w:rPr>
          <w:b/>
          <w:sz w:val="28"/>
          <w:szCs w:val="28"/>
        </w:rPr>
        <w:t>.</w:t>
      </w:r>
    </w:p>
    <w:p w:rsidR="00126111" w:rsidRPr="00B26D75" w:rsidRDefault="00126111" w:rsidP="00126111">
      <w:pPr>
        <w:spacing w:after="120"/>
        <w:ind w:firstLine="567"/>
        <w:jc w:val="both"/>
        <w:rPr>
          <w:sz w:val="28"/>
          <w:szCs w:val="28"/>
        </w:rPr>
      </w:pPr>
      <w:r w:rsidRPr="00B26D75">
        <w:rPr>
          <w:sz w:val="28"/>
          <w:szCs w:val="28"/>
        </w:rPr>
        <w:t xml:space="preserve">Ініціативна група, утворена з урахуванням підпункту 5 пункту 3 цього Положення, надсилає письмове повідомлення про проведення громадських слухань </w:t>
      </w:r>
      <w:r w:rsidR="00A9596C">
        <w:rPr>
          <w:sz w:val="28"/>
          <w:szCs w:val="28"/>
        </w:rPr>
        <w:t>міській р</w:t>
      </w:r>
      <w:r w:rsidRPr="00B26D75">
        <w:rPr>
          <w:sz w:val="28"/>
          <w:szCs w:val="28"/>
        </w:rPr>
        <w:t>аді на ім’я міського голови. Повідомлення підписується усіма членами ініціативної групи.</w:t>
      </w:r>
    </w:p>
    <w:p w:rsidR="00126111" w:rsidRPr="00B26D75" w:rsidRDefault="00126111" w:rsidP="00126111">
      <w:pPr>
        <w:tabs>
          <w:tab w:val="left" w:pos="993"/>
        </w:tabs>
        <w:spacing w:after="120"/>
        <w:ind w:firstLine="567"/>
        <w:jc w:val="both"/>
        <w:rPr>
          <w:sz w:val="28"/>
          <w:szCs w:val="28"/>
        </w:rPr>
      </w:pPr>
      <w:r w:rsidRPr="00B26D75">
        <w:rPr>
          <w:sz w:val="28"/>
          <w:szCs w:val="28"/>
        </w:rPr>
        <w:t xml:space="preserve">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w:t>
      </w:r>
      <w:r w:rsidRPr="00B26D75">
        <w:rPr>
          <w:sz w:val="28"/>
          <w:szCs w:val="28"/>
        </w:rPr>
        <w:lastRenderedPageBreak/>
        <w:t>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126111" w:rsidRPr="00B26D75" w:rsidRDefault="00126111" w:rsidP="00B0335B">
      <w:pPr>
        <w:numPr>
          <w:ilvl w:val="0"/>
          <w:numId w:val="36"/>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 xml:space="preserve">У розпорядженні міського голови, рішенні </w:t>
      </w:r>
      <w:r w:rsidR="00A9596C">
        <w:rPr>
          <w:sz w:val="28"/>
          <w:szCs w:val="28"/>
          <w:lang w:eastAsia="ru-RU"/>
        </w:rPr>
        <w:t>міської р</w:t>
      </w:r>
      <w:r w:rsidRPr="00B26D75">
        <w:rPr>
          <w:sz w:val="28"/>
          <w:szCs w:val="28"/>
          <w:lang w:eastAsia="ru-RU"/>
        </w:rPr>
        <w:t>ади, повідомленні інших суб’єктів про ініціювання громадських слухань вказуються:</w:t>
      </w:r>
    </w:p>
    <w:p w:rsidR="00126111" w:rsidRPr="00B26D75" w:rsidRDefault="00126111" w:rsidP="00B0335B">
      <w:pPr>
        <w:numPr>
          <w:ilvl w:val="1"/>
          <w:numId w:val="36"/>
        </w:numPr>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 xml:space="preserve"> найменування особи, яка є ініціатором громадських слухань (із зазначенням прізвища, ім’я, по батькові та посади для міського голови чи старости або прізвище, ім’я, по батькові, дати народження – для членів ініціативної групи);</w:t>
      </w:r>
    </w:p>
    <w:p w:rsidR="00126111" w:rsidRPr="00B26D75" w:rsidRDefault="00126111" w:rsidP="00B0335B">
      <w:pPr>
        <w:numPr>
          <w:ilvl w:val="1"/>
          <w:numId w:val="36"/>
        </w:numPr>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126111" w:rsidRPr="00B26D75" w:rsidRDefault="00126111" w:rsidP="00B0335B">
      <w:pPr>
        <w:numPr>
          <w:ilvl w:val="1"/>
          <w:numId w:val="36"/>
        </w:numPr>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дата, час і місце проведення громадських слухань;</w:t>
      </w:r>
    </w:p>
    <w:p w:rsidR="00126111" w:rsidRPr="00B26D75" w:rsidRDefault="00126111" w:rsidP="00B0335B">
      <w:pPr>
        <w:numPr>
          <w:ilvl w:val="1"/>
          <w:numId w:val="36"/>
        </w:numPr>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територія, на якій проводяться громадські слухання;</w:t>
      </w:r>
    </w:p>
    <w:p w:rsidR="00126111" w:rsidRPr="00B26D75" w:rsidRDefault="00126111" w:rsidP="00B0335B">
      <w:pPr>
        <w:numPr>
          <w:ilvl w:val="1"/>
          <w:numId w:val="36"/>
        </w:numPr>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 xml:space="preserve">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 </w:t>
      </w:r>
    </w:p>
    <w:p w:rsidR="00126111" w:rsidRPr="00B26D75" w:rsidRDefault="00126111" w:rsidP="00B0335B">
      <w:pPr>
        <w:numPr>
          <w:ilvl w:val="1"/>
          <w:numId w:val="36"/>
        </w:numPr>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перелік осіб, які запрошуються для виступів (доповідей) під час слухань;</w:t>
      </w:r>
    </w:p>
    <w:p w:rsidR="00126111" w:rsidRPr="00B26D75" w:rsidRDefault="00126111" w:rsidP="00B0335B">
      <w:pPr>
        <w:numPr>
          <w:ilvl w:val="1"/>
          <w:numId w:val="36"/>
        </w:numPr>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 xml:space="preserve">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126111" w:rsidRPr="00B26D75" w:rsidRDefault="00126111" w:rsidP="00B0335B">
      <w:pPr>
        <w:numPr>
          <w:ilvl w:val="1"/>
          <w:numId w:val="36"/>
        </w:numPr>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rsidR="00126111" w:rsidRPr="00B26D75" w:rsidRDefault="00126111" w:rsidP="00B0335B">
      <w:pPr>
        <w:numPr>
          <w:ilvl w:val="1"/>
          <w:numId w:val="36"/>
        </w:numPr>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567"/>
        <w:jc w:val="both"/>
        <w:rPr>
          <w:sz w:val="28"/>
          <w:szCs w:val="28"/>
          <w:lang w:eastAsia="ru-RU"/>
        </w:rPr>
      </w:pPr>
      <w:r w:rsidRPr="00B26D75">
        <w:rPr>
          <w:sz w:val="28"/>
          <w:szCs w:val="28"/>
          <w:lang w:eastAsia="ru-RU"/>
        </w:rPr>
        <w:t xml:space="preserve">порядок доведення інформації щодо проведення громадських слухань до жителів </w:t>
      </w:r>
      <w:proofErr w:type="spellStart"/>
      <w:r w:rsidR="001A1EEE" w:rsidRPr="00B26D75">
        <w:rPr>
          <w:sz w:val="28"/>
          <w:szCs w:val="28"/>
        </w:rPr>
        <w:t>Пологівської</w:t>
      </w:r>
      <w:proofErr w:type="spellEnd"/>
      <w:r w:rsidR="001A1EEE">
        <w:rPr>
          <w:sz w:val="28"/>
          <w:szCs w:val="28"/>
        </w:rPr>
        <w:t xml:space="preserve"> міської</w:t>
      </w:r>
      <w:r w:rsidR="001A1EEE" w:rsidRPr="00B26D75">
        <w:rPr>
          <w:sz w:val="28"/>
          <w:szCs w:val="28"/>
        </w:rPr>
        <w:t xml:space="preserve"> територіальної громади</w:t>
      </w:r>
      <w:r w:rsidRPr="00B26D75">
        <w:rPr>
          <w:sz w:val="28"/>
          <w:szCs w:val="28"/>
          <w:lang w:eastAsia="ru-RU"/>
        </w:rPr>
        <w:t xml:space="preserve"> (для випадків, коли громадські слухання проводяться за ініціативою міського голови чи </w:t>
      </w:r>
      <w:r w:rsidR="001A1EEE">
        <w:rPr>
          <w:sz w:val="28"/>
          <w:szCs w:val="28"/>
          <w:lang w:eastAsia="ru-RU"/>
        </w:rPr>
        <w:t>міською радою</w:t>
      </w:r>
      <w:r w:rsidRPr="00B26D75">
        <w:rPr>
          <w:sz w:val="28"/>
          <w:szCs w:val="28"/>
          <w:lang w:eastAsia="ru-RU"/>
        </w:rPr>
        <w:t>).</w:t>
      </w:r>
    </w:p>
    <w:p w:rsidR="00126111" w:rsidRPr="00B26D75" w:rsidRDefault="00126111" w:rsidP="00126111">
      <w:pPr>
        <w:tabs>
          <w:tab w:val="left" w:pos="0"/>
          <w:tab w:val="left" w:pos="571"/>
        </w:tabs>
        <w:spacing w:after="120"/>
        <w:ind w:firstLine="567"/>
        <w:jc w:val="both"/>
        <w:rPr>
          <w:sz w:val="28"/>
          <w:szCs w:val="28"/>
        </w:rPr>
      </w:pPr>
      <w:r w:rsidRPr="00B26D75">
        <w:rPr>
          <w:sz w:val="28"/>
          <w:szCs w:val="28"/>
        </w:rPr>
        <w:t xml:space="preserve">До розпорядження, рішення або повідомлення про проведення громадських слухань можуть додаватися інформаційно-аналітичні матеріали та/або </w:t>
      </w:r>
      <w:proofErr w:type="spellStart"/>
      <w:r w:rsidRPr="00B26D75">
        <w:rPr>
          <w:sz w:val="28"/>
          <w:szCs w:val="28"/>
        </w:rPr>
        <w:t>проєкти</w:t>
      </w:r>
      <w:proofErr w:type="spellEnd"/>
      <w:r w:rsidRPr="00B26D75">
        <w:rPr>
          <w:sz w:val="28"/>
          <w:szCs w:val="28"/>
        </w:rPr>
        <w:t xml:space="preserve"> документів, що виносяться на слухання.</w:t>
      </w:r>
    </w:p>
    <w:p w:rsidR="00126111" w:rsidRPr="00B26D75" w:rsidRDefault="00126111" w:rsidP="00126111">
      <w:pPr>
        <w:spacing w:after="120"/>
        <w:ind w:firstLine="567"/>
        <w:jc w:val="both"/>
        <w:rPr>
          <w:sz w:val="28"/>
          <w:szCs w:val="28"/>
        </w:rPr>
      </w:pPr>
      <w:r w:rsidRPr="00B26D75">
        <w:rPr>
          <w:sz w:val="28"/>
          <w:szCs w:val="28"/>
        </w:rPr>
        <w:t xml:space="preserve">Повідомлення (рішення </w:t>
      </w:r>
      <w:r w:rsidR="001A1EEE">
        <w:rPr>
          <w:sz w:val="28"/>
          <w:szCs w:val="28"/>
        </w:rPr>
        <w:t>міської ради</w:t>
      </w:r>
      <w:r w:rsidRPr="00B26D75">
        <w:rPr>
          <w:sz w:val="28"/>
          <w:szCs w:val="28"/>
        </w:rPr>
        <w:t xml:space="preserve"> про ініціювання громадських слухань надсилається міському голові особами, визначеними у підпунктах 3–5 пункту 3 цього Положення, не пізніше, ніж за 7 робочих днів до дня проведення громадських слухань. </w:t>
      </w:r>
    </w:p>
    <w:p w:rsidR="00126111" w:rsidRPr="00B26D75" w:rsidRDefault="00126111" w:rsidP="00B0335B">
      <w:pPr>
        <w:numPr>
          <w:ilvl w:val="0"/>
          <w:numId w:val="36"/>
        </w:numPr>
        <w:tabs>
          <w:tab w:val="left" w:pos="1134"/>
        </w:tabs>
        <w:suppressAutoHyphens w:val="0"/>
        <w:spacing w:after="120"/>
        <w:ind w:left="0" w:firstLine="567"/>
        <w:contextualSpacing/>
        <w:jc w:val="both"/>
        <w:rPr>
          <w:sz w:val="28"/>
          <w:szCs w:val="28"/>
        </w:rPr>
      </w:pPr>
      <w:bookmarkStart w:id="24" w:name="_Hlk521595071"/>
      <w:r w:rsidRPr="00B26D75">
        <w:rPr>
          <w:sz w:val="28"/>
          <w:szCs w:val="28"/>
        </w:rPr>
        <w:lastRenderedPageBreak/>
        <w:t xml:space="preserve">Не пізніше 3 робочих днів з моменту прийняття </w:t>
      </w:r>
      <w:r w:rsidR="00C45297">
        <w:rPr>
          <w:sz w:val="28"/>
          <w:szCs w:val="28"/>
        </w:rPr>
        <w:t xml:space="preserve">міською радою </w:t>
      </w:r>
      <w:r w:rsidRPr="00B26D75">
        <w:rPr>
          <w:sz w:val="28"/>
          <w:szCs w:val="28"/>
        </w:rPr>
        <w:t>рішення або отримання повідомлення про ініціювання громадських слухань від суб’єктів, визначених у підпунктах 3–5 пункту 3 цього Положення міський голова видає розпорядження про розгляд ініціативи щодо проведення громадських слухань.</w:t>
      </w:r>
    </w:p>
    <w:p w:rsidR="00126111" w:rsidRPr="00B26D75" w:rsidRDefault="00126111" w:rsidP="00126111">
      <w:pPr>
        <w:tabs>
          <w:tab w:val="left" w:pos="1134"/>
        </w:tabs>
        <w:spacing w:after="120"/>
        <w:ind w:left="567" w:firstLine="567"/>
        <w:contextualSpacing/>
        <w:jc w:val="both"/>
        <w:rPr>
          <w:sz w:val="28"/>
          <w:szCs w:val="28"/>
        </w:rPr>
      </w:pPr>
      <w:r w:rsidRPr="00B26D75">
        <w:rPr>
          <w:sz w:val="28"/>
          <w:szCs w:val="28"/>
        </w:rPr>
        <w:t>Зазначеним розпорядженням може бути прийняте рішення про:</w:t>
      </w:r>
    </w:p>
    <w:p w:rsidR="00126111" w:rsidRPr="00B26D75" w:rsidRDefault="00126111" w:rsidP="00B0335B">
      <w:pPr>
        <w:numPr>
          <w:ilvl w:val="1"/>
          <w:numId w:val="36"/>
        </w:numPr>
        <w:tabs>
          <w:tab w:val="left" w:pos="1134"/>
        </w:tabs>
        <w:suppressAutoHyphens w:val="0"/>
        <w:spacing w:after="120"/>
        <w:ind w:left="0" w:firstLine="567"/>
        <w:contextualSpacing/>
        <w:jc w:val="both"/>
        <w:rPr>
          <w:sz w:val="28"/>
          <w:szCs w:val="28"/>
        </w:rPr>
      </w:pPr>
      <w:r w:rsidRPr="00B26D75">
        <w:rPr>
          <w:sz w:val="28"/>
          <w:szCs w:val="28"/>
        </w:rPr>
        <w:t>проведення громадських слухань;</w:t>
      </w:r>
    </w:p>
    <w:p w:rsidR="00126111" w:rsidRPr="00B26D75" w:rsidRDefault="00126111" w:rsidP="00B0335B">
      <w:pPr>
        <w:numPr>
          <w:ilvl w:val="1"/>
          <w:numId w:val="36"/>
        </w:numPr>
        <w:tabs>
          <w:tab w:val="left" w:pos="1134"/>
        </w:tabs>
        <w:suppressAutoHyphens w:val="0"/>
        <w:spacing w:after="120"/>
        <w:ind w:left="0" w:firstLine="567"/>
        <w:contextualSpacing/>
        <w:jc w:val="both"/>
        <w:rPr>
          <w:sz w:val="28"/>
          <w:szCs w:val="28"/>
        </w:rPr>
      </w:pPr>
      <w:r w:rsidRPr="00B26D75">
        <w:rPr>
          <w:sz w:val="28"/>
          <w:szCs w:val="28"/>
        </w:rPr>
        <w:t>повернення повідомлення про проведення громадських слухань ініціаторам для усунення недоліків;</w:t>
      </w:r>
    </w:p>
    <w:p w:rsidR="00126111" w:rsidRPr="00B26D75" w:rsidRDefault="00126111" w:rsidP="00B0335B">
      <w:pPr>
        <w:numPr>
          <w:ilvl w:val="1"/>
          <w:numId w:val="36"/>
        </w:numPr>
        <w:tabs>
          <w:tab w:val="left" w:pos="1134"/>
        </w:tabs>
        <w:suppressAutoHyphens w:val="0"/>
        <w:spacing w:after="120"/>
        <w:ind w:left="0" w:firstLine="567"/>
        <w:contextualSpacing/>
        <w:jc w:val="both"/>
        <w:rPr>
          <w:sz w:val="28"/>
          <w:szCs w:val="28"/>
        </w:rPr>
      </w:pPr>
      <w:r w:rsidRPr="00B26D75">
        <w:rPr>
          <w:sz w:val="28"/>
          <w:szCs w:val="28"/>
        </w:rPr>
        <w:t>відмову у реєстрації ініціативи щодо проведення громадських слухань.</w:t>
      </w:r>
    </w:p>
    <w:p w:rsidR="00126111" w:rsidRPr="00B26D75" w:rsidRDefault="00126111" w:rsidP="00126111">
      <w:pPr>
        <w:tabs>
          <w:tab w:val="left" w:pos="571"/>
        </w:tabs>
        <w:spacing w:after="120"/>
        <w:ind w:firstLine="567"/>
        <w:jc w:val="both"/>
        <w:rPr>
          <w:sz w:val="28"/>
          <w:szCs w:val="28"/>
        </w:rPr>
      </w:pPr>
      <w:r w:rsidRPr="00B26D75">
        <w:rPr>
          <w:sz w:val="28"/>
          <w:szCs w:val="28"/>
        </w:rPr>
        <w:t>Повідомлення про ініціювання громадських слухань повертається для усунення недоліків за наявності однієї або декількох із таких підстав:</w:t>
      </w:r>
    </w:p>
    <w:p w:rsidR="00126111" w:rsidRPr="00B26D75" w:rsidRDefault="00126111" w:rsidP="00B0335B">
      <w:pPr>
        <w:numPr>
          <w:ilvl w:val="0"/>
          <w:numId w:val="38"/>
        </w:numPr>
        <w:tabs>
          <w:tab w:val="left" w:pos="1134"/>
        </w:tabs>
        <w:spacing w:after="120"/>
        <w:ind w:left="0" w:firstLine="567"/>
        <w:jc w:val="both"/>
        <w:rPr>
          <w:sz w:val="28"/>
          <w:szCs w:val="28"/>
        </w:rPr>
      </w:pPr>
      <w:r w:rsidRPr="00B26D75">
        <w:rPr>
          <w:sz w:val="28"/>
          <w:szCs w:val="28"/>
        </w:rPr>
        <w:t>не дотримано вимог до оформлення повідомлення, передбачених цим Положенням;</w:t>
      </w:r>
    </w:p>
    <w:p w:rsidR="00126111" w:rsidRPr="00B26D75" w:rsidRDefault="00126111" w:rsidP="00B0335B">
      <w:pPr>
        <w:numPr>
          <w:ilvl w:val="0"/>
          <w:numId w:val="38"/>
        </w:numPr>
        <w:tabs>
          <w:tab w:val="left" w:pos="1134"/>
        </w:tabs>
        <w:spacing w:after="120"/>
        <w:ind w:left="0" w:firstLine="567"/>
        <w:jc w:val="both"/>
        <w:rPr>
          <w:sz w:val="28"/>
          <w:szCs w:val="28"/>
        </w:rPr>
      </w:pPr>
      <w:r w:rsidRPr="00B26D75">
        <w:rPr>
          <w:sz w:val="28"/>
          <w:szCs w:val="28"/>
        </w:rPr>
        <w:t xml:space="preserve">звернулася недостатня кількість жителів </w:t>
      </w:r>
      <w:proofErr w:type="spellStart"/>
      <w:r w:rsidR="00FB0F02" w:rsidRPr="00B26D75">
        <w:rPr>
          <w:sz w:val="28"/>
          <w:szCs w:val="28"/>
        </w:rPr>
        <w:t>Пологівської</w:t>
      </w:r>
      <w:proofErr w:type="spellEnd"/>
      <w:r w:rsidR="00FB0F02">
        <w:rPr>
          <w:sz w:val="28"/>
          <w:szCs w:val="28"/>
        </w:rPr>
        <w:t xml:space="preserve"> міської</w:t>
      </w:r>
      <w:r w:rsidR="00FB0F02" w:rsidRPr="00B26D75">
        <w:rPr>
          <w:sz w:val="28"/>
          <w:szCs w:val="28"/>
        </w:rPr>
        <w:t xml:space="preserve"> територіальної громади </w:t>
      </w:r>
      <w:r w:rsidRPr="00B26D75">
        <w:rPr>
          <w:sz w:val="28"/>
          <w:szCs w:val="28"/>
        </w:rPr>
        <w:t>чи суб’єктів, наділених правом ініціювати слухання;</w:t>
      </w:r>
    </w:p>
    <w:p w:rsidR="00126111" w:rsidRPr="00B26D75" w:rsidRDefault="00126111" w:rsidP="00126111">
      <w:pPr>
        <w:tabs>
          <w:tab w:val="left" w:pos="571"/>
          <w:tab w:val="left" w:pos="1134"/>
        </w:tabs>
        <w:spacing w:after="120"/>
        <w:ind w:firstLine="567"/>
        <w:jc w:val="both"/>
        <w:rPr>
          <w:sz w:val="28"/>
          <w:szCs w:val="28"/>
        </w:rPr>
      </w:pPr>
      <w:r w:rsidRPr="00B26D75">
        <w:rPr>
          <w:sz w:val="28"/>
          <w:szCs w:val="28"/>
        </w:rPr>
        <w:t xml:space="preserve">Рішення уповноваженого органу (особи) </w:t>
      </w:r>
      <w:r w:rsidR="00FB0F02">
        <w:rPr>
          <w:sz w:val="28"/>
          <w:szCs w:val="28"/>
        </w:rPr>
        <w:t>міської ради</w:t>
      </w:r>
      <w:r w:rsidRPr="00B26D75">
        <w:rPr>
          <w:sz w:val="28"/>
          <w:szCs w:val="28"/>
        </w:rPr>
        <w:t xml:space="preserve"> про відмову у реєстрації ініціативи щодо проведення громадських слухань приймається за наявності однієї або декількох із таких підстав:</w:t>
      </w:r>
    </w:p>
    <w:p w:rsidR="00126111" w:rsidRPr="00B26D75" w:rsidRDefault="00126111" w:rsidP="00B0335B">
      <w:pPr>
        <w:numPr>
          <w:ilvl w:val="0"/>
          <w:numId w:val="39"/>
        </w:numPr>
        <w:tabs>
          <w:tab w:val="left" w:pos="1134"/>
        </w:tabs>
        <w:spacing w:after="120"/>
        <w:ind w:left="0" w:firstLine="567"/>
        <w:jc w:val="both"/>
        <w:rPr>
          <w:sz w:val="28"/>
          <w:szCs w:val="28"/>
        </w:rPr>
      </w:pPr>
      <w:r w:rsidRPr="00B26D75">
        <w:rPr>
          <w:sz w:val="28"/>
          <w:szCs w:val="28"/>
        </w:rPr>
        <w:t>запропоноване для обговорення на громадських слуханнях питання суперечить Конституції або актам законодавства України;</w:t>
      </w:r>
    </w:p>
    <w:p w:rsidR="00126111" w:rsidRPr="00B26D75" w:rsidRDefault="00126111" w:rsidP="00B0335B">
      <w:pPr>
        <w:numPr>
          <w:ilvl w:val="0"/>
          <w:numId w:val="39"/>
        </w:numPr>
        <w:tabs>
          <w:tab w:val="left" w:pos="1134"/>
        </w:tabs>
        <w:spacing w:after="120"/>
        <w:ind w:left="0" w:firstLine="567"/>
        <w:jc w:val="both"/>
        <w:rPr>
          <w:sz w:val="28"/>
          <w:szCs w:val="28"/>
        </w:rPr>
      </w:pPr>
      <w:r w:rsidRPr="00B26D75">
        <w:rPr>
          <w:sz w:val="28"/>
          <w:szCs w:val="28"/>
        </w:rPr>
        <w:t xml:space="preserve">запропоноване для обговорення на громадських слуханнях питання не належить до компетенції відповідних органів місцевого самоврядування; </w:t>
      </w:r>
    </w:p>
    <w:p w:rsidR="00126111" w:rsidRPr="00B26D75" w:rsidRDefault="00126111" w:rsidP="00B0335B">
      <w:pPr>
        <w:numPr>
          <w:ilvl w:val="0"/>
          <w:numId w:val="39"/>
        </w:numPr>
        <w:tabs>
          <w:tab w:val="left" w:pos="1134"/>
        </w:tabs>
        <w:spacing w:after="120"/>
        <w:ind w:left="0" w:firstLine="567"/>
        <w:jc w:val="both"/>
        <w:rPr>
          <w:b/>
          <w:sz w:val="28"/>
          <w:szCs w:val="28"/>
        </w:rPr>
      </w:pPr>
      <w:r w:rsidRPr="00B26D75">
        <w:rPr>
          <w:sz w:val="28"/>
          <w:szCs w:val="28"/>
        </w:rPr>
        <w:t>з ініціативою про проведення громадських слухань звернувся суб’єкт, не наділений правом ініціативи щодо проведення громадських слухан</w:t>
      </w:r>
      <w:r w:rsidRPr="00AE7617">
        <w:rPr>
          <w:sz w:val="28"/>
          <w:szCs w:val="28"/>
        </w:rPr>
        <w:t>ь.</w:t>
      </w:r>
      <w:r w:rsidRPr="00B26D75">
        <w:rPr>
          <w:b/>
          <w:sz w:val="28"/>
          <w:szCs w:val="28"/>
        </w:rPr>
        <w:t xml:space="preserve"> </w:t>
      </w:r>
    </w:p>
    <w:p w:rsidR="00126111" w:rsidRPr="00B26D75" w:rsidRDefault="00126111" w:rsidP="00126111">
      <w:pPr>
        <w:tabs>
          <w:tab w:val="left" w:pos="1134"/>
        </w:tabs>
        <w:spacing w:after="120"/>
        <w:ind w:firstLine="567"/>
        <w:jc w:val="both"/>
        <w:rPr>
          <w:sz w:val="28"/>
          <w:szCs w:val="28"/>
        </w:rPr>
      </w:pPr>
      <w:r w:rsidRPr="00B26D75">
        <w:rPr>
          <w:sz w:val="28"/>
          <w:szCs w:val="28"/>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rsidR="00126111" w:rsidRPr="00B26D75" w:rsidRDefault="00126111" w:rsidP="00B0335B">
      <w:pPr>
        <w:numPr>
          <w:ilvl w:val="0"/>
          <w:numId w:val="36"/>
        </w:numPr>
        <w:tabs>
          <w:tab w:val="left" w:pos="1134"/>
        </w:tabs>
        <w:suppressAutoHyphens w:val="0"/>
        <w:spacing w:after="120"/>
        <w:ind w:left="36" w:firstLine="567"/>
        <w:contextualSpacing/>
        <w:jc w:val="both"/>
        <w:rPr>
          <w:sz w:val="28"/>
          <w:szCs w:val="28"/>
        </w:rPr>
      </w:pPr>
      <w:r w:rsidRPr="00B26D75">
        <w:rPr>
          <w:sz w:val="28"/>
          <w:szCs w:val="28"/>
        </w:rPr>
        <w:t xml:space="preserve">Про прийняте рішення ініціатор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акту протягом </w:t>
      </w:r>
      <w:r w:rsidR="00B562E2" w:rsidRPr="00B26D75">
        <w:rPr>
          <w:sz w:val="28"/>
          <w:szCs w:val="28"/>
        </w:rPr>
        <w:t>3</w:t>
      </w:r>
      <w:r w:rsidRPr="00B26D75">
        <w:rPr>
          <w:sz w:val="28"/>
          <w:szCs w:val="28"/>
        </w:rPr>
        <w:t xml:space="preserve"> робочих днів від дати його прийняття.</w:t>
      </w:r>
    </w:p>
    <w:p w:rsidR="00126111" w:rsidRPr="00B26D75" w:rsidRDefault="00126111" w:rsidP="00126111">
      <w:pPr>
        <w:tabs>
          <w:tab w:val="left" w:pos="1134"/>
        </w:tabs>
        <w:spacing w:after="120"/>
        <w:ind w:firstLine="567"/>
        <w:contextualSpacing/>
        <w:jc w:val="both"/>
        <w:rPr>
          <w:sz w:val="28"/>
          <w:szCs w:val="28"/>
        </w:rPr>
      </w:pPr>
      <w:r w:rsidRPr="00B26D75">
        <w:rPr>
          <w:sz w:val="28"/>
          <w:szCs w:val="28"/>
        </w:rPr>
        <w:t>Ініціатор доопрацьовує повернуте повідомлення та подає документи з усунутими недоліками протягом 5 робочих днів з моменту отримання листа (електронного листа) про повернення повідомлення для усунення недоліків.</w:t>
      </w:r>
    </w:p>
    <w:p w:rsidR="00126111" w:rsidRPr="00B26D75" w:rsidRDefault="00126111" w:rsidP="00126111">
      <w:pPr>
        <w:tabs>
          <w:tab w:val="left" w:pos="1134"/>
        </w:tabs>
        <w:spacing w:after="120"/>
        <w:ind w:firstLine="567"/>
        <w:contextualSpacing/>
        <w:jc w:val="both"/>
        <w:rPr>
          <w:sz w:val="28"/>
          <w:szCs w:val="28"/>
        </w:rPr>
      </w:pPr>
    </w:p>
    <w:p w:rsidR="00126111" w:rsidRPr="00B26D75" w:rsidRDefault="00126111" w:rsidP="00126111">
      <w:pPr>
        <w:tabs>
          <w:tab w:val="left" w:pos="1134"/>
        </w:tabs>
        <w:spacing w:after="120"/>
        <w:ind w:firstLine="567"/>
        <w:contextualSpacing/>
        <w:jc w:val="both"/>
        <w:rPr>
          <w:sz w:val="28"/>
          <w:szCs w:val="28"/>
        </w:rPr>
      </w:pPr>
      <w:r w:rsidRPr="00B26D75">
        <w:rPr>
          <w:sz w:val="28"/>
          <w:szCs w:val="28"/>
        </w:rPr>
        <w:t>13. Розпорядження про проведення громадських слухань має містити інформацію про:</w:t>
      </w:r>
    </w:p>
    <w:p w:rsidR="00126111" w:rsidRPr="00B26D75" w:rsidRDefault="00126111" w:rsidP="00126111">
      <w:pPr>
        <w:tabs>
          <w:tab w:val="left" w:pos="1134"/>
        </w:tabs>
        <w:spacing w:after="120"/>
        <w:ind w:firstLine="567"/>
        <w:jc w:val="both"/>
        <w:rPr>
          <w:sz w:val="28"/>
          <w:szCs w:val="28"/>
        </w:rPr>
      </w:pPr>
      <w:r w:rsidRPr="00B26D75">
        <w:rPr>
          <w:sz w:val="28"/>
          <w:szCs w:val="28"/>
        </w:rPr>
        <w:t>1) дату, час та місце проведення громадських слухань;</w:t>
      </w:r>
    </w:p>
    <w:p w:rsidR="00126111" w:rsidRPr="00B26D75" w:rsidRDefault="00126111" w:rsidP="00126111">
      <w:pPr>
        <w:tabs>
          <w:tab w:val="left" w:pos="1134"/>
        </w:tabs>
        <w:spacing w:after="120"/>
        <w:ind w:firstLine="567"/>
        <w:jc w:val="both"/>
        <w:rPr>
          <w:sz w:val="28"/>
          <w:szCs w:val="28"/>
        </w:rPr>
      </w:pPr>
      <w:r w:rsidRPr="00B26D75">
        <w:rPr>
          <w:sz w:val="28"/>
          <w:szCs w:val="28"/>
        </w:rPr>
        <w:t>2) територію, на якій проводяться громадські слухання;</w:t>
      </w:r>
    </w:p>
    <w:p w:rsidR="00126111" w:rsidRPr="00B26D75" w:rsidRDefault="00126111" w:rsidP="00126111">
      <w:pPr>
        <w:tabs>
          <w:tab w:val="left" w:pos="1134"/>
        </w:tabs>
        <w:spacing w:after="120"/>
        <w:ind w:firstLine="567"/>
        <w:jc w:val="both"/>
        <w:rPr>
          <w:strike/>
          <w:sz w:val="28"/>
          <w:szCs w:val="28"/>
        </w:rPr>
      </w:pPr>
      <w:r w:rsidRPr="00B26D75">
        <w:rPr>
          <w:sz w:val="28"/>
          <w:szCs w:val="28"/>
        </w:rPr>
        <w:lastRenderedPageBreak/>
        <w:t xml:space="preserve">3) 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 </w:t>
      </w:r>
    </w:p>
    <w:p w:rsidR="00126111" w:rsidRPr="00B26D75" w:rsidRDefault="00126111" w:rsidP="00126111">
      <w:pPr>
        <w:tabs>
          <w:tab w:val="left" w:pos="1134"/>
        </w:tabs>
        <w:spacing w:after="120"/>
        <w:ind w:firstLine="567"/>
        <w:jc w:val="both"/>
        <w:rPr>
          <w:sz w:val="28"/>
          <w:szCs w:val="28"/>
        </w:rPr>
      </w:pPr>
      <w:r w:rsidRPr="00B26D75">
        <w:rPr>
          <w:sz w:val="28"/>
          <w:szCs w:val="28"/>
        </w:rPr>
        <w:t>4) ініціатора проведення громадських слухань;</w:t>
      </w:r>
    </w:p>
    <w:p w:rsidR="00126111" w:rsidRPr="00B26D75" w:rsidRDefault="00126111" w:rsidP="00126111">
      <w:pPr>
        <w:tabs>
          <w:tab w:val="left" w:pos="1134"/>
        </w:tabs>
        <w:spacing w:after="120"/>
        <w:ind w:firstLine="567"/>
        <w:jc w:val="both"/>
        <w:rPr>
          <w:sz w:val="28"/>
          <w:szCs w:val="28"/>
        </w:rPr>
      </w:pPr>
      <w:r w:rsidRPr="00B26D75">
        <w:rPr>
          <w:sz w:val="28"/>
          <w:szCs w:val="28"/>
        </w:rPr>
        <w:t xml:space="preserve">5) орган (особу) </w:t>
      </w:r>
      <w:r w:rsidR="001F72AA">
        <w:rPr>
          <w:sz w:val="28"/>
          <w:szCs w:val="28"/>
        </w:rPr>
        <w:t>міської ради</w:t>
      </w:r>
      <w:r w:rsidRPr="00B26D75">
        <w:rPr>
          <w:sz w:val="28"/>
          <w:szCs w:val="28"/>
        </w:rPr>
        <w:t>,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rsidR="00126111" w:rsidRPr="00B26D75" w:rsidRDefault="00126111" w:rsidP="00126111">
      <w:pPr>
        <w:tabs>
          <w:tab w:val="left" w:pos="1134"/>
        </w:tabs>
        <w:spacing w:after="120"/>
        <w:ind w:firstLine="567"/>
        <w:jc w:val="both"/>
        <w:rPr>
          <w:sz w:val="28"/>
          <w:szCs w:val="28"/>
        </w:rPr>
      </w:pPr>
      <w:r w:rsidRPr="00B26D75">
        <w:rPr>
          <w:sz w:val="28"/>
          <w:szCs w:val="28"/>
        </w:rPr>
        <w:t>6) перелік заходів, які мають бути здійснені з боку органу місцевого самоврядування для забезпечення проведення громадських слухань;</w:t>
      </w:r>
    </w:p>
    <w:p w:rsidR="00126111" w:rsidRPr="00B26D75" w:rsidRDefault="00126111" w:rsidP="00126111">
      <w:pPr>
        <w:tabs>
          <w:tab w:val="left" w:pos="1134"/>
        </w:tabs>
        <w:spacing w:after="120"/>
        <w:ind w:firstLine="567"/>
        <w:jc w:val="both"/>
        <w:rPr>
          <w:sz w:val="28"/>
          <w:szCs w:val="28"/>
        </w:rPr>
      </w:pPr>
      <w:r w:rsidRPr="00B26D75">
        <w:rPr>
          <w:sz w:val="28"/>
          <w:szCs w:val="28"/>
        </w:rPr>
        <w:t>7) іншу необхідну інформацію.</w:t>
      </w:r>
    </w:p>
    <w:p w:rsidR="00126111" w:rsidRPr="00B26D75" w:rsidRDefault="00126111" w:rsidP="00B0335B">
      <w:pPr>
        <w:numPr>
          <w:ilvl w:val="0"/>
          <w:numId w:val="40"/>
        </w:numPr>
        <w:tabs>
          <w:tab w:val="left" w:pos="1134"/>
        </w:tabs>
        <w:suppressAutoHyphens w:val="0"/>
        <w:spacing w:after="120"/>
        <w:ind w:left="0" w:firstLine="567"/>
        <w:contextualSpacing/>
        <w:jc w:val="both"/>
        <w:rPr>
          <w:sz w:val="28"/>
          <w:szCs w:val="28"/>
        </w:rPr>
      </w:pPr>
      <w:r w:rsidRPr="00B26D75">
        <w:rPr>
          <w:sz w:val="28"/>
          <w:szCs w:val="28"/>
        </w:rPr>
        <w:t>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rsidR="00126111" w:rsidRPr="00B26D75" w:rsidRDefault="00126111" w:rsidP="00126111">
      <w:pPr>
        <w:tabs>
          <w:tab w:val="left" w:pos="1134"/>
        </w:tabs>
        <w:spacing w:after="120"/>
        <w:ind w:firstLine="567"/>
        <w:contextualSpacing/>
        <w:jc w:val="both"/>
        <w:rPr>
          <w:sz w:val="28"/>
          <w:szCs w:val="28"/>
        </w:rPr>
      </w:pPr>
      <w:r w:rsidRPr="00B26D75">
        <w:rPr>
          <w:sz w:val="28"/>
          <w:szCs w:val="28"/>
        </w:rPr>
        <w:t xml:space="preserve">Дата, час та місце проведення громадських слухань, що запропоновані особами, визначеними у підпунктах 3–5 пункту 3 цього Положення, можуть бути змінені за розпорядженням міського голови у випадках, коли відповідний орган місцевого самоврядування 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призначається на дату не пізніше 14 календарних днів від запропонованої дати. </w:t>
      </w:r>
    </w:p>
    <w:p w:rsidR="00126111" w:rsidRPr="00B26D75" w:rsidRDefault="00126111" w:rsidP="00126111">
      <w:pPr>
        <w:tabs>
          <w:tab w:val="left" w:pos="1134"/>
        </w:tabs>
        <w:spacing w:after="120"/>
        <w:ind w:firstLine="567"/>
        <w:contextualSpacing/>
        <w:jc w:val="both"/>
        <w:rPr>
          <w:sz w:val="28"/>
          <w:szCs w:val="28"/>
        </w:rPr>
      </w:pPr>
      <w:r w:rsidRPr="00B26D75">
        <w:rPr>
          <w:sz w:val="28"/>
          <w:szCs w:val="28"/>
        </w:rPr>
        <w:t xml:space="preserve">Про зміну дати, часу та місця проведення громадських слухань уповноважений </w:t>
      </w:r>
      <w:r w:rsidR="007E3C0A">
        <w:rPr>
          <w:sz w:val="28"/>
          <w:szCs w:val="28"/>
        </w:rPr>
        <w:t>міською радою</w:t>
      </w:r>
      <w:r w:rsidRPr="00B26D75">
        <w:rPr>
          <w:sz w:val="28"/>
          <w:szCs w:val="28"/>
        </w:rPr>
        <w:t xml:space="preserve"> орган (особа) повідомляють ініціатора проведення цих слухань до моменту оприлюднення оголошення про проведення громад</w:t>
      </w:r>
      <w:r w:rsidR="00B77B7D" w:rsidRPr="00B26D75">
        <w:rPr>
          <w:sz w:val="28"/>
          <w:szCs w:val="28"/>
        </w:rPr>
        <w:t xml:space="preserve">ських слухань на офіційному </w:t>
      </w:r>
      <w:proofErr w:type="spellStart"/>
      <w:r w:rsidR="00B77B7D" w:rsidRPr="00B26D75">
        <w:rPr>
          <w:sz w:val="28"/>
          <w:szCs w:val="28"/>
        </w:rPr>
        <w:t>веб</w:t>
      </w:r>
      <w:r w:rsidRPr="00B26D75">
        <w:rPr>
          <w:sz w:val="28"/>
          <w:szCs w:val="28"/>
        </w:rPr>
        <w:t>сайті</w:t>
      </w:r>
      <w:proofErr w:type="spellEnd"/>
      <w:r w:rsidRPr="00B26D75">
        <w:rPr>
          <w:sz w:val="28"/>
          <w:szCs w:val="28"/>
        </w:rPr>
        <w:t xml:space="preserve"> </w:t>
      </w:r>
      <w:r w:rsidR="007E3C0A">
        <w:rPr>
          <w:sz w:val="28"/>
          <w:szCs w:val="28"/>
        </w:rPr>
        <w:t>міської ради</w:t>
      </w:r>
      <w:r w:rsidRPr="00B26D75">
        <w:rPr>
          <w:sz w:val="28"/>
          <w:szCs w:val="28"/>
        </w:rPr>
        <w:t xml:space="preserve"> шляхом надсилання відповідної інформації на поштову або електронну адресу, вказану у повідомлені ініціатора проведення слухань.</w:t>
      </w:r>
    </w:p>
    <w:p w:rsidR="00126111" w:rsidRPr="00B26D75" w:rsidRDefault="00126111" w:rsidP="00B0335B">
      <w:pPr>
        <w:numPr>
          <w:ilvl w:val="0"/>
          <w:numId w:val="40"/>
        </w:numPr>
        <w:tabs>
          <w:tab w:val="left" w:pos="993"/>
        </w:tabs>
        <w:suppressAutoHyphens w:val="0"/>
        <w:spacing w:after="120"/>
        <w:ind w:left="0" w:firstLine="567"/>
        <w:contextualSpacing/>
        <w:jc w:val="both"/>
        <w:rPr>
          <w:sz w:val="28"/>
          <w:szCs w:val="28"/>
        </w:rPr>
      </w:pPr>
      <w:r w:rsidRPr="00B26D75">
        <w:rPr>
          <w:sz w:val="28"/>
          <w:szCs w:val="28"/>
        </w:rPr>
        <w:t>Протягом 2 робочих днів з дня видання розпорядження про проведення громадських слухань, але не менше ніж за 7 робочих днів до дня</w:t>
      </w:r>
      <w:r w:rsidRPr="00B26D75">
        <w:rPr>
          <w:i/>
          <w:sz w:val="28"/>
          <w:szCs w:val="28"/>
        </w:rPr>
        <w:t xml:space="preserve"> </w:t>
      </w:r>
      <w:r w:rsidRPr="00B26D75">
        <w:rPr>
          <w:sz w:val="28"/>
          <w:szCs w:val="28"/>
        </w:rPr>
        <w:t xml:space="preserve">проведення громадських слухань, уповноважений орган (особа) </w:t>
      </w:r>
      <w:r w:rsidR="007E3C0A">
        <w:rPr>
          <w:sz w:val="28"/>
          <w:szCs w:val="28"/>
        </w:rPr>
        <w:t>міської ради</w:t>
      </w:r>
      <w:r w:rsidRPr="00B26D75">
        <w:rPr>
          <w:sz w:val="28"/>
          <w:szCs w:val="28"/>
        </w:rPr>
        <w:t xml:space="preserve"> забезпечує оприлюднення оголошення про проведення громадських слухань на офіційному </w:t>
      </w:r>
      <w:proofErr w:type="spellStart"/>
      <w:r w:rsidRPr="00B26D75">
        <w:rPr>
          <w:sz w:val="28"/>
          <w:szCs w:val="28"/>
        </w:rPr>
        <w:t>в</w:t>
      </w:r>
      <w:r w:rsidR="00B562E2" w:rsidRPr="00B26D75">
        <w:rPr>
          <w:sz w:val="28"/>
          <w:szCs w:val="28"/>
        </w:rPr>
        <w:t>еб</w:t>
      </w:r>
      <w:r w:rsidRPr="00B26D75">
        <w:rPr>
          <w:sz w:val="28"/>
          <w:szCs w:val="28"/>
        </w:rPr>
        <w:t>сайті</w:t>
      </w:r>
      <w:proofErr w:type="spellEnd"/>
      <w:r w:rsidRPr="00B26D75">
        <w:rPr>
          <w:sz w:val="28"/>
          <w:szCs w:val="28"/>
        </w:rPr>
        <w:t xml:space="preserve"> </w:t>
      </w:r>
      <w:r w:rsidR="007E3C0A">
        <w:rPr>
          <w:sz w:val="28"/>
          <w:szCs w:val="28"/>
        </w:rPr>
        <w:t>міської ради</w:t>
      </w:r>
      <w:r w:rsidRPr="00B26D75">
        <w:rPr>
          <w:sz w:val="28"/>
          <w:szCs w:val="28"/>
        </w:rPr>
        <w:t>.</w:t>
      </w:r>
    </w:p>
    <w:p w:rsidR="00126111" w:rsidRPr="00B26D75" w:rsidRDefault="00126111" w:rsidP="00126111">
      <w:pPr>
        <w:tabs>
          <w:tab w:val="left" w:pos="540"/>
          <w:tab w:val="left" w:pos="900"/>
          <w:tab w:val="left" w:pos="993"/>
          <w:tab w:val="left" w:pos="1080"/>
        </w:tabs>
        <w:spacing w:after="120"/>
        <w:ind w:firstLine="567"/>
        <w:jc w:val="both"/>
        <w:rPr>
          <w:sz w:val="28"/>
          <w:szCs w:val="28"/>
        </w:rPr>
      </w:pPr>
      <w:r w:rsidRPr="00B26D75">
        <w:rPr>
          <w:sz w:val="28"/>
          <w:szCs w:val="28"/>
        </w:rPr>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126111" w:rsidRPr="00B26D75" w:rsidRDefault="007E3C0A" w:rsidP="00126111">
      <w:pPr>
        <w:tabs>
          <w:tab w:val="left" w:pos="993"/>
        </w:tabs>
        <w:spacing w:after="120"/>
        <w:ind w:firstLine="567"/>
        <w:jc w:val="both"/>
        <w:rPr>
          <w:sz w:val="28"/>
          <w:szCs w:val="28"/>
        </w:rPr>
      </w:pPr>
      <w:r>
        <w:rPr>
          <w:sz w:val="28"/>
          <w:szCs w:val="28"/>
        </w:rPr>
        <w:t>Міська рада</w:t>
      </w:r>
      <w:r w:rsidR="00126111" w:rsidRPr="00B26D75">
        <w:rPr>
          <w:sz w:val="28"/>
          <w:szCs w:val="28"/>
        </w:rPr>
        <w:t xml:space="preserve"> та її посадові особи не несуть відповідальності за не оприлюднення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w:t>
      </w:r>
    </w:p>
    <w:p w:rsidR="00126111" w:rsidRPr="00B26D75" w:rsidRDefault="00126111" w:rsidP="00126111">
      <w:pPr>
        <w:tabs>
          <w:tab w:val="left" w:pos="993"/>
        </w:tabs>
        <w:spacing w:after="120"/>
        <w:ind w:firstLine="567"/>
        <w:jc w:val="both"/>
        <w:rPr>
          <w:sz w:val="28"/>
          <w:szCs w:val="28"/>
        </w:rPr>
      </w:pPr>
      <w:r w:rsidRPr="00B26D75">
        <w:rPr>
          <w:sz w:val="28"/>
          <w:szCs w:val="28"/>
        </w:rPr>
        <w:t>В оголошенні про проведення громадських слу</w:t>
      </w:r>
      <w:r w:rsidR="00B77B7D" w:rsidRPr="00B26D75">
        <w:rPr>
          <w:sz w:val="28"/>
          <w:szCs w:val="28"/>
        </w:rPr>
        <w:t xml:space="preserve">хань, яке оприлюднюється на </w:t>
      </w:r>
      <w:proofErr w:type="spellStart"/>
      <w:r w:rsidR="00B77B7D" w:rsidRPr="00B26D75">
        <w:rPr>
          <w:sz w:val="28"/>
          <w:szCs w:val="28"/>
        </w:rPr>
        <w:t>веб</w:t>
      </w:r>
      <w:r w:rsidRPr="00B26D75">
        <w:rPr>
          <w:sz w:val="28"/>
          <w:szCs w:val="28"/>
        </w:rPr>
        <w:t>сайті</w:t>
      </w:r>
      <w:proofErr w:type="spellEnd"/>
      <w:r w:rsidRPr="00B26D75">
        <w:rPr>
          <w:sz w:val="28"/>
          <w:szCs w:val="28"/>
        </w:rPr>
        <w:t xml:space="preserve"> </w:t>
      </w:r>
      <w:r w:rsidR="007E3C0A">
        <w:rPr>
          <w:sz w:val="28"/>
          <w:szCs w:val="28"/>
        </w:rPr>
        <w:t>міської ради</w:t>
      </w:r>
      <w:r w:rsidRPr="00B26D75">
        <w:rPr>
          <w:sz w:val="28"/>
          <w:szCs w:val="28"/>
        </w:rPr>
        <w:t>, зазначаються:</w:t>
      </w:r>
    </w:p>
    <w:p w:rsidR="00126111" w:rsidRPr="00B26D75" w:rsidRDefault="00126111" w:rsidP="00126111">
      <w:pPr>
        <w:tabs>
          <w:tab w:val="left" w:pos="993"/>
        </w:tabs>
        <w:spacing w:after="120"/>
        <w:ind w:firstLine="567"/>
        <w:jc w:val="both"/>
        <w:rPr>
          <w:sz w:val="28"/>
          <w:szCs w:val="28"/>
        </w:rPr>
      </w:pPr>
      <w:r w:rsidRPr="00B26D75">
        <w:rPr>
          <w:sz w:val="28"/>
          <w:szCs w:val="28"/>
        </w:rPr>
        <w:lastRenderedPageBreak/>
        <w:t>1) дата, час та місце проведення громадських слухань;</w:t>
      </w:r>
    </w:p>
    <w:p w:rsidR="00126111" w:rsidRPr="00B26D75" w:rsidRDefault="00126111" w:rsidP="00126111">
      <w:pPr>
        <w:tabs>
          <w:tab w:val="left" w:pos="993"/>
        </w:tabs>
        <w:spacing w:after="120"/>
        <w:ind w:firstLine="567"/>
        <w:jc w:val="both"/>
        <w:rPr>
          <w:i/>
          <w:sz w:val="28"/>
          <w:szCs w:val="28"/>
        </w:rPr>
      </w:pPr>
      <w:r w:rsidRPr="00B26D75">
        <w:rPr>
          <w:sz w:val="28"/>
          <w:szCs w:val="28"/>
        </w:rPr>
        <w:t xml:space="preserve">2) територія, на якій проводяться громадські слухання; </w:t>
      </w:r>
    </w:p>
    <w:p w:rsidR="00126111" w:rsidRPr="00B26D75" w:rsidRDefault="00126111" w:rsidP="00126111">
      <w:pPr>
        <w:tabs>
          <w:tab w:val="left" w:pos="993"/>
        </w:tabs>
        <w:spacing w:after="120"/>
        <w:ind w:firstLine="567"/>
        <w:jc w:val="both"/>
        <w:rPr>
          <w:sz w:val="28"/>
          <w:szCs w:val="28"/>
        </w:rPr>
      </w:pPr>
      <w:r w:rsidRPr="00B26D75">
        <w:rPr>
          <w:sz w:val="28"/>
          <w:szCs w:val="28"/>
        </w:rPr>
        <w:t>3) питання, що виносяться на громадські слухання;</w:t>
      </w:r>
    </w:p>
    <w:p w:rsidR="00126111" w:rsidRPr="00B26D75" w:rsidRDefault="00126111" w:rsidP="00126111">
      <w:pPr>
        <w:tabs>
          <w:tab w:val="left" w:pos="993"/>
        </w:tabs>
        <w:spacing w:after="120"/>
        <w:ind w:firstLine="567"/>
        <w:jc w:val="both"/>
        <w:rPr>
          <w:sz w:val="28"/>
          <w:szCs w:val="28"/>
        </w:rPr>
      </w:pPr>
      <w:r w:rsidRPr="00B26D75">
        <w:rPr>
          <w:sz w:val="28"/>
          <w:szCs w:val="28"/>
        </w:rPr>
        <w:t>4) інформація про ініціатора проведення громадських слухань;</w:t>
      </w:r>
    </w:p>
    <w:p w:rsidR="00126111" w:rsidRPr="00B26D75" w:rsidRDefault="00126111" w:rsidP="00B562E2">
      <w:pPr>
        <w:tabs>
          <w:tab w:val="left" w:pos="993"/>
        </w:tabs>
        <w:spacing w:after="120"/>
        <w:ind w:firstLine="567"/>
        <w:jc w:val="both"/>
        <w:rPr>
          <w:sz w:val="28"/>
          <w:szCs w:val="28"/>
        </w:rPr>
      </w:pPr>
      <w:r w:rsidRPr="00B26D75">
        <w:rPr>
          <w:sz w:val="28"/>
          <w:szCs w:val="28"/>
        </w:rPr>
        <w:t xml:space="preserve">5) контакти (телефон, електронна адреса тощо), за якими можна отримати додаткову інформацію про </w:t>
      </w:r>
      <w:r w:rsidR="00B562E2" w:rsidRPr="00B26D75">
        <w:rPr>
          <w:sz w:val="28"/>
          <w:szCs w:val="28"/>
        </w:rPr>
        <w:t>проведення громадських слухань.</w:t>
      </w:r>
    </w:p>
    <w:p w:rsidR="00126111" w:rsidRPr="00B26D75" w:rsidRDefault="00126111" w:rsidP="00B0335B">
      <w:pPr>
        <w:numPr>
          <w:ilvl w:val="0"/>
          <w:numId w:val="40"/>
        </w:numPr>
        <w:tabs>
          <w:tab w:val="left" w:pos="993"/>
        </w:tabs>
        <w:suppressAutoHyphens w:val="0"/>
        <w:spacing w:after="120"/>
        <w:ind w:left="0" w:firstLine="567"/>
        <w:contextualSpacing/>
        <w:jc w:val="both"/>
        <w:rPr>
          <w:sz w:val="28"/>
          <w:szCs w:val="28"/>
        </w:rPr>
      </w:pPr>
      <w:r w:rsidRPr="00B26D75">
        <w:rPr>
          <w:sz w:val="28"/>
          <w:szCs w:val="28"/>
        </w:rPr>
        <w:t xml:space="preserve">Підготовка громадських слухань здійснюється ініціатором їх проведення. Міський голова, виконавчі органи </w:t>
      </w:r>
      <w:r w:rsidR="007E3C0A">
        <w:rPr>
          <w:sz w:val="28"/>
          <w:szCs w:val="28"/>
        </w:rPr>
        <w:t>міської ради</w:t>
      </w:r>
      <w:r w:rsidRPr="00B26D75">
        <w:rPr>
          <w:sz w:val="28"/>
          <w:szCs w:val="28"/>
        </w:rPr>
        <w:t xml:space="preserve">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w:t>
      </w:r>
    </w:p>
    <w:p w:rsidR="00126111" w:rsidRPr="00B26D75" w:rsidRDefault="00126111" w:rsidP="00126111">
      <w:pPr>
        <w:spacing w:after="120"/>
        <w:ind w:firstLine="567"/>
        <w:jc w:val="both"/>
        <w:rPr>
          <w:sz w:val="28"/>
          <w:szCs w:val="28"/>
        </w:rPr>
      </w:pPr>
      <w:r w:rsidRPr="00B26D75">
        <w:rPr>
          <w:sz w:val="28"/>
          <w:szCs w:val="28"/>
        </w:rPr>
        <w:t xml:space="preserve">Міський голова, </w:t>
      </w:r>
      <w:r w:rsidR="007E3C0A">
        <w:rPr>
          <w:sz w:val="28"/>
          <w:szCs w:val="28"/>
        </w:rPr>
        <w:t>міська рада</w:t>
      </w:r>
      <w:r w:rsidRPr="00B26D75">
        <w:rPr>
          <w:sz w:val="28"/>
          <w:szCs w:val="28"/>
        </w:rPr>
        <w:t xml:space="preserve">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w:t>
      </w:r>
      <w:r w:rsidR="00780C25">
        <w:rPr>
          <w:sz w:val="28"/>
          <w:szCs w:val="28"/>
        </w:rPr>
        <w:t>міською радою</w:t>
      </w:r>
      <w:r w:rsidRPr="00B26D75">
        <w:rPr>
          <w:sz w:val="28"/>
          <w:szCs w:val="28"/>
        </w:rPr>
        <w:t xml:space="preserve"> у порядку та строки, визначені п. 11 цього Положення.</w:t>
      </w:r>
    </w:p>
    <w:bookmarkEnd w:id="24"/>
    <w:p w:rsidR="00126111" w:rsidRPr="00B26D75" w:rsidRDefault="00126111" w:rsidP="00B0335B">
      <w:pPr>
        <w:numPr>
          <w:ilvl w:val="0"/>
          <w:numId w:val="40"/>
        </w:numPr>
        <w:tabs>
          <w:tab w:val="left" w:pos="993"/>
        </w:tabs>
        <w:suppressAutoHyphens w:val="0"/>
        <w:spacing w:after="120"/>
        <w:ind w:left="0" w:firstLine="567"/>
        <w:contextualSpacing/>
        <w:jc w:val="both"/>
        <w:rPr>
          <w:sz w:val="28"/>
          <w:szCs w:val="28"/>
        </w:rPr>
      </w:pPr>
      <w:r w:rsidRPr="00B26D75">
        <w:rPr>
          <w:sz w:val="28"/>
          <w:szCs w:val="28"/>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rsidR="00126111" w:rsidRPr="00B26D75" w:rsidRDefault="00126111" w:rsidP="00126111">
      <w:pPr>
        <w:tabs>
          <w:tab w:val="left" w:pos="993"/>
        </w:tabs>
        <w:spacing w:after="120"/>
        <w:ind w:firstLine="567"/>
        <w:jc w:val="both"/>
        <w:rPr>
          <w:bCs/>
          <w:sz w:val="28"/>
          <w:szCs w:val="28"/>
          <w:shd w:val="clear" w:color="auto" w:fill="FFFFFF"/>
        </w:rPr>
      </w:pPr>
      <w:r w:rsidRPr="00B26D75">
        <w:rPr>
          <w:sz w:val="28"/>
          <w:szCs w:val="28"/>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w:t>
      </w:r>
      <w:r w:rsidRPr="00B26D75">
        <w:rPr>
          <w:bCs/>
          <w:sz w:val="28"/>
          <w:szCs w:val="28"/>
          <w:shd w:val="clear" w:color="auto" w:fill="FFFFFF"/>
        </w:rPr>
        <w:t>Про свободу пересування та вільний вибір місця проживання в Україні».</w:t>
      </w:r>
    </w:p>
    <w:p w:rsidR="00126111" w:rsidRPr="00B26D75" w:rsidRDefault="00126111" w:rsidP="00126111">
      <w:pPr>
        <w:tabs>
          <w:tab w:val="left" w:pos="993"/>
        </w:tabs>
        <w:spacing w:after="120"/>
        <w:ind w:firstLine="567"/>
        <w:jc w:val="both"/>
        <w:rPr>
          <w:sz w:val="28"/>
          <w:szCs w:val="28"/>
        </w:rPr>
      </w:pPr>
      <w:r w:rsidRPr="00B26D75">
        <w:rPr>
          <w:bCs/>
          <w:sz w:val="28"/>
          <w:szCs w:val="28"/>
          <w:shd w:val="clear" w:color="auto" w:fill="FFFFFF"/>
        </w:rPr>
        <w:t>Особи, які відповідно до пункту 6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126111" w:rsidRPr="00B26D75" w:rsidRDefault="00126111" w:rsidP="00126111">
      <w:pPr>
        <w:tabs>
          <w:tab w:val="left" w:pos="993"/>
        </w:tabs>
        <w:spacing w:after="120"/>
        <w:ind w:firstLine="567"/>
        <w:jc w:val="both"/>
        <w:rPr>
          <w:sz w:val="28"/>
          <w:szCs w:val="28"/>
        </w:rPr>
      </w:pPr>
      <w:r w:rsidRPr="00B26D75">
        <w:rPr>
          <w:sz w:val="28"/>
          <w:szCs w:val="28"/>
        </w:rPr>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p>
    <w:p w:rsidR="00126111" w:rsidRPr="00B26D75" w:rsidRDefault="00126111" w:rsidP="00126111">
      <w:pPr>
        <w:tabs>
          <w:tab w:val="left" w:pos="993"/>
        </w:tabs>
        <w:spacing w:after="120"/>
        <w:ind w:firstLine="567"/>
        <w:jc w:val="both"/>
        <w:rPr>
          <w:sz w:val="28"/>
          <w:szCs w:val="28"/>
        </w:rPr>
      </w:pPr>
      <w:r w:rsidRPr="00B26D75">
        <w:rPr>
          <w:sz w:val="28"/>
          <w:szCs w:val="28"/>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rsidR="00126111" w:rsidRPr="00B26D75" w:rsidRDefault="00126111" w:rsidP="00126111">
      <w:pPr>
        <w:tabs>
          <w:tab w:val="left" w:pos="993"/>
        </w:tabs>
        <w:spacing w:after="120"/>
        <w:ind w:firstLine="567"/>
        <w:jc w:val="both"/>
        <w:rPr>
          <w:sz w:val="28"/>
          <w:szCs w:val="28"/>
        </w:rPr>
      </w:pPr>
      <w:r w:rsidRPr="00B26D75">
        <w:rPr>
          <w:sz w:val="28"/>
          <w:szCs w:val="28"/>
        </w:rPr>
        <w:lastRenderedPageBreak/>
        <w:t>Відмова від надання документів, визначених у цьому пункті Положення, або відмова від надання згоди на обробку персональних даних є підставою не допуску особи до участі у громадських слуханнях, у тому числі з правом дорадчого голосу.</w:t>
      </w:r>
    </w:p>
    <w:p w:rsidR="00126111" w:rsidRPr="00B26D75" w:rsidRDefault="00126111" w:rsidP="00B0335B">
      <w:pPr>
        <w:numPr>
          <w:ilvl w:val="0"/>
          <w:numId w:val="40"/>
        </w:numPr>
        <w:tabs>
          <w:tab w:val="left" w:pos="993"/>
        </w:tabs>
        <w:suppressAutoHyphens w:val="0"/>
        <w:spacing w:after="120"/>
        <w:ind w:left="0" w:firstLine="567"/>
        <w:contextualSpacing/>
        <w:jc w:val="both"/>
        <w:rPr>
          <w:sz w:val="28"/>
          <w:szCs w:val="28"/>
        </w:rPr>
      </w:pPr>
      <w:r w:rsidRPr="00B26D75">
        <w:rPr>
          <w:sz w:val="28"/>
          <w:szCs w:val="28"/>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rsidR="00126111" w:rsidRPr="00B26D75" w:rsidRDefault="00126111" w:rsidP="00126111">
      <w:pPr>
        <w:tabs>
          <w:tab w:val="left" w:pos="360"/>
          <w:tab w:val="left" w:pos="900"/>
          <w:tab w:val="left" w:pos="1080"/>
        </w:tabs>
        <w:spacing w:after="120"/>
        <w:ind w:firstLine="567"/>
        <w:jc w:val="both"/>
        <w:rPr>
          <w:sz w:val="28"/>
          <w:szCs w:val="28"/>
        </w:rPr>
      </w:pPr>
      <w:r w:rsidRPr="00B26D75">
        <w:rPr>
          <w:sz w:val="28"/>
          <w:szCs w:val="28"/>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126111" w:rsidRPr="00B26D75" w:rsidRDefault="00126111" w:rsidP="00126111">
      <w:pPr>
        <w:tabs>
          <w:tab w:val="left" w:pos="360"/>
          <w:tab w:val="left" w:pos="900"/>
          <w:tab w:val="left" w:pos="1080"/>
        </w:tabs>
        <w:spacing w:after="120"/>
        <w:ind w:firstLine="567"/>
        <w:jc w:val="both"/>
        <w:rPr>
          <w:sz w:val="28"/>
          <w:szCs w:val="28"/>
        </w:rPr>
      </w:pPr>
      <w:r w:rsidRPr="00B26D75">
        <w:rPr>
          <w:sz w:val="28"/>
          <w:szCs w:val="28"/>
        </w:rPr>
        <w:t>Секретар громадських слухань веде протокол громадських слухань у порядку, передбаченому цим Положенням.</w:t>
      </w:r>
    </w:p>
    <w:p w:rsidR="00126111" w:rsidRPr="00B26D75" w:rsidRDefault="00126111" w:rsidP="00126111">
      <w:pPr>
        <w:tabs>
          <w:tab w:val="left" w:pos="360"/>
          <w:tab w:val="left" w:pos="900"/>
          <w:tab w:val="left" w:pos="1080"/>
        </w:tabs>
        <w:spacing w:after="120"/>
        <w:ind w:firstLine="567"/>
        <w:jc w:val="both"/>
        <w:rPr>
          <w:rFonts w:eastAsia="Ubuntu"/>
          <w:kern w:val="1"/>
          <w:sz w:val="28"/>
          <w:szCs w:val="28"/>
        </w:rPr>
      </w:pPr>
      <w:r w:rsidRPr="00B26D75">
        <w:rPr>
          <w:rFonts w:eastAsia="Ubuntu"/>
          <w:kern w:val="1"/>
          <w:sz w:val="28"/>
          <w:szCs w:val="28"/>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126111" w:rsidRPr="00B26D75" w:rsidRDefault="00126111" w:rsidP="00126111">
      <w:pPr>
        <w:tabs>
          <w:tab w:val="left" w:pos="360"/>
          <w:tab w:val="left" w:pos="900"/>
          <w:tab w:val="left" w:pos="1080"/>
        </w:tabs>
        <w:spacing w:after="120"/>
        <w:ind w:firstLine="567"/>
        <w:jc w:val="both"/>
        <w:rPr>
          <w:sz w:val="28"/>
          <w:szCs w:val="28"/>
        </w:rPr>
      </w:pPr>
      <w:r w:rsidRPr="00B26D75">
        <w:rPr>
          <w:sz w:val="28"/>
          <w:szCs w:val="28"/>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126111" w:rsidRPr="00B26D75" w:rsidRDefault="00126111" w:rsidP="00126111">
      <w:pPr>
        <w:tabs>
          <w:tab w:val="left" w:pos="0"/>
          <w:tab w:val="left" w:pos="360"/>
          <w:tab w:val="left" w:pos="993"/>
        </w:tabs>
        <w:spacing w:after="120"/>
        <w:ind w:firstLine="567"/>
        <w:jc w:val="both"/>
        <w:rPr>
          <w:sz w:val="28"/>
          <w:szCs w:val="28"/>
        </w:rPr>
      </w:pPr>
      <w:r w:rsidRPr="00B26D75">
        <w:rPr>
          <w:sz w:val="28"/>
          <w:szCs w:val="28"/>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rsidR="00126111" w:rsidRPr="00B26D75" w:rsidRDefault="00126111" w:rsidP="00B0335B">
      <w:pPr>
        <w:numPr>
          <w:ilvl w:val="0"/>
          <w:numId w:val="41"/>
        </w:numPr>
        <w:tabs>
          <w:tab w:val="left" w:pos="0"/>
          <w:tab w:val="left" w:pos="360"/>
          <w:tab w:val="left" w:pos="851"/>
        </w:tabs>
        <w:suppressAutoHyphens w:val="0"/>
        <w:spacing w:after="120"/>
        <w:ind w:left="0" w:firstLine="567"/>
        <w:contextualSpacing/>
        <w:jc w:val="both"/>
        <w:rPr>
          <w:sz w:val="28"/>
          <w:szCs w:val="28"/>
        </w:rPr>
      </w:pPr>
      <w:r w:rsidRPr="00B26D75">
        <w:rPr>
          <w:sz w:val="28"/>
          <w:szCs w:val="28"/>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126111" w:rsidRPr="00B26D75" w:rsidRDefault="00126111" w:rsidP="00B0335B">
      <w:pPr>
        <w:numPr>
          <w:ilvl w:val="0"/>
          <w:numId w:val="41"/>
        </w:numPr>
        <w:tabs>
          <w:tab w:val="left" w:pos="0"/>
          <w:tab w:val="left" w:pos="360"/>
          <w:tab w:val="left" w:pos="851"/>
        </w:tabs>
        <w:suppressAutoHyphens w:val="0"/>
        <w:spacing w:after="120"/>
        <w:ind w:left="0" w:firstLine="567"/>
        <w:contextualSpacing/>
        <w:jc w:val="both"/>
        <w:rPr>
          <w:sz w:val="28"/>
          <w:szCs w:val="28"/>
        </w:rPr>
      </w:pPr>
      <w:r w:rsidRPr="00B26D75">
        <w:rPr>
          <w:sz w:val="28"/>
          <w:szCs w:val="28"/>
        </w:rPr>
        <w:t xml:space="preserve">виступи представників організаційного комітету та експертних груп (якщо вони створені), залучених фахівців; </w:t>
      </w:r>
    </w:p>
    <w:p w:rsidR="00126111" w:rsidRPr="00B26D75" w:rsidRDefault="00126111" w:rsidP="00B0335B">
      <w:pPr>
        <w:numPr>
          <w:ilvl w:val="0"/>
          <w:numId w:val="41"/>
        </w:numPr>
        <w:tabs>
          <w:tab w:val="left" w:pos="0"/>
          <w:tab w:val="left" w:pos="360"/>
          <w:tab w:val="left" w:pos="851"/>
        </w:tabs>
        <w:suppressAutoHyphens w:val="0"/>
        <w:spacing w:after="120"/>
        <w:ind w:left="0" w:firstLine="567"/>
        <w:contextualSpacing/>
        <w:jc w:val="both"/>
        <w:rPr>
          <w:sz w:val="28"/>
          <w:szCs w:val="28"/>
        </w:rPr>
      </w:pPr>
      <w:r w:rsidRPr="00B26D75">
        <w:rPr>
          <w:sz w:val="28"/>
          <w:szCs w:val="28"/>
        </w:rPr>
        <w:t>запитання, виступи учасників громадських слухань, прийняття рішення щодо питання, винесеного на громадські слухання.</w:t>
      </w:r>
    </w:p>
    <w:p w:rsidR="00126111" w:rsidRPr="00B26D75" w:rsidRDefault="00126111" w:rsidP="00126111">
      <w:pPr>
        <w:tabs>
          <w:tab w:val="left" w:pos="360"/>
          <w:tab w:val="left" w:pos="900"/>
          <w:tab w:val="left" w:pos="1080"/>
        </w:tabs>
        <w:spacing w:after="120"/>
        <w:ind w:firstLine="567"/>
        <w:jc w:val="both"/>
        <w:rPr>
          <w:sz w:val="28"/>
          <w:szCs w:val="28"/>
        </w:rPr>
      </w:pPr>
      <w:r w:rsidRPr="00B26D75">
        <w:rPr>
          <w:sz w:val="28"/>
          <w:szCs w:val="28"/>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rsidR="00126111" w:rsidRPr="00B26D75" w:rsidRDefault="00126111" w:rsidP="00126111">
      <w:pPr>
        <w:tabs>
          <w:tab w:val="left" w:pos="360"/>
          <w:tab w:val="left" w:pos="900"/>
          <w:tab w:val="left" w:pos="1080"/>
        </w:tabs>
        <w:spacing w:after="120"/>
        <w:ind w:firstLine="567"/>
        <w:jc w:val="both"/>
        <w:rPr>
          <w:sz w:val="28"/>
          <w:szCs w:val="28"/>
        </w:rPr>
      </w:pPr>
      <w:r w:rsidRPr="00B26D75">
        <w:rPr>
          <w:sz w:val="28"/>
          <w:szCs w:val="28"/>
        </w:rP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w:t>
      </w:r>
    </w:p>
    <w:p w:rsidR="00126111" w:rsidRPr="00B26D75" w:rsidRDefault="00126111" w:rsidP="00126111">
      <w:pPr>
        <w:tabs>
          <w:tab w:val="left" w:pos="0"/>
        </w:tabs>
        <w:spacing w:after="120"/>
        <w:ind w:firstLine="567"/>
        <w:jc w:val="both"/>
        <w:rPr>
          <w:sz w:val="28"/>
          <w:szCs w:val="28"/>
        </w:rPr>
      </w:pPr>
      <w:r w:rsidRPr="00B26D75">
        <w:rPr>
          <w:sz w:val="28"/>
          <w:szCs w:val="28"/>
        </w:rPr>
        <w:t xml:space="preserve">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w:t>
      </w:r>
      <w:r w:rsidRPr="00B26D75">
        <w:rPr>
          <w:sz w:val="28"/>
          <w:szCs w:val="28"/>
        </w:rPr>
        <w:lastRenderedPageBreak/>
        <w:t>поставлена на голосування. Усі пропозиції, зауваження і запитання заносяться (додаються) до протоколу громадських слухань.</w:t>
      </w:r>
    </w:p>
    <w:p w:rsidR="00126111" w:rsidRPr="00B26D75" w:rsidRDefault="00126111" w:rsidP="00126111">
      <w:pPr>
        <w:tabs>
          <w:tab w:val="left" w:pos="360"/>
          <w:tab w:val="left" w:pos="900"/>
          <w:tab w:val="left" w:pos="1080"/>
        </w:tabs>
        <w:spacing w:after="120"/>
        <w:ind w:firstLine="567"/>
        <w:jc w:val="both"/>
        <w:rPr>
          <w:sz w:val="28"/>
          <w:szCs w:val="28"/>
        </w:rPr>
      </w:pPr>
      <w:r w:rsidRPr="00B26D75">
        <w:rPr>
          <w:sz w:val="28"/>
          <w:szCs w:val="28"/>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126111" w:rsidRPr="00B26D75" w:rsidRDefault="00126111" w:rsidP="00126111">
      <w:pPr>
        <w:tabs>
          <w:tab w:val="left" w:pos="360"/>
          <w:tab w:val="left" w:pos="900"/>
          <w:tab w:val="left" w:pos="1080"/>
        </w:tabs>
        <w:spacing w:after="120"/>
        <w:ind w:firstLine="567"/>
        <w:jc w:val="both"/>
        <w:rPr>
          <w:sz w:val="28"/>
          <w:szCs w:val="28"/>
        </w:rPr>
      </w:pPr>
      <w:r w:rsidRPr="00B26D75">
        <w:rPr>
          <w:sz w:val="28"/>
          <w:szCs w:val="28"/>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126111" w:rsidRPr="00B26D75" w:rsidRDefault="00126111" w:rsidP="00126111">
      <w:pPr>
        <w:tabs>
          <w:tab w:val="left" w:pos="360"/>
          <w:tab w:val="left" w:pos="1080"/>
        </w:tabs>
        <w:spacing w:after="120"/>
        <w:ind w:firstLine="567"/>
        <w:jc w:val="both"/>
        <w:rPr>
          <w:sz w:val="28"/>
          <w:szCs w:val="28"/>
        </w:rPr>
      </w:pPr>
      <w:r w:rsidRPr="00B26D75">
        <w:rPr>
          <w:sz w:val="28"/>
          <w:szCs w:val="28"/>
        </w:rPr>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невиконанні рішення про видалення порушників до них можуть бути застосовані заходи примусу відповідно до чинного законодавства. </w:t>
      </w:r>
    </w:p>
    <w:p w:rsidR="00126111" w:rsidRPr="00B26D75" w:rsidRDefault="00126111" w:rsidP="00126111">
      <w:pPr>
        <w:tabs>
          <w:tab w:val="left" w:pos="360"/>
          <w:tab w:val="left" w:pos="900"/>
          <w:tab w:val="left" w:pos="1080"/>
        </w:tabs>
        <w:spacing w:after="120"/>
        <w:ind w:firstLine="567"/>
        <w:jc w:val="both"/>
        <w:rPr>
          <w:sz w:val="28"/>
          <w:szCs w:val="28"/>
        </w:rPr>
      </w:pPr>
      <w:r w:rsidRPr="00B26D75">
        <w:rPr>
          <w:sz w:val="28"/>
          <w:szCs w:val="28"/>
        </w:rPr>
        <w:t xml:space="preserve">Громадські слухання відбуваються у відкритому режимі. За наявності організаційно-технічної можливості </w:t>
      </w:r>
      <w:r w:rsidR="004628FD">
        <w:rPr>
          <w:sz w:val="28"/>
          <w:szCs w:val="28"/>
        </w:rPr>
        <w:t>міська рада</w:t>
      </w:r>
      <w:r w:rsidRPr="00B26D75">
        <w:rPr>
          <w:sz w:val="28"/>
          <w:szCs w:val="28"/>
        </w:rPr>
        <w:t xml:space="preserve"> чи ініціатор слухань забезпечує їх </w:t>
      </w:r>
      <w:proofErr w:type="spellStart"/>
      <w:r w:rsidRPr="00B26D75">
        <w:rPr>
          <w:sz w:val="28"/>
          <w:szCs w:val="28"/>
        </w:rPr>
        <w:t>вебтрансляцію</w:t>
      </w:r>
      <w:proofErr w:type="spellEnd"/>
      <w:r w:rsidRPr="00B26D75">
        <w:rPr>
          <w:sz w:val="28"/>
          <w:szCs w:val="28"/>
        </w:rPr>
        <w:t xml:space="preserve">, аудіо-, фото- та/або </w:t>
      </w:r>
      <w:proofErr w:type="spellStart"/>
      <w:r w:rsidRPr="00B26D75">
        <w:rPr>
          <w:sz w:val="28"/>
          <w:szCs w:val="28"/>
        </w:rPr>
        <w:t>відеофіксацію</w:t>
      </w:r>
      <w:proofErr w:type="spellEnd"/>
      <w:r w:rsidRPr="00B26D75">
        <w:rPr>
          <w:sz w:val="28"/>
          <w:szCs w:val="28"/>
        </w:rPr>
        <w:t xml:space="preserve">. Кожен учасник громадських слухань, а також присутні на слуханнях представники засобів масової інформації мають право здійснювати аудіо, фото- та/або </w:t>
      </w:r>
      <w:proofErr w:type="spellStart"/>
      <w:r w:rsidRPr="00B26D75">
        <w:rPr>
          <w:sz w:val="28"/>
          <w:szCs w:val="28"/>
        </w:rPr>
        <w:t>відеофіксацію</w:t>
      </w:r>
      <w:proofErr w:type="spellEnd"/>
      <w:r w:rsidRPr="00B26D75">
        <w:rPr>
          <w:sz w:val="28"/>
          <w:szCs w:val="28"/>
        </w:rPr>
        <w:t xml:space="preserve"> чи </w:t>
      </w:r>
      <w:proofErr w:type="spellStart"/>
      <w:r w:rsidRPr="00B26D75">
        <w:rPr>
          <w:sz w:val="28"/>
          <w:szCs w:val="28"/>
        </w:rPr>
        <w:t>вебтрансляцію</w:t>
      </w:r>
      <w:proofErr w:type="spellEnd"/>
      <w:r w:rsidRPr="00B26D75">
        <w:rPr>
          <w:sz w:val="28"/>
          <w:szCs w:val="28"/>
        </w:rPr>
        <w:t xml:space="preserve"> громадських слухань, якщо це не перешкоджає їх проведенню. </w:t>
      </w:r>
    </w:p>
    <w:p w:rsidR="00126111" w:rsidRPr="00B26D75" w:rsidRDefault="00126111" w:rsidP="00B0335B">
      <w:pPr>
        <w:numPr>
          <w:ilvl w:val="0"/>
          <w:numId w:val="42"/>
        </w:numPr>
        <w:tabs>
          <w:tab w:val="left" w:pos="594"/>
          <w:tab w:val="left" w:pos="993"/>
        </w:tabs>
        <w:suppressAutoHyphens w:val="0"/>
        <w:spacing w:after="120"/>
        <w:ind w:left="0" w:firstLine="567"/>
        <w:contextualSpacing/>
        <w:jc w:val="both"/>
        <w:rPr>
          <w:sz w:val="28"/>
          <w:szCs w:val="28"/>
        </w:rPr>
      </w:pPr>
      <w:r w:rsidRPr="00B26D75">
        <w:rPr>
          <w:sz w:val="28"/>
          <w:szCs w:val="28"/>
        </w:rPr>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rsidR="00126111" w:rsidRPr="00B26D75" w:rsidRDefault="00126111" w:rsidP="00126111">
      <w:pPr>
        <w:spacing w:after="120"/>
        <w:ind w:firstLine="567"/>
        <w:jc w:val="both"/>
        <w:rPr>
          <w:sz w:val="28"/>
          <w:szCs w:val="28"/>
        </w:rPr>
      </w:pPr>
      <w:r w:rsidRPr="00B26D75">
        <w:rPr>
          <w:sz w:val="28"/>
          <w:szCs w:val="28"/>
        </w:rPr>
        <w:t xml:space="preserve">21. За результатами громадських слухань у триденний термін оформляється письмовий протокол, в якому чітко </w:t>
      </w:r>
      <w:proofErr w:type="spellStart"/>
      <w:r w:rsidRPr="00B26D75">
        <w:rPr>
          <w:sz w:val="28"/>
          <w:szCs w:val="28"/>
        </w:rPr>
        <w:t>формулюються</w:t>
      </w:r>
      <w:proofErr w:type="spellEnd"/>
      <w:r w:rsidRPr="00B26D75">
        <w:rPr>
          <w:sz w:val="28"/>
          <w:szCs w:val="28"/>
        </w:rPr>
        <w:t xml:space="preserve">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 </w:t>
      </w:r>
    </w:p>
    <w:p w:rsidR="00126111" w:rsidRPr="00B26D75" w:rsidRDefault="00126111" w:rsidP="00126111">
      <w:pPr>
        <w:spacing w:after="120"/>
        <w:ind w:firstLine="567"/>
        <w:jc w:val="both"/>
        <w:rPr>
          <w:sz w:val="28"/>
          <w:szCs w:val="28"/>
        </w:rPr>
      </w:pPr>
      <w:r w:rsidRPr="00B26D75">
        <w:rPr>
          <w:sz w:val="28"/>
          <w:szCs w:val="28"/>
        </w:rPr>
        <w:t>У протоколі вказуються:</w:t>
      </w:r>
    </w:p>
    <w:p w:rsidR="00126111" w:rsidRPr="00B26D75" w:rsidRDefault="00126111" w:rsidP="00126111">
      <w:pPr>
        <w:spacing w:after="120"/>
        <w:ind w:firstLine="567"/>
        <w:jc w:val="both"/>
        <w:rPr>
          <w:sz w:val="28"/>
          <w:szCs w:val="28"/>
        </w:rPr>
      </w:pPr>
      <w:r w:rsidRPr="00B26D75">
        <w:rPr>
          <w:sz w:val="28"/>
          <w:szCs w:val="28"/>
        </w:rPr>
        <w:t>1) дата, час і місце проведення громадських слухань;</w:t>
      </w:r>
    </w:p>
    <w:p w:rsidR="00126111" w:rsidRPr="00B26D75" w:rsidRDefault="00126111" w:rsidP="00126111">
      <w:pPr>
        <w:spacing w:after="120"/>
        <w:ind w:firstLine="567"/>
        <w:jc w:val="both"/>
        <w:rPr>
          <w:sz w:val="28"/>
          <w:szCs w:val="28"/>
        </w:rPr>
      </w:pPr>
      <w:r w:rsidRPr="00B26D75">
        <w:rPr>
          <w:sz w:val="28"/>
          <w:szCs w:val="28"/>
        </w:rPr>
        <w:t>2) територія, на якій проводяться громадські слухання;</w:t>
      </w:r>
    </w:p>
    <w:p w:rsidR="00126111" w:rsidRPr="00B26D75" w:rsidRDefault="00126111" w:rsidP="00126111">
      <w:pPr>
        <w:spacing w:after="120"/>
        <w:ind w:firstLine="567"/>
        <w:jc w:val="both"/>
        <w:rPr>
          <w:sz w:val="28"/>
          <w:szCs w:val="28"/>
        </w:rPr>
      </w:pPr>
      <w:r w:rsidRPr="00B26D75">
        <w:rPr>
          <w:sz w:val="28"/>
          <w:szCs w:val="28"/>
        </w:rPr>
        <w:t xml:space="preserve">3) кількість учасників громадських слухань з правом голосу; </w:t>
      </w:r>
    </w:p>
    <w:p w:rsidR="00126111" w:rsidRPr="00B26D75" w:rsidRDefault="00126111" w:rsidP="00126111">
      <w:pPr>
        <w:spacing w:after="120"/>
        <w:ind w:firstLine="567"/>
        <w:jc w:val="both"/>
        <w:rPr>
          <w:sz w:val="28"/>
          <w:szCs w:val="28"/>
        </w:rPr>
      </w:pPr>
      <w:r w:rsidRPr="00B26D75">
        <w:rPr>
          <w:sz w:val="28"/>
          <w:szCs w:val="28"/>
        </w:rPr>
        <w:t>4) кількість учасників громадських слухань з правом дорадчого голосу;</w:t>
      </w:r>
    </w:p>
    <w:p w:rsidR="00126111" w:rsidRPr="00B26D75" w:rsidRDefault="00126111" w:rsidP="00126111">
      <w:pPr>
        <w:spacing w:after="120"/>
        <w:ind w:firstLine="567"/>
        <w:jc w:val="both"/>
        <w:rPr>
          <w:sz w:val="28"/>
          <w:szCs w:val="28"/>
        </w:rPr>
      </w:pPr>
      <w:r w:rsidRPr="00B26D75">
        <w:rPr>
          <w:sz w:val="28"/>
          <w:szCs w:val="28"/>
        </w:rPr>
        <w:lastRenderedPageBreak/>
        <w:t xml:space="preserve">5) питання, які розглядалися на громадських слуханнях; </w:t>
      </w:r>
    </w:p>
    <w:p w:rsidR="00126111" w:rsidRPr="00B26D75" w:rsidRDefault="00126111" w:rsidP="00126111">
      <w:pPr>
        <w:spacing w:after="120"/>
        <w:ind w:firstLine="567"/>
        <w:jc w:val="both"/>
        <w:rPr>
          <w:sz w:val="28"/>
          <w:szCs w:val="28"/>
        </w:rPr>
      </w:pPr>
      <w:r w:rsidRPr="00B26D75">
        <w:rPr>
          <w:sz w:val="28"/>
          <w:szCs w:val="28"/>
        </w:rPr>
        <w:t>6) 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126111" w:rsidRPr="00B26D75" w:rsidRDefault="00126111" w:rsidP="00126111">
      <w:pPr>
        <w:spacing w:after="120"/>
        <w:ind w:firstLine="567"/>
        <w:jc w:val="both"/>
        <w:rPr>
          <w:sz w:val="28"/>
          <w:szCs w:val="28"/>
        </w:rPr>
      </w:pPr>
      <w:r w:rsidRPr="00B26D75">
        <w:rPr>
          <w:sz w:val="28"/>
          <w:szCs w:val="28"/>
        </w:rPr>
        <w:t>7) інша інформація, передбачена цим Положенням або актами законодавства.</w:t>
      </w:r>
    </w:p>
    <w:p w:rsidR="00126111" w:rsidRPr="00B26D75" w:rsidRDefault="00126111" w:rsidP="00126111">
      <w:pPr>
        <w:spacing w:after="120"/>
        <w:ind w:firstLine="567"/>
        <w:jc w:val="both"/>
        <w:rPr>
          <w:sz w:val="28"/>
          <w:szCs w:val="28"/>
        </w:rPr>
      </w:pPr>
      <w:r w:rsidRPr="00B26D75">
        <w:rPr>
          <w:sz w:val="28"/>
          <w:szCs w:val="28"/>
        </w:rPr>
        <w:t>Один примірник протоколу громадських слухань надсилається відповідним органам чи посадовим особам місцевого самоврядування не пізніше 5 робочих днів з дня проведення громадських слухань, другий примірник зберігається у ініціаторів громадських слухань.</w:t>
      </w:r>
    </w:p>
    <w:p w:rsidR="00126111" w:rsidRPr="00B26D75" w:rsidRDefault="00126111" w:rsidP="00126111">
      <w:pPr>
        <w:tabs>
          <w:tab w:val="left" w:pos="900"/>
          <w:tab w:val="left" w:pos="1080"/>
        </w:tabs>
        <w:spacing w:after="120"/>
        <w:ind w:firstLine="567"/>
        <w:jc w:val="both"/>
        <w:rPr>
          <w:sz w:val="28"/>
          <w:szCs w:val="28"/>
        </w:rPr>
      </w:pPr>
      <w:r w:rsidRPr="00B26D75">
        <w:rPr>
          <w:sz w:val="28"/>
          <w:szCs w:val="28"/>
        </w:rPr>
        <w:t xml:space="preserve">Копія протоколу не пізніше 5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w:t>
      </w:r>
      <w:proofErr w:type="spellStart"/>
      <w:r w:rsidRPr="00B26D75">
        <w:rPr>
          <w:sz w:val="28"/>
          <w:szCs w:val="28"/>
        </w:rPr>
        <w:t>вебсайті</w:t>
      </w:r>
      <w:proofErr w:type="spellEnd"/>
      <w:r w:rsidRPr="00B26D75">
        <w:rPr>
          <w:sz w:val="28"/>
          <w:szCs w:val="28"/>
        </w:rPr>
        <w:t xml:space="preserve"> </w:t>
      </w:r>
      <w:r w:rsidR="00E978FA">
        <w:rPr>
          <w:sz w:val="28"/>
          <w:szCs w:val="28"/>
        </w:rPr>
        <w:t>міської ради</w:t>
      </w:r>
      <w:r w:rsidRPr="00B26D75">
        <w:rPr>
          <w:sz w:val="28"/>
          <w:szCs w:val="28"/>
        </w:rPr>
        <w:t xml:space="preserve">. </w:t>
      </w:r>
    </w:p>
    <w:p w:rsidR="00126111" w:rsidRPr="00B26D75" w:rsidRDefault="00126111" w:rsidP="00126111">
      <w:pPr>
        <w:spacing w:after="120"/>
        <w:ind w:firstLine="567"/>
        <w:jc w:val="both"/>
        <w:rPr>
          <w:sz w:val="28"/>
          <w:szCs w:val="28"/>
        </w:rPr>
      </w:pPr>
      <w:r w:rsidRPr="00B26D75">
        <w:rPr>
          <w:sz w:val="28"/>
          <w:szCs w:val="28"/>
        </w:rPr>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rsidR="00126111" w:rsidRPr="00B26D75" w:rsidRDefault="00126111" w:rsidP="00126111">
      <w:pPr>
        <w:tabs>
          <w:tab w:val="left" w:pos="993"/>
        </w:tabs>
        <w:spacing w:after="120"/>
        <w:ind w:firstLine="540"/>
        <w:jc w:val="both"/>
        <w:rPr>
          <w:sz w:val="28"/>
          <w:szCs w:val="28"/>
          <w:shd w:val="clear" w:color="auto" w:fill="FFFFFF"/>
        </w:rPr>
      </w:pPr>
      <w:r w:rsidRPr="00B26D75">
        <w:rPr>
          <w:sz w:val="28"/>
          <w:szCs w:val="28"/>
          <w:shd w:val="clear" w:color="auto" w:fill="FFFFFF"/>
        </w:rPr>
        <w:t xml:space="preserve">22. </w:t>
      </w:r>
      <w:r w:rsidRPr="00182D71">
        <w:rPr>
          <w:sz w:val="28"/>
          <w:szCs w:val="28"/>
          <w:shd w:val="clear" w:color="auto" w:fill="FFFFFF"/>
        </w:rPr>
        <w:t>Органи</w:t>
      </w:r>
      <w:r w:rsidRPr="00B26D75">
        <w:rPr>
          <w:sz w:val="28"/>
          <w:szCs w:val="28"/>
          <w:shd w:val="clear" w:color="auto" w:fill="FFFFFF"/>
        </w:rPr>
        <w:t xml:space="preserve"> та/або посадові особи місцевого самоврядування зобов’язані розглянути рішення (пропозиції) громадських слухань протягом 30 днів з дня їх отримання.</w:t>
      </w:r>
    </w:p>
    <w:p w:rsidR="00126111" w:rsidRPr="00B26D75" w:rsidRDefault="00126111" w:rsidP="00126111">
      <w:pPr>
        <w:spacing w:after="120"/>
        <w:ind w:firstLine="567"/>
        <w:jc w:val="both"/>
        <w:rPr>
          <w:sz w:val="28"/>
          <w:szCs w:val="28"/>
        </w:rPr>
      </w:pPr>
      <w:r w:rsidRPr="00B26D75">
        <w:rPr>
          <w:sz w:val="28"/>
          <w:szCs w:val="28"/>
        </w:rPr>
        <w:t xml:space="preserve">За результатами розгляду органи та/або посадові особи місцевого самоврядування </w:t>
      </w:r>
      <w:proofErr w:type="spellStart"/>
      <w:r w:rsidR="00E978FA">
        <w:rPr>
          <w:sz w:val="28"/>
          <w:szCs w:val="28"/>
        </w:rPr>
        <w:t>Пологівської</w:t>
      </w:r>
      <w:proofErr w:type="spellEnd"/>
      <w:r w:rsidR="00E978FA">
        <w:rPr>
          <w:sz w:val="28"/>
          <w:szCs w:val="28"/>
        </w:rPr>
        <w:t xml:space="preserve"> міської територіальн</w:t>
      </w:r>
      <w:r w:rsidR="007A4879">
        <w:rPr>
          <w:sz w:val="28"/>
          <w:szCs w:val="28"/>
        </w:rPr>
        <w:t>ої</w:t>
      </w:r>
      <w:r w:rsidR="00E978FA">
        <w:rPr>
          <w:sz w:val="28"/>
          <w:szCs w:val="28"/>
        </w:rPr>
        <w:t xml:space="preserve"> громади</w:t>
      </w:r>
      <w:r w:rsidRPr="00B26D75">
        <w:rPr>
          <w:sz w:val="28"/>
          <w:szCs w:val="28"/>
        </w:rPr>
        <w:t xml:space="preserve"> приймають одне з таких рішень: </w:t>
      </w:r>
    </w:p>
    <w:p w:rsidR="00126111" w:rsidRPr="00B26D75" w:rsidRDefault="00126111" w:rsidP="00126111">
      <w:pPr>
        <w:spacing w:after="120"/>
        <w:ind w:firstLine="567"/>
        <w:jc w:val="both"/>
        <w:rPr>
          <w:sz w:val="28"/>
          <w:szCs w:val="28"/>
        </w:rPr>
      </w:pPr>
      <w:r w:rsidRPr="00B26D75">
        <w:rPr>
          <w:sz w:val="28"/>
          <w:szCs w:val="28"/>
        </w:rPr>
        <w:t>1)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126111" w:rsidRPr="00B26D75" w:rsidRDefault="00126111" w:rsidP="00126111">
      <w:pPr>
        <w:spacing w:after="120"/>
        <w:ind w:firstLine="567"/>
        <w:jc w:val="both"/>
        <w:rPr>
          <w:sz w:val="28"/>
          <w:szCs w:val="28"/>
        </w:rPr>
      </w:pPr>
      <w:r w:rsidRPr="00B26D75">
        <w:rPr>
          <w:sz w:val="28"/>
          <w:szCs w:val="28"/>
        </w:rPr>
        <w:t xml:space="preserve">2)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 </w:t>
      </w:r>
    </w:p>
    <w:p w:rsidR="00126111" w:rsidRPr="00B26D75" w:rsidRDefault="00126111" w:rsidP="00126111">
      <w:pPr>
        <w:spacing w:after="120"/>
        <w:ind w:firstLine="567"/>
        <w:jc w:val="both"/>
        <w:rPr>
          <w:sz w:val="28"/>
          <w:szCs w:val="28"/>
        </w:rPr>
      </w:pPr>
      <w:r w:rsidRPr="00B26D75">
        <w:rPr>
          <w:sz w:val="28"/>
          <w:szCs w:val="28"/>
        </w:rPr>
        <w:t>3) відхилити пропозицію, викладену в рішенні громадських слухань, – у цьому разі зазначаються підстави для прийняття такого рішення.</w:t>
      </w:r>
    </w:p>
    <w:p w:rsidR="00126111" w:rsidRPr="00B26D75" w:rsidRDefault="00126111" w:rsidP="00126111">
      <w:pPr>
        <w:tabs>
          <w:tab w:val="left" w:pos="1134"/>
        </w:tabs>
        <w:spacing w:after="120"/>
        <w:ind w:firstLine="567"/>
        <w:jc w:val="both"/>
        <w:rPr>
          <w:sz w:val="28"/>
          <w:szCs w:val="28"/>
        </w:rPr>
      </w:pPr>
      <w:bookmarkStart w:id="25" w:name="_Hlk521597864"/>
      <w:r w:rsidRPr="00B26D75">
        <w:rPr>
          <w:sz w:val="28"/>
          <w:szCs w:val="28"/>
        </w:rPr>
        <w:t xml:space="preserve">23. У разі включення до порядку денного пленарного засідання </w:t>
      </w:r>
      <w:r w:rsidR="0073124C">
        <w:rPr>
          <w:sz w:val="28"/>
          <w:szCs w:val="28"/>
        </w:rPr>
        <w:t>міської ради</w:t>
      </w:r>
      <w:r w:rsidRPr="00B26D75">
        <w:rPr>
          <w:sz w:val="28"/>
          <w:szCs w:val="28"/>
        </w:rPr>
        <w:t xml:space="preserve"> чи засідання її виконавчого комітету питання, що було предметом громадських слухань, ініціатору громадських слухань або особі, </w:t>
      </w:r>
      <w:r w:rsidRPr="00B26D75">
        <w:rPr>
          <w:sz w:val="28"/>
          <w:szCs w:val="28"/>
        </w:rPr>
        <w:lastRenderedPageBreak/>
        <w:t xml:space="preserve">уповноваженій представляти ініціатора громадських слухань, гарантується право бути присутнім на такому засіданні </w:t>
      </w:r>
      <w:r w:rsidR="00B86ADB">
        <w:rPr>
          <w:sz w:val="28"/>
          <w:szCs w:val="28"/>
        </w:rPr>
        <w:t>міської ради</w:t>
      </w:r>
      <w:r w:rsidRPr="00B26D75">
        <w:rPr>
          <w:sz w:val="28"/>
          <w:szCs w:val="28"/>
        </w:rPr>
        <w:t xml:space="preserve"> або її виконавчого комітету та надається можливість представлення результатів громадського слухання. </w:t>
      </w:r>
      <w:bookmarkEnd w:id="25"/>
    </w:p>
    <w:p w:rsidR="00126111" w:rsidRPr="00B26D75" w:rsidRDefault="00126111" w:rsidP="00126111">
      <w:pPr>
        <w:tabs>
          <w:tab w:val="left" w:pos="1134"/>
        </w:tabs>
        <w:spacing w:after="120"/>
        <w:ind w:firstLine="567"/>
        <w:jc w:val="both"/>
        <w:rPr>
          <w:sz w:val="28"/>
          <w:szCs w:val="28"/>
        </w:rPr>
      </w:pPr>
      <w:r w:rsidRPr="00B26D75">
        <w:rPr>
          <w:sz w:val="28"/>
          <w:szCs w:val="28"/>
        </w:rPr>
        <w:t xml:space="preserve">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w:t>
      </w:r>
      <w:proofErr w:type="spellStart"/>
      <w:r w:rsidRPr="00B26D75">
        <w:rPr>
          <w:sz w:val="28"/>
          <w:szCs w:val="28"/>
        </w:rPr>
        <w:t>вебсайті</w:t>
      </w:r>
      <w:bookmarkStart w:id="26" w:name="_Hlk521666516"/>
      <w:proofErr w:type="spellEnd"/>
      <w:r w:rsidRPr="00B26D75">
        <w:rPr>
          <w:sz w:val="28"/>
          <w:szCs w:val="28"/>
        </w:rPr>
        <w:t xml:space="preserve"> </w:t>
      </w:r>
      <w:r w:rsidR="00B86ADB">
        <w:rPr>
          <w:sz w:val="28"/>
          <w:szCs w:val="28"/>
        </w:rPr>
        <w:t>міської ради</w:t>
      </w:r>
      <w:r w:rsidRPr="00B26D75">
        <w:rPr>
          <w:sz w:val="28"/>
          <w:szCs w:val="28"/>
        </w:rPr>
        <w:t xml:space="preserve">. </w:t>
      </w:r>
    </w:p>
    <w:p w:rsidR="00126111" w:rsidRPr="00B26D75" w:rsidRDefault="00126111" w:rsidP="00126111">
      <w:pPr>
        <w:tabs>
          <w:tab w:val="left" w:pos="993"/>
        </w:tabs>
        <w:spacing w:after="120"/>
        <w:ind w:firstLine="567"/>
        <w:jc w:val="both"/>
        <w:rPr>
          <w:sz w:val="28"/>
          <w:szCs w:val="28"/>
        </w:rPr>
      </w:pPr>
      <w:r w:rsidRPr="00B26D75">
        <w:rPr>
          <w:sz w:val="28"/>
          <w:szCs w:val="28"/>
        </w:rPr>
        <w:t xml:space="preserve">25. Органи місцевого самоврядування </w:t>
      </w:r>
      <w:proofErr w:type="spellStart"/>
      <w:r w:rsidR="00B86ADB">
        <w:rPr>
          <w:sz w:val="28"/>
          <w:szCs w:val="28"/>
        </w:rPr>
        <w:t>Пологівської</w:t>
      </w:r>
      <w:proofErr w:type="spellEnd"/>
      <w:r w:rsidR="00B86ADB">
        <w:rPr>
          <w:sz w:val="28"/>
          <w:szCs w:val="28"/>
        </w:rPr>
        <w:t xml:space="preserve"> міської </w:t>
      </w:r>
      <w:r w:rsidRPr="00B26D75">
        <w:rPr>
          <w:sz w:val="28"/>
          <w:szCs w:val="28"/>
        </w:rPr>
        <w:t>територіальної громади, їх посадові та службові особи несуть відповідальність за невиконання цього Положення згідно із законодавством України.</w:t>
      </w:r>
      <w:bookmarkEnd w:id="26"/>
    </w:p>
    <w:p w:rsidR="00126111" w:rsidRPr="00B26D75" w:rsidRDefault="00126111" w:rsidP="00126111">
      <w:pPr>
        <w:tabs>
          <w:tab w:val="left" w:pos="993"/>
        </w:tabs>
        <w:spacing w:after="120"/>
        <w:ind w:firstLine="567"/>
        <w:contextualSpacing/>
        <w:jc w:val="both"/>
        <w:rPr>
          <w:sz w:val="28"/>
          <w:szCs w:val="28"/>
        </w:rPr>
      </w:pPr>
      <w:r w:rsidRPr="00B26D75">
        <w:rPr>
          <w:sz w:val="28"/>
          <w:szCs w:val="28"/>
        </w:rPr>
        <w:t xml:space="preserve">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 </w:t>
      </w:r>
    </w:p>
    <w:p w:rsidR="00126111" w:rsidRPr="00B26D75" w:rsidRDefault="00126111" w:rsidP="00126111">
      <w:pPr>
        <w:tabs>
          <w:tab w:val="left" w:pos="993"/>
        </w:tabs>
        <w:spacing w:after="120"/>
        <w:ind w:firstLine="567"/>
        <w:jc w:val="both"/>
        <w:rPr>
          <w:sz w:val="28"/>
          <w:szCs w:val="28"/>
        </w:rPr>
      </w:pPr>
      <w:r w:rsidRPr="00B26D75">
        <w:rPr>
          <w:sz w:val="28"/>
          <w:szCs w:val="28"/>
        </w:rPr>
        <w:t xml:space="preserve">26. Рішення </w:t>
      </w:r>
      <w:r w:rsidR="00536ADB">
        <w:rPr>
          <w:sz w:val="28"/>
          <w:szCs w:val="28"/>
        </w:rPr>
        <w:t>міської ради</w:t>
      </w:r>
      <w:r w:rsidRPr="00B26D75">
        <w:rPr>
          <w:sz w:val="28"/>
          <w:szCs w:val="28"/>
        </w:rPr>
        <w:t xml:space="preserve">, дії або бездіяльність уповноваженого органу (особи) </w:t>
      </w:r>
      <w:r w:rsidR="00536ADB">
        <w:rPr>
          <w:sz w:val="28"/>
          <w:szCs w:val="28"/>
        </w:rPr>
        <w:t>міської ради</w:t>
      </w:r>
      <w:r w:rsidRPr="00B26D75">
        <w:rPr>
          <w:sz w:val="28"/>
          <w:szCs w:val="28"/>
        </w:rPr>
        <w:t xml:space="preserve"> щодо проведення громадських слухань, внесення на розгляд сесії </w:t>
      </w:r>
      <w:r w:rsidR="00536ADB">
        <w:rPr>
          <w:sz w:val="28"/>
          <w:szCs w:val="28"/>
        </w:rPr>
        <w:t>міської ради</w:t>
      </w:r>
      <w:r w:rsidRPr="00B26D75">
        <w:rPr>
          <w:sz w:val="28"/>
          <w:szCs w:val="28"/>
        </w:rPr>
        <w:t xml:space="preserve"> та/або розгляду питання, розглянутого під час проведення громадських слухань, можуть бути оскаржені до суду у встановленому законом порядку.</w:t>
      </w:r>
    </w:p>
    <w:p w:rsidR="00126111" w:rsidRPr="00B26D75" w:rsidRDefault="00126111" w:rsidP="00126111"/>
    <w:p w:rsidR="006328AA" w:rsidRDefault="006328AA" w:rsidP="00126111"/>
    <w:p w:rsidR="00C03621" w:rsidRDefault="00C03621"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536ADB" w:rsidRDefault="00536ADB" w:rsidP="00126111"/>
    <w:p w:rsidR="00B84A36" w:rsidRDefault="00B84A36" w:rsidP="00126111"/>
    <w:p w:rsidR="00C03621" w:rsidRDefault="00C03621" w:rsidP="00126111"/>
    <w:p w:rsidR="00C03621" w:rsidRPr="00B26D75" w:rsidRDefault="00C03621" w:rsidP="00126111"/>
    <w:p w:rsidR="00126111" w:rsidRPr="00B26D75" w:rsidRDefault="00536ADB" w:rsidP="00126111">
      <w:pPr>
        <w:tabs>
          <w:tab w:val="left" w:pos="900"/>
          <w:tab w:val="left" w:pos="1080"/>
        </w:tabs>
        <w:ind w:firstLine="3155"/>
        <w:jc w:val="both"/>
        <w:rPr>
          <w:b/>
          <w:bCs/>
        </w:rPr>
      </w:pPr>
      <w:r>
        <w:rPr>
          <w:b/>
          <w:bCs/>
        </w:rPr>
        <w:lastRenderedPageBreak/>
        <w:t>М</w:t>
      </w:r>
      <w:r w:rsidR="00126111" w:rsidRPr="00B26D75">
        <w:rPr>
          <w:b/>
          <w:bCs/>
        </w:rPr>
        <w:t>іському голові</w:t>
      </w:r>
    </w:p>
    <w:p w:rsidR="00126111" w:rsidRPr="00B26D75" w:rsidRDefault="00126111" w:rsidP="00126111">
      <w:pPr>
        <w:ind w:firstLine="3155"/>
        <w:jc w:val="both"/>
        <w:rPr>
          <w:b/>
          <w:bCs/>
        </w:rPr>
      </w:pPr>
      <w:r w:rsidRPr="00B26D75">
        <w:rPr>
          <w:b/>
          <w:bCs/>
        </w:rPr>
        <w:t>___________________________________________________</w:t>
      </w:r>
    </w:p>
    <w:p w:rsidR="00126111" w:rsidRPr="00B26D75" w:rsidRDefault="00126111" w:rsidP="00126111">
      <w:pPr>
        <w:ind w:firstLine="3155"/>
        <w:jc w:val="both"/>
        <w:rPr>
          <w:b/>
          <w:bCs/>
        </w:rPr>
      </w:pPr>
      <w:r w:rsidRPr="00B26D75">
        <w:rPr>
          <w:b/>
          <w:bCs/>
        </w:rPr>
        <w:t>Уповноважений ініціативної групи</w:t>
      </w:r>
    </w:p>
    <w:p w:rsidR="00126111" w:rsidRPr="00B26D75" w:rsidRDefault="00126111" w:rsidP="00126111">
      <w:pPr>
        <w:ind w:firstLine="3155"/>
        <w:jc w:val="both"/>
        <w:rPr>
          <w:i/>
          <w:iCs/>
        </w:rPr>
      </w:pPr>
      <w:r w:rsidRPr="00B26D75">
        <w:rPr>
          <w:b/>
          <w:bCs/>
        </w:rPr>
        <w:t>___________________________________________________</w:t>
      </w:r>
    </w:p>
    <w:p w:rsidR="00126111" w:rsidRPr="00B26D75" w:rsidRDefault="00126111" w:rsidP="00126111">
      <w:pPr>
        <w:ind w:firstLine="3155"/>
        <w:jc w:val="center"/>
        <w:rPr>
          <w:b/>
          <w:bCs/>
        </w:rPr>
      </w:pPr>
      <w:r w:rsidRPr="00B26D75">
        <w:rPr>
          <w:i/>
          <w:iCs/>
        </w:rPr>
        <w:t>прізвище, ім’я, по батькові</w:t>
      </w:r>
    </w:p>
    <w:p w:rsidR="00126111" w:rsidRPr="00B26D75" w:rsidRDefault="00126111" w:rsidP="00126111">
      <w:pPr>
        <w:ind w:firstLine="3155"/>
        <w:jc w:val="both"/>
        <w:rPr>
          <w:b/>
          <w:bCs/>
        </w:rPr>
      </w:pPr>
      <w:r w:rsidRPr="00B26D75">
        <w:rPr>
          <w:b/>
          <w:bCs/>
        </w:rPr>
        <w:t xml:space="preserve">Проживає за </w:t>
      </w:r>
      <w:proofErr w:type="spellStart"/>
      <w:r w:rsidRPr="00B26D75">
        <w:rPr>
          <w:b/>
          <w:bCs/>
        </w:rPr>
        <w:t>адресою</w:t>
      </w:r>
      <w:proofErr w:type="spellEnd"/>
      <w:r w:rsidRPr="00B26D75">
        <w:rPr>
          <w:b/>
          <w:bCs/>
        </w:rPr>
        <w:t xml:space="preserve">: </w:t>
      </w:r>
    </w:p>
    <w:p w:rsidR="00126111" w:rsidRPr="00B26D75" w:rsidRDefault="00126111" w:rsidP="00126111">
      <w:pPr>
        <w:ind w:firstLine="3155"/>
        <w:jc w:val="both"/>
        <w:rPr>
          <w:i/>
          <w:iCs/>
        </w:rPr>
      </w:pPr>
      <w:r w:rsidRPr="00B26D75">
        <w:rPr>
          <w:b/>
          <w:bCs/>
        </w:rPr>
        <w:t>______________________________________________</w:t>
      </w:r>
      <w:r w:rsidR="00422588" w:rsidRPr="00B26D75">
        <w:rPr>
          <w:b/>
          <w:bCs/>
        </w:rPr>
        <w:t>_____</w:t>
      </w:r>
    </w:p>
    <w:p w:rsidR="00422588" w:rsidRPr="00B26D75" w:rsidRDefault="00126111" w:rsidP="00422588">
      <w:pPr>
        <w:ind w:firstLine="3155"/>
        <w:jc w:val="center"/>
        <w:rPr>
          <w:i/>
          <w:iCs/>
        </w:rPr>
      </w:pPr>
      <w:r w:rsidRPr="00B26D75">
        <w:rPr>
          <w:i/>
          <w:iCs/>
        </w:rPr>
        <w:t>адреса реєстрації із зазначенням номера</w:t>
      </w:r>
      <w:r w:rsidR="00422588" w:rsidRPr="00B26D75">
        <w:rPr>
          <w:i/>
          <w:iCs/>
        </w:rPr>
        <w:t xml:space="preserve"> контактного   </w:t>
      </w:r>
    </w:p>
    <w:p w:rsidR="00126111" w:rsidRPr="00B26D75" w:rsidRDefault="00422588" w:rsidP="00422588">
      <w:pPr>
        <w:ind w:firstLine="3155"/>
        <w:jc w:val="center"/>
        <w:rPr>
          <w:i/>
          <w:iCs/>
        </w:rPr>
      </w:pPr>
      <w:r w:rsidRPr="00B26D75">
        <w:rPr>
          <w:i/>
          <w:iCs/>
        </w:rPr>
        <w:t>телефону</w:t>
      </w:r>
      <w:r w:rsidR="00126111" w:rsidRPr="00B26D75">
        <w:rPr>
          <w:i/>
          <w:iCs/>
        </w:rPr>
        <w:t>(ел</w:t>
      </w:r>
      <w:r w:rsidRPr="00B26D75">
        <w:rPr>
          <w:i/>
          <w:iCs/>
        </w:rPr>
        <w:t>ектронної пошти — за наявності)</w:t>
      </w:r>
    </w:p>
    <w:p w:rsidR="00126111" w:rsidRPr="00B26D75" w:rsidRDefault="00126111" w:rsidP="00126111">
      <w:pPr>
        <w:jc w:val="center"/>
        <w:rPr>
          <w:b/>
          <w:bCs/>
        </w:rPr>
      </w:pPr>
      <w:r w:rsidRPr="00B26D75">
        <w:rPr>
          <w:b/>
          <w:bCs/>
        </w:rPr>
        <w:t>ЗВЕРНЕННЯ</w:t>
      </w:r>
    </w:p>
    <w:p w:rsidR="00126111" w:rsidRPr="00B26D75" w:rsidRDefault="00126111" w:rsidP="00422588">
      <w:pPr>
        <w:jc w:val="center"/>
      </w:pPr>
      <w:r w:rsidRPr="00B26D75">
        <w:rPr>
          <w:b/>
          <w:bCs/>
        </w:rPr>
        <w:t>З ІНІЦІАТИВОЮ ЩОДО ПРОВЕДЕННЯ ГРОМАДСЬКИХ СЛУХАНЬ</w:t>
      </w:r>
    </w:p>
    <w:p w:rsidR="00126111" w:rsidRPr="00B26D75" w:rsidRDefault="00126111" w:rsidP="00126111">
      <w:pPr>
        <w:spacing w:after="120"/>
        <w:ind w:firstLine="261"/>
        <w:jc w:val="both"/>
      </w:pPr>
      <w:r w:rsidRPr="00B26D75">
        <w:t xml:space="preserve">Відповідно до статті 13 Закону України "Про місцеве самоврядування в Україні", Положення "Про громадські слухання в </w:t>
      </w:r>
      <w:proofErr w:type="spellStart"/>
      <w:r w:rsidRPr="00B26D75">
        <w:t>Пологівській</w:t>
      </w:r>
      <w:proofErr w:type="spellEnd"/>
      <w:r w:rsidR="00536ADB">
        <w:t xml:space="preserve"> міській</w:t>
      </w:r>
      <w:r w:rsidRPr="00B26D75">
        <w:t xml:space="preserve"> територіальній громаді", , просимо:</w:t>
      </w:r>
    </w:p>
    <w:p w:rsidR="00126111" w:rsidRPr="00B26D75" w:rsidRDefault="00126111" w:rsidP="00B0335B">
      <w:pPr>
        <w:numPr>
          <w:ilvl w:val="0"/>
          <w:numId w:val="43"/>
        </w:numPr>
        <w:spacing w:after="120"/>
        <w:jc w:val="both"/>
      </w:pPr>
      <w:r w:rsidRPr="00B26D75">
        <w:t>Зареєструвати ініціативу щодо проведення громадських слухань у місті,</w:t>
      </w:r>
      <w:r w:rsidRPr="00B26D75">
        <w:rPr>
          <w:i/>
          <w:iCs/>
        </w:rPr>
        <w:t xml:space="preserve"> селищі (селі) районі міста, селища, села, мікрорайоні, кварталі, вулиці, будинку(-</w:t>
      </w:r>
      <w:proofErr w:type="spellStart"/>
      <w:r w:rsidRPr="00B26D75">
        <w:rPr>
          <w:i/>
          <w:iCs/>
        </w:rPr>
        <w:t>ках</w:t>
      </w:r>
      <w:proofErr w:type="spellEnd"/>
      <w:r w:rsidRPr="00B26D75">
        <w:rPr>
          <w:i/>
          <w:iCs/>
        </w:rPr>
        <w:t>))</w:t>
      </w:r>
      <w:r w:rsidRPr="00B26D75">
        <w:t xml:space="preserve"> з такого предмета:________________________________________________________</w:t>
      </w:r>
    </w:p>
    <w:p w:rsidR="00126111" w:rsidRPr="00B26D75" w:rsidRDefault="00126111" w:rsidP="00126111">
      <w:pPr>
        <w:spacing w:after="120"/>
        <w:jc w:val="both"/>
        <w:rPr>
          <w:i/>
          <w:iCs/>
        </w:rPr>
      </w:pPr>
      <w:r w:rsidRPr="00B26D75">
        <w:t>_______________________________________________________________________</w:t>
      </w:r>
    </w:p>
    <w:p w:rsidR="00126111" w:rsidRPr="00B26D75" w:rsidRDefault="00126111" w:rsidP="00126111">
      <w:pPr>
        <w:tabs>
          <w:tab w:val="left" w:pos="916"/>
          <w:tab w:val="left" w:pos="1080"/>
        </w:tabs>
        <w:jc w:val="center"/>
      </w:pPr>
      <w:r w:rsidRPr="00B26D75">
        <w:rPr>
          <w:i/>
          <w:iCs/>
        </w:rPr>
        <w:t xml:space="preserve">проблема, питання, </w:t>
      </w:r>
      <w:proofErr w:type="spellStart"/>
      <w:r w:rsidRPr="00B26D75">
        <w:rPr>
          <w:i/>
          <w:iCs/>
        </w:rPr>
        <w:t>про</w:t>
      </w:r>
      <w:r w:rsidR="002A0D2D">
        <w:rPr>
          <w:i/>
          <w:iCs/>
        </w:rPr>
        <w:t>є</w:t>
      </w:r>
      <w:r w:rsidRPr="00B26D75">
        <w:rPr>
          <w:i/>
          <w:iCs/>
        </w:rPr>
        <w:t>кт</w:t>
      </w:r>
      <w:proofErr w:type="spellEnd"/>
      <w:r w:rsidRPr="00B26D75">
        <w:rPr>
          <w:i/>
          <w:iCs/>
        </w:rPr>
        <w:t xml:space="preserve"> рішення та інше, що пропонується до розгляду;</w:t>
      </w:r>
    </w:p>
    <w:p w:rsidR="00126111" w:rsidRPr="00B26D75" w:rsidRDefault="00126111" w:rsidP="00126111">
      <w:pPr>
        <w:tabs>
          <w:tab w:val="left" w:pos="916"/>
          <w:tab w:val="left" w:pos="1080"/>
        </w:tabs>
        <w:jc w:val="both"/>
      </w:pPr>
    </w:p>
    <w:p w:rsidR="00126111" w:rsidRPr="00B26D75" w:rsidRDefault="00126111" w:rsidP="00B0335B">
      <w:pPr>
        <w:numPr>
          <w:ilvl w:val="0"/>
          <w:numId w:val="43"/>
        </w:numPr>
        <w:tabs>
          <w:tab w:val="left" w:pos="916"/>
          <w:tab w:val="left" w:pos="1080"/>
        </w:tabs>
        <w:jc w:val="both"/>
        <w:rPr>
          <w:i/>
          <w:iCs/>
        </w:rPr>
      </w:pPr>
      <w:r w:rsidRPr="00B26D75">
        <w:t>Запросити на громадські слухання: ________________________________________</w:t>
      </w:r>
    </w:p>
    <w:p w:rsidR="00126111" w:rsidRPr="00B26D75" w:rsidRDefault="00126111" w:rsidP="00126111">
      <w:pPr>
        <w:tabs>
          <w:tab w:val="left" w:pos="916"/>
          <w:tab w:val="left" w:pos="1080"/>
        </w:tabs>
        <w:jc w:val="right"/>
      </w:pPr>
      <w:r w:rsidRPr="00B26D75">
        <w:rPr>
          <w:i/>
          <w:iCs/>
        </w:rPr>
        <w:t>прізвища та/або назви посад посадових осіб (якщо вони відомі)</w:t>
      </w:r>
    </w:p>
    <w:p w:rsidR="00126111" w:rsidRPr="00B26D75" w:rsidRDefault="00126111" w:rsidP="00B0335B">
      <w:pPr>
        <w:numPr>
          <w:ilvl w:val="0"/>
          <w:numId w:val="43"/>
        </w:numPr>
        <w:tabs>
          <w:tab w:val="left" w:pos="916"/>
          <w:tab w:val="left" w:pos="1080"/>
        </w:tabs>
        <w:jc w:val="both"/>
        <w:rPr>
          <w:i/>
          <w:iCs/>
        </w:rPr>
      </w:pPr>
      <w:r w:rsidRPr="00B26D75">
        <w:t>Призначити слухання на ________________________________________________</w:t>
      </w:r>
    </w:p>
    <w:p w:rsidR="00126111" w:rsidRPr="00B26D75" w:rsidRDefault="00126111" w:rsidP="00126111">
      <w:pPr>
        <w:tabs>
          <w:tab w:val="left" w:pos="916"/>
          <w:tab w:val="left" w:pos="1080"/>
        </w:tabs>
        <w:jc w:val="right"/>
      </w:pPr>
      <w:r w:rsidRPr="00B26D75">
        <w:rPr>
          <w:i/>
          <w:iCs/>
        </w:rPr>
        <w:t>дата, час та місце запланованих громадських слухань</w:t>
      </w:r>
      <w:r w:rsidRPr="00B26D75">
        <w:t>;</w:t>
      </w:r>
    </w:p>
    <w:p w:rsidR="00126111" w:rsidRPr="00B26D75" w:rsidRDefault="00126111" w:rsidP="00B0335B">
      <w:pPr>
        <w:numPr>
          <w:ilvl w:val="0"/>
          <w:numId w:val="43"/>
        </w:numPr>
        <w:tabs>
          <w:tab w:val="left" w:pos="916"/>
          <w:tab w:val="left" w:pos="1080"/>
        </w:tabs>
        <w:jc w:val="both"/>
        <w:rPr>
          <w:i/>
          <w:iCs/>
        </w:rPr>
      </w:pPr>
      <w:r w:rsidRPr="00B26D75">
        <w:t xml:space="preserve">Контактувати з особою, уповноваженою представляти ініціаторів </w:t>
      </w:r>
    </w:p>
    <w:p w:rsidR="00126111" w:rsidRPr="00B26D75" w:rsidRDefault="00126111" w:rsidP="00126111">
      <w:pPr>
        <w:tabs>
          <w:tab w:val="left" w:pos="916"/>
          <w:tab w:val="left" w:pos="1080"/>
        </w:tabs>
        <w:ind w:left="720"/>
        <w:jc w:val="both"/>
        <w:rPr>
          <w:i/>
          <w:iCs/>
        </w:rPr>
      </w:pPr>
      <w:r w:rsidRPr="00B26D75">
        <w:t>__________________________________________________________________</w:t>
      </w:r>
      <w:r w:rsidRPr="00B26D75">
        <w:rPr>
          <w:i/>
          <w:iCs/>
        </w:rPr>
        <w:t>____</w:t>
      </w:r>
    </w:p>
    <w:p w:rsidR="00126111" w:rsidRPr="00B26D75" w:rsidRDefault="00126111" w:rsidP="00126111">
      <w:pPr>
        <w:tabs>
          <w:tab w:val="left" w:pos="916"/>
          <w:tab w:val="left" w:pos="1080"/>
        </w:tabs>
        <w:jc w:val="center"/>
      </w:pPr>
      <w:r w:rsidRPr="00B26D75">
        <w:rPr>
          <w:i/>
          <w:iCs/>
        </w:rPr>
        <w:t>прізвище, ім’я, по батькові, адреса листування та номер телефону особи, уповноваженої представляти ініціатора;</w:t>
      </w:r>
    </w:p>
    <w:p w:rsidR="00126111" w:rsidRPr="00B26D75" w:rsidRDefault="00126111" w:rsidP="00B0335B">
      <w:pPr>
        <w:numPr>
          <w:ilvl w:val="0"/>
          <w:numId w:val="43"/>
        </w:numPr>
        <w:tabs>
          <w:tab w:val="left" w:pos="916"/>
          <w:tab w:val="left" w:pos="1080"/>
        </w:tabs>
        <w:jc w:val="both"/>
      </w:pPr>
      <w:r w:rsidRPr="00B26D75">
        <w:t>Утворити організаційний комітет з підготовки громадських слухань, включивши до його складу таких осіб:</w:t>
      </w:r>
    </w:p>
    <w:p w:rsidR="00126111" w:rsidRPr="00B26D75" w:rsidRDefault="00126111" w:rsidP="00126111">
      <w:pPr>
        <w:tabs>
          <w:tab w:val="left" w:pos="916"/>
          <w:tab w:val="left" w:pos="1080"/>
        </w:tabs>
        <w:jc w:val="both"/>
      </w:pPr>
      <w:r w:rsidRPr="00B26D75">
        <w:t>1)_______________________________________________;</w:t>
      </w:r>
    </w:p>
    <w:p w:rsidR="00126111" w:rsidRPr="00B26D75" w:rsidRDefault="00126111" w:rsidP="00126111">
      <w:pPr>
        <w:tabs>
          <w:tab w:val="left" w:pos="916"/>
          <w:tab w:val="left" w:pos="1080"/>
        </w:tabs>
        <w:jc w:val="both"/>
        <w:rPr>
          <w:i/>
          <w:iCs/>
        </w:rPr>
      </w:pPr>
      <w:r w:rsidRPr="00B26D75">
        <w:t>2).....</w:t>
      </w:r>
    </w:p>
    <w:p w:rsidR="00126111" w:rsidRPr="00B26D75" w:rsidRDefault="00126111" w:rsidP="00126111">
      <w:pPr>
        <w:tabs>
          <w:tab w:val="left" w:pos="916"/>
          <w:tab w:val="left" w:pos="1080"/>
        </w:tabs>
        <w:jc w:val="center"/>
      </w:pPr>
      <w:r w:rsidRPr="00B26D75">
        <w:rPr>
          <w:i/>
          <w:iCs/>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sidRPr="00B26D75">
        <w:t xml:space="preserve">. </w:t>
      </w:r>
    </w:p>
    <w:p w:rsidR="00126111" w:rsidRPr="00B26D75" w:rsidRDefault="00126111" w:rsidP="00126111">
      <w:pPr>
        <w:spacing w:after="120"/>
        <w:ind w:firstLine="416"/>
        <w:jc w:val="both"/>
        <w:rPr>
          <w:b/>
          <w:bCs/>
        </w:rPr>
      </w:pPr>
      <w:r w:rsidRPr="00B26D75">
        <w:t xml:space="preserve">6. Надати відповідь у письмовій формі, в порядку та строки, передбачені Положенням "Про громадські слухання в </w:t>
      </w:r>
      <w:proofErr w:type="spellStart"/>
      <w:r w:rsidRPr="00B26D75">
        <w:t>Пологівській</w:t>
      </w:r>
      <w:proofErr w:type="spellEnd"/>
      <w:r w:rsidR="00536ADB">
        <w:t xml:space="preserve"> міській</w:t>
      </w:r>
      <w:r w:rsidRPr="00B26D75">
        <w:t xml:space="preserve"> територіальній громаді", за </w:t>
      </w:r>
      <w:proofErr w:type="spellStart"/>
      <w:r w:rsidRPr="00B26D75">
        <w:t>адресою</w:t>
      </w:r>
      <w:proofErr w:type="spellEnd"/>
      <w:r w:rsidRPr="00B26D75">
        <w:t>:______________________.</w:t>
      </w:r>
    </w:p>
    <w:p w:rsidR="00126111" w:rsidRPr="00B26D75" w:rsidRDefault="00126111" w:rsidP="00126111">
      <w:pPr>
        <w:spacing w:after="120"/>
        <w:jc w:val="both"/>
      </w:pPr>
      <w:r w:rsidRPr="00B26D75">
        <w:rPr>
          <w:b/>
          <w:bCs/>
        </w:rPr>
        <w:t>До звернення додаємо:</w:t>
      </w:r>
    </w:p>
    <w:p w:rsidR="00126111" w:rsidRPr="00B26D75" w:rsidRDefault="00126111" w:rsidP="00B0335B">
      <w:pPr>
        <w:numPr>
          <w:ilvl w:val="0"/>
          <w:numId w:val="44"/>
        </w:numPr>
        <w:spacing w:after="120"/>
        <w:jc w:val="both"/>
      </w:pPr>
      <w:r w:rsidRPr="00B26D75">
        <w:t xml:space="preserve">Список жителів територіальної громади, які підписали це звернення, на ____ </w:t>
      </w:r>
      <w:proofErr w:type="spellStart"/>
      <w:r w:rsidRPr="00B26D75">
        <w:t>арк</w:t>
      </w:r>
      <w:proofErr w:type="spellEnd"/>
      <w:r w:rsidRPr="00B26D75">
        <w:t xml:space="preserve">. </w:t>
      </w:r>
    </w:p>
    <w:p w:rsidR="00126111" w:rsidRPr="00B26D75" w:rsidRDefault="00126111" w:rsidP="00126111">
      <w:pPr>
        <w:numPr>
          <w:ilvl w:val="0"/>
          <w:numId w:val="44"/>
        </w:numPr>
        <w:spacing w:after="120"/>
        <w:jc w:val="both"/>
        <w:rPr>
          <w:b/>
          <w:bCs/>
        </w:rPr>
      </w:pPr>
      <w:r w:rsidRPr="00B26D75">
        <w:t xml:space="preserve">Матеріали, що стосуються предмета слухань, на ____ </w:t>
      </w:r>
      <w:proofErr w:type="spellStart"/>
      <w:r w:rsidRPr="00B26D75">
        <w:t>арк</w:t>
      </w:r>
      <w:proofErr w:type="spellEnd"/>
      <w:r w:rsidRPr="00B26D75">
        <w:t>.</w:t>
      </w:r>
    </w:p>
    <w:p w:rsidR="00126111" w:rsidRPr="00B26D75" w:rsidRDefault="00126111" w:rsidP="00126111">
      <w:pPr>
        <w:spacing w:after="120"/>
        <w:jc w:val="both"/>
        <w:rPr>
          <w:b/>
          <w:bCs/>
          <w:i/>
          <w:iCs/>
        </w:rPr>
      </w:pPr>
      <w:r w:rsidRPr="00B26D75">
        <w:rPr>
          <w:b/>
          <w:bCs/>
          <w:i/>
          <w:iCs/>
        </w:rPr>
        <w:t xml:space="preserve">Дата </w:t>
      </w:r>
      <w:r w:rsidRPr="00B26D75">
        <w:rPr>
          <w:b/>
          <w:bCs/>
          <w:i/>
          <w:iCs/>
        </w:rPr>
        <w:tab/>
      </w:r>
      <w:r w:rsidRPr="00B26D75">
        <w:rPr>
          <w:b/>
          <w:bCs/>
          <w:i/>
          <w:iCs/>
        </w:rPr>
        <w:tab/>
      </w:r>
      <w:r w:rsidRPr="00B26D75">
        <w:rPr>
          <w:b/>
          <w:bCs/>
          <w:i/>
          <w:iCs/>
        </w:rPr>
        <w:tab/>
      </w:r>
      <w:r w:rsidRPr="00B26D75">
        <w:rPr>
          <w:b/>
          <w:bCs/>
          <w:i/>
          <w:iCs/>
        </w:rPr>
        <w:tab/>
      </w:r>
      <w:r w:rsidRPr="00B26D75">
        <w:rPr>
          <w:b/>
          <w:bCs/>
          <w:i/>
          <w:iCs/>
        </w:rPr>
        <w:tab/>
      </w:r>
      <w:r w:rsidRPr="00B26D75">
        <w:rPr>
          <w:b/>
          <w:bCs/>
          <w:i/>
          <w:iCs/>
        </w:rPr>
        <w:tab/>
        <w:t xml:space="preserve">підпис </w:t>
      </w:r>
      <w:r w:rsidRPr="00B26D75">
        <w:rPr>
          <w:b/>
          <w:bCs/>
          <w:i/>
          <w:iCs/>
        </w:rPr>
        <w:tab/>
      </w:r>
      <w:r w:rsidRPr="00B26D75">
        <w:rPr>
          <w:b/>
          <w:bCs/>
          <w:i/>
          <w:iCs/>
        </w:rPr>
        <w:tab/>
        <w:t xml:space="preserve">ім’я та прізвище особи, </w:t>
      </w:r>
    </w:p>
    <w:p w:rsidR="00126111" w:rsidRPr="00B26D75" w:rsidRDefault="00422588" w:rsidP="00422588">
      <w:pPr>
        <w:spacing w:after="120"/>
        <w:jc w:val="both"/>
        <w:rPr>
          <w:b/>
          <w:bCs/>
        </w:rPr>
      </w:pPr>
      <w:r w:rsidRPr="00B26D75">
        <w:rPr>
          <w:b/>
          <w:bCs/>
          <w:i/>
          <w:iCs/>
        </w:rPr>
        <w:tab/>
      </w:r>
      <w:r w:rsidRPr="00B26D75">
        <w:rPr>
          <w:b/>
          <w:bCs/>
          <w:i/>
          <w:iCs/>
        </w:rPr>
        <w:tab/>
      </w:r>
      <w:r w:rsidRPr="00B26D75">
        <w:rPr>
          <w:b/>
          <w:bCs/>
          <w:i/>
          <w:iCs/>
        </w:rPr>
        <w:tab/>
      </w:r>
      <w:r w:rsidRPr="00B26D75">
        <w:rPr>
          <w:b/>
          <w:bCs/>
          <w:i/>
          <w:iCs/>
        </w:rPr>
        <w:tab/>
      </w:r>
      <w:r w:rsidRPr="00B26D75">
        <w:rPr>
          <w:b/>
          <w:bCs/>
          <w:i/>
          <w:iCs/>
        </w:rPr>
        <w:tab/>
      </w:r>
      <w:r w:rsidRPr="00B26D75">
        <w:rPr>
          <w:b/>
          <w:bCs/>
          <w:i/>
          <w:iCs/>
        </w:rPr>
        <w:tab/>
      </w:r>
      <w:r w:rsidRPr="00B26D75">
        <w:rPr>
          <w:b/>
          <w:bCs/>
          <w:i/>
          <w:iCs/>
        </w:rPr>
        <w:tab/>
      </w:r>
      <w:r w:rsidRPr="00B26D75">
        <w:rPr>
          <w:b/>
          <w:bCs/>
          <w:i/>
          <w:iCs/>
        </w:rPr>
        <w:tab/>
      </w:r>
      <w:r w:rsidRPr="00B26D75">
        <w:rPr>
          <w:b/>
          <w:bCs/>
          <w:i/>
          <w:iCs/>
        </w:rPr>
        <w:tab/>
        <w:t>зазначеної в заголовку</w:t>
      </w:r>
    </w:p>
    <w:p w:rsidR="006328AA" w:rsidRPr="00B26D75" w:rsidRDefault="006328AA" w:rsidP="00422588">
      <w:pPr>
        <w:spacing w:line="100" w:lineRule="atLeast"/>
        <w:ind w:left="31"/>
        <w:jc w:val="center"/>
        <w:rPr>
          <w:rFonts w:eastAsia="DejaVu Sans"/>
          <w:b/>
          <w:bCs/>
          <w:kern w:val="1"/>
        </w:rPr>
      </w:pPr>
    </w:p>
    <w:p w:rsidR="006328AA" w:rsidRPr="00B26D75" w:rsidRDefault="006328AA" w:rsidP="00422588">
      <w:pPr>
        <w:spacing w:line="100" w:lineRule="atLeast"/>
        <w:ind w:left="31"/>
        <w:jc w:val="center"/>
        <w:rPr>
          <w:rFonts w:eastAsia="DejaVu Sans"/>
          <w:b/>
          <w:bCs/>
          <w:kern w:val="1"/>
        </w:rPr>
      </w:pPr>
    </w:p>
    <w:p w:rsidR="006328AA" w:rsidRPr="00B26D75" w:rsidRDefault="006328AA" w:rsidP="00422588">
      <w:pPr>
        <w:spacing w:line="100" w:lineRule="atLeast"/>
        <w:ind w:left="31"/>
        <w:jc w:val="center"/>
        <w:rPr>
          <w:rFonts w:eastAsia="DejaVu Sans"/>
          <w:b/>
          <w:bCs/>
          <w:kern w:val="1"/>
        </w:rPr>
      </w:pPr>
    </w:p>
    <w:p w:rsidR="006328AA" w:rsidRPr="00B26D75" w:rsidRDefault="006328AA" w:rsidP="00422588">
      <w:pPr>
        <w:spacing w:line="100" w:lineRule="atLeast"/>
        <w:ind w:left="31"/>
        <w:jc w:val="center"/>
        <w:rPr>
          <w:rFonts w:eastAsia="DejaVu Sans"/>
          <w:b/>
          <w:bCs/>
          <w:kern w:val="1"/>
        </w:rPr>
      </w:pPr>
    </w:p>
    <w:p w:rsidR="006328AA" w:rsidRPr="00B26D75" w:rsidRDefault="006328AA" w:rsidP="00422588">
      <w:pPr>
        <w:spacing w:line="100" w:lineRule="atLeast"/>
        <w:ind w:left="31"/>
        <w:jc w:val="center"/>
        <w:rPr>
          <w:rFonts w:eastAsia="DejaVu Sans"/>
          <w:b/>
          <w:bCs/>
          <w:kern w:val="1"/>
        </w:rPr>
      </w:pPr>
    </w:p>
    <w:p w:rsidR="006328AA" w:rsidRPr="00B26D75" w:rsidRDefault="006328AA" w:rsidP="00422588">
      <w:pPr>
        <w:spacing w:line="100" w:lineRule="atLeast"/>
        <w:ind w:left="31"/>
        <w:jc w:val="center"/>
        <w:rPr>
          <w:rFonts w:eastAsia="DejaVu Sans"/>
          <w:b/>
          <w:bCs/>
          <w:kern w:val="1"/>
        </w:rPr>
      </w:pPr>
    </w:p>
    <w:p w:rsidR="006328AA" w:rsidRPr="00B26D75" w:rsidRDefault="006328AA" w:rsidP="00422588">
      <w:pPr>
        <w:spacing w:line="100" w:lineRule="atLeast"/>
        <w:ind w:left="31"/>
        <w:jc w:val="center"/>
        <w:rPr>
          <w:rFonts w:eastAsia="DejaVu Sans"/>
          <w:b/>
          <w:bCs/>
          <w:kern w:val="1"/>
        </w:rPr>
      </w:pPr>
    </w:p>
    <w:p w:rsidR="006328AA" w:rsidRPr="00B26D75" w:rsidRDefault="006328AA" w:rsidP="00422588">
      <w:pPr>
        <w:spacing w:line="100" w:lineRule="atLeast"/>
        <w:ind w:left="31"/>
        <w:jc w:val="center"/>
        <w:rPr>
          <w:rFonts w:eastAsia="DejaVu Sans"/>
          <w:b/>
          <w:bCs/>
          <w:kern w:val="1"/>
        </w:rPr>
      </w:pPr>
    </w:p>
    <w:p w:rsidR="006328AA" w:rsidRPr="00B26D75" w:rsidRDefault="006328AA" w:rsidP="00422588">
      <w:pPr>
        <w:spacing w:line="100" w:lineRule="atLeast"/>
        <w:ind w:left="31"/>
        <w:jc w:val="center"/>
        <w:rPr>
          <w:rFonts w:eastAsia="DejaVu Sans"/>
          <w:b/>
          <w:bCs/>
          <w:kern w:val="1"/>
        </w:rPr>
      </w:pPr>
    </w:p>
    <w:p w:rsidR="00126111" w:rsidRPr="00B26D75" w:rsidRDefault="00126111" w:rsidP="00422588">
      <w:pPr>
        <w:spacing w:line="100" w:lineRule="atLeast"/>
        <w:ind w:left="31"/>
        <w:jc w:val="center"/>
        <w:rPr>
          <w:rFonts w:eastAsia="DejaVu Sans"/>
          <w:b/>
          <w:bCs/>
          <w:kern w:val="1"/>
        </w:rPr>
      </w:pPr>
      <w:r w:rsidRPr="00B26D75">
        <w:rPr>
          <w:rFonts w:eastAsia="DejaVu Sans"/>
          <w:b/>
          <w:bCs/>
          <w:kern w:val="1"/>
        </w:rPr>
        <w:t>Склад ініціативної групи</w:t>
      </w:r>
    </w:p>
    <w:p w:rsidR="00126111" w:rsidRPr="00B26D75" w:rsidRDefault="00126111" w:rsidP="00126111">
      <w:pPr>
        <w:spacing w:line="100" w:lineRule="atLeast"/>
        <w:ind w:left="31"/>
        <w:jc w:val="both"/>
        <w:rPr>
          <w:rFonts w:eastAsia="DejaVu Sans"/>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1652"/>
        <w:gridCol w:w="1772"/>
        <w:gridCol w:w="2450"/>
        <w:gridCol w:w="1873"/>
      </w:tblGrid>
      <w:tr w:rsidR="00126111" w:rsidRPr="00B26D75" w:rsidTr="00126111">
        <w:tc>
          <w:tcPr>
            <w:tcW w:w="1717" w:type="dxa"/>
            <w:shd w:val="clear" w:color="auto" w:fill="auto"/>
          </w:tcPr>
          <w:p w:rsidR="00126111" w:rsidRPr="00B26D75" w:rsidRDefault="00126111" w:rsidP="00126111">
            <w:pPr>
              <w:widowControl w:val="0"/>
              <w:spacing w:line="100" w:lineRule="atLeast"/>
              <w:jc w:val="center"/>
              <w:rPr>
                <w:rFonts w:eastAsia="DejaVu Sans"/>
                <w:b/>
                <w:kern w:val="1"/>
              </w:rPr>
            </w:pPr>
            <w:r w:rsidRPr="00B26D75">
              <w:rPr>
                <w:rFonts w:eastAsia="DejaVu Sans"/>
                <w:b/>
                <w:bCs/>
                <w:kern w:val="1"/>
              </w:rPr>
              <w:t>Прізвище, ім’я, по батькові</w:t>
            </w:r>
          </w:p>
        </w:tc>
        <w:tc>
          <w:tcPr>
            <w:tcW w:w="1652" w:type="dxa"/>
            <w:shd w:val="clear" w:color="auto" w:fill="auto"/>
          </w:tcPr>
          <w:p w:rsidR="00126111" w:rsidRPr="00B26D75" w:rsidRDefault="00126111" w:rsidP="00126111">
            <w:pPr>
              <w:widowControl w:val="0"/>
              <w:spacing w:line="100" w:lineRule="atLeast"/>
              <w:jc w:val="center"/>
              <w:rPr>
                <w:rFonts w:eastAsia="DejaVu Sans"/>
                <w:b/>
                <w:bCs/>
                <w:kern w:val="1"/>
              </w:rPr>
            </w:pPr>
            <w:r w:rsidRPr="00B26D75">
              <w:rPr>
                <w:rFonts w:eastAsia="DejaVu Sans"/>
                <w:b/>
                <w:kern w:val="1"/>
              </w:rPr>
              <w:t>Дата і рік народження</w:t>
            </w:r>
          </w:p>
        </w:tc>
        <w:tc>
          <w:tcPr>
            <w:tcW w:w="1772" w:type="dxa"/>
            <w:shd w:val="clear" w:color="auto" w:fill="auto"/>
          </w:tcPr>
          <w:p w:rsidR="00126111" w:rsidRPr="00B26D75" w:rsidRDefault="00126111" w:rsidP="00126111">
            <w:pPr>
              <w:snapToGrid w:val="0"/>
              <w:spacing w:line="100" w:lineRule="atLeast"/>
              <w:jc w:val="center"/>
              <w:rPr>
                <w:rFonts w:eastAsia="DejaVu Sans"/>
                <w:b/>
                <w:bCs/>
                <w:kern w:val="1"/>
              </w:rPr>
            </w:pPr>
          </w:p>
          <w:p w:rsidR="00126111" w:rsidRPr="00B26D75" w:rsidRDefault="00126111" w:rsidP="00126111">
            <w:pPr>
              <w:widowControl w:val="0"/>
              <w:spacing w:line="100" w:lineRule="atLeast"/>
              <w:jc w:val="center"/>
              <w:rPr>
                <w:rFonts w:eastAsia="DejaVu Sans"/>
                <w:b/>
                <w:bCs/>
                <w:kern w:val="1"/>
              </w:rPr>
            </w:pPr>
            <w:r w:rsidRPr="00B26D75">
              <w:rPr>
                <w:rFonts w:eastAsia="DejaVu Sans"/>
                <w:b/>
                <w:bCs/>
                <w:kern w:val="1"/>
                <w:lang w:eastAsia="hi-IN" w:bidi="hi-IN"/>
              </w:rPr>
              <w:t>Адреса реєстрації проживання</w:t>
            </w:r>
          </w:p>
        </w:tc>
        <w:tc>
          <w:tcPr>
            <w:tcW w:w="2450" w:type="dxa"/>
            <w:shd w:val="clear" w:color="auto" w:fill="auto"/>
          </w:tcPr>
          <w:p w:rsidR="00126111" w:rsidRPr="00B26D75" w:rsidRDefault="00126111" w:rsidP="00126111">
            <w:pPr>
              <w:widowControl w:val="0"/>
              <w:spacing w:line="100" w:lineRule="atLeast"/>
              <w:jc w:val="center"/>
              <w:rPr>
                <w:rFonts w:eastAsia="DejaVu Sans"/>
                <w:b/>
                <w:bCs/>
                <w:kern w:val="1"/>
              </w:rPr>
            </w:pPr>
            <w:r w:rsidRPr="00B26D75">
              <w:rPr>
                <w:rFonts w:eastAsia="DejaVu Sans"/>
                <w:b/>
                <w:bCs/>
                <w:kern w:val="1"/>
              </w:rPr>
              <w:t xml:space="preserve">Контактний телефон, </w:t>
            </w:r>
          </w:p>
          <w:p w:rsidR="00126111" w:rsidRPr="00B26D75" w:rsidRDefault="00126111" w:rsidP="00126111">
            <w:pPr>
              <w:widowControl w:val="0"/>
              <w:spacing w:line="100" w:lineRule="atLeast"/>
              <w:jc w:val="center"/>
              <w:rPr>
                <w:rFonts w:eastAsia="DejaVu Sans"/>
                <w:b/>
                <w:bCs/>
                <w:kern w:val="1"/>
              </w:rPr>
            </w:pPr>
            <w:r w:rsidRPr="00B26D75">
              <w:rPr>
                <w:rFonts w:eastAsia="DejaVu Sans"/>
                <w:b/>
                <w:bCs/>
                <w:kern w:val="1"/>
              </w:rPr>
              <w:t>адреса електронної пошти (за наявності)</w:t>
            </w:r>
          </w:p>
        </w:tc>
        <w:tc>
          <w:tcPr>
            <w:tcW w:w="1873" w:type="dxa"/>
            <w:shd w:val="clear" w:color="auto" w:fill="auto"/>
          </w:tcPr>
          <w:p w:rsidR="00126111" w:rsidRPr="00B26D75" w:rsidRDefault="00126111" w:rsidP="00126111">
            <w:pPr>
              <w:widowControl w:val="0"/>
              <w:spacing w:line="100" w:lineRule="atLeast"/>
              <w:jc w:val="center"/>
              <w:rPr>
                <w:rFonts w:eastAsia="DejaVu Sans"/>
                <w:kern w:val="1"/>
                <w:lang w:eastAsia="hi-IN" w:bidi="hi-IN"/>
              </w:rPr>
            </w:pPr>
            <w:r w:rsidRPr="00B26D75">
              <w:rPr>
                <w:rFonts w:eastAsia="DejaVu Sans"/>
                <w:b/>
                <w:bCs/>
                <w:kern w:val="1"/>
              </w:rPr>
              <w:t>Власноручний підпис</w:t>
            </w:r>
          </w:p>
        </w:tc>
      </w:tr>
      <w:tr w:rsidR="00126111" w:rsidRPr="00B26D75" w:rsidTr="00126111">
        <w:tc>
          <w:tcPr>
            <w:tcW w:w="1717"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652"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772"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2450"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873"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r>
      <w:tr w:rsidR="00126111" w:rsidRPr="00B26D75" w:rsidTr="00126111">
        <w:tc>
          <w:tcPr>
            <w:tcW w:w="1717"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652"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772"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2450"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873"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r>
      <w:tr w:rsidR="00126111" w:rsidRPr="00B26D75" w:rsidTr="00126111">
        <w:tc>
          <w:tcPr>
            <w:tcW w:w="1717"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652"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772"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2450"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c>
          <w:tcPr>
            <w:tcW w:w="1873" w:type="dxa"/>
            <w:shd w:val="clear" w:color="auto" w:fill="auto"/>
          </w:tcPr>
          <w:p w:rsidR="00126111" w:rsidRPr="00B26D75" w:rsidRDefault="00126111" w:rsidP="00126111">
            <w:pPr>
              <w:widowControl w:val="0"/>
              <w:snapToGrid w:val="0"/>
              <w:spacing w:line="100" w:lineRule="atLeast"/>
              <w:jc w:val="both"/>
              <w:rPr>
                <w:rFonts w:eastAsia="DejaVu Sans"/>
                <w:kern w:val="1"/>
                <w:lang w:eastAsia="hi-IN" w:bidi="hi-IN"/>
              </w:rPr>
            </w:pPr>
          </w:p>
        </w:tc>
      </w:tr>
    </w:tbl>
    <w:p w:rsidR="00126111" w:rsidRPr="00B26D75" w:rsidRDefault="00126111" w:rsidP="00126111">
      <w:pPr>
        <w:spacing w:after="120"/>
        <w:jc w:val="center"/>
        <w:rPr>
          <w:b/>
          <w:bCs/>
        </w:rPr>
      </w:pPr>
    </w:p>
    <w:p w:rsidR="00126111" w:rsidRPr="00B26D75" w:rsidRDefault="00126111" w:rsidP="00126111">
      <w:pPr>
        <w:shd w:val="clear" w:color="auto" w:fill="FFFFFF"/>
        <w:tabs>
          <w:tab w:val="left" w:pos="993"/>
        </w:tabs>
        <w:spacing w:after="120"/>
        <w:ind w:firstLine="567"/>
        <w:jc w:val="both"/>
      </w:pPr>
      <w:r w:rsidRPr="00B26D75">
        <w:t>Особа, яка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126111" w:rsidRPr="00B26D75" w:rsidRDefault="00126111" w:rsidP="00126111">
      <w:pPr>
        <w:spacing w:after="120"/>
        <w:jc w:val="center"/>
        <w:rPr>
          <w:b/>
          <w:bCs/>
        </w:rPr>
      </w:pPr>
    </w:p>
    <w:p w:rsidR="00126111" w:rsidRPr="00B26D75" w:rsidRDefault="00126111" w:rsidP="00126111">
      <w:pPr>
        <w:pageBreakBefore/>
        <w:spacing w:after="120"/>
        <w:jc w:val="center"/>
        <w:rPr>
          <w:b/>
          <w:bCs/>
        </w:rPr>
      </w:pPr>
      <w:r w:rsidRPr="00B26D75">
        <w:rPr>
          <w:b/>
          <w:bCs/>
        </w:rPr>
        <w:lastRenderedPageBreak/>
        <w:t xml:space="preserve">Список жителів </w:t>
      </w:r>
      <w:proofErr w:type="spellStart"/>
      <w:r w:rsidR="00536ADB">
        <w:rPr>
          <w:b/>
          <w:bCs/>
        </w:rPr>
        <w:t>Пологівської</w:t>
      </w:r>
      <w:proofErr w:type="spellEnd"/>
      <w:r w:rsidR="00536ADB">
        <w:rPr>
          <w:b/>
          <w:bCs/>
        </w:rPr>
        <w:t xml:space="preserve"> міської </w:t>
      </w:r>
      <w:r w:rsidRPr="00B26D75">
        <w:rPr>
          <w:b/>
          <w:bCs/>
        </w:rPr>
        <w:t>територіальної громади, які підписали звернення з ініціативою щодо проведення громадських слухань з предмета: _____________________</w:t>
      </w:r>
    </w:p>
    <w:p w:rsidR="00126111" w:rsidRPr="00B26D75" w:rsidRDefault="00126111" w:rsidP="00126111">
      <w:pPr>
        <w:spacing w:after="120"/>
        <w:jc w:val="center"/>
        <w:rPr>
          <w:b/>
          <w:bCs/>
        </w:rPr>
      </w:pPr>
    </w:p>
    <w:tbl>
      <w:tblPr>
        <w:tblW w:w="9373" w:type="dxa"/>
        <w:tblInd w:w="92" w:type="dxa"/>
        <w:tblLayout w:type="fixed"/>
        <w:tblLook w:val="0000" w:firstRow="0" w:lastRow="0" w:firstColumn="0" w:lastColumn="0" w:noHBand="0" w:noVBand="0"/>
      </w:tblPr>
      <w:tblGrid>
        <w:gridCol w:w="745"/>
        <w:gridCol w:w="2079"/>
        <w:gridCol w:w="1707"/>
        <w:gridCol w:w="1722"/>
        <w:gridCol w:w="1560"/>
        <w:gridCol w:w="1560"/>
      </w:tblGrid>
      <w:tr w:rsidR="00126111" w:rsidRPr="00B26D75" w:rsidTr="00126111">
        <w:tc>
          <w:tcPr>
            <w:tcW w:w="745"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jc w:val="center"/>
              <w:rPr>
                <w:b/>
                <w:bCs/>
              </w:rPr>
            </w:pPr>
            <w:r w:rsidRPr="00B26D75">
              <w:rPr>
                <w:b/>
                <w:bCs/>
              </w:rPr>
              <w:t>№ п/п</w:t>
            </w:r>
          </w:p>
        </w:tc>
        <w:tc>
          <w:tcPr>
            <w:tcW w:w="207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jc w:val="center"/>
              <w:rPr>
                <w:b/>
                <w:bCs/>
              </w:rPr>
            </w:pPr>
            <w:r w:rsidRPr="00B26D75">
              <w:rPr>
                <w:b/>
                <w:bCs/>
              </w:rPr>
              <w:t xml:space="preserve">Прізвище, ім’я, по батькові </w:t>
            </w:r>
          </w:p>
        </w:tc>
        <w:tc>
          <w:tcPr>
            <w:tcW w:w="1707"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jc w:val="center"/>
              <w:rPr>
                <w:b/>
                <w:bCs/>
              </w:rPr>
            </w:pPr>
            <w:r w:rsidRPr="00B26D75">
              <w:rPr>
                <w:b/>
                <w:bCs/>
              </w:rPr>
              <w:t>Число, місяць і рік народження</w:t>
            </w:r>
          </w:p>
        </w:tc>
        <w:tc>
          <w:tcPr>
            <w:tcW w:w="1722"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jc w:val="center"/>
              <w:rPr>
                <w:b/>
                <w:bCs/>
              </w:rPr>
            </w:pPr>
            <w:r w:rsidRPr="00B26D75">
              <w:rPr>
                <w:b/>
                <w:bCs/>
              </w:rPr>
              <w:t xml:space="preserve">Адреса реєстрації місця проживання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26111" w:rsidRPr="00B26D75" w:rsidRDefault="00126111" w:rsidP="00126111">
            <w:pPr>
              <w:jc w:val="center"/>
            </w:pPr>
            <w:r w:rsidRPr="00B26D75">
              <w:rPr>
                <w:b/>
                <w:bCs/>
              </w:rPr>
              <w:t>Контактний телефон (за наявності)</w:t>
            </w:r>
          </w:p>
        </w:tc>
        <w:tc>
          <w:tcPr>
            <w:tcW w:w="1560" w:type="dxa"/>
            <w:tcBorders>
              <w:top w:val="single" w:sz="4" w:space="0" w:color="000000"/>
              <w:left w:val="single" w:sz="4" w:space="0" w:color="000000"/>
              <w:bottom w:val="single" w:sz="4" w:space="0" w:color="000000"/>
              <w:right w:val="single" w:sz="4" w:space="0" w:color="000000"/>
            </w:tcBorders>
          </w:tcPr>
          <w:p w:rsidR="00126111" w:rsidRPr="00B26D75" w:rsidRDefault="00126111" w:rsidP="00126111">
            <w:pPr>
              <w:jc w:val="center"/>
              <w:rPr>
                <w:b/>
                <w:bCs/>
              </w:rPr>
            </w:pPr>
            <w:r w:rsidRPr="00B26D75">
              <w:rPr>
                <w:b/>
                <w:bCs/>
              </w:rPr>
              <w:t>Особистий підпис</w:t>
            </w:r>
          </w:p>
        </w:tc>
      </w:tr>
      <w:tr w:rsidR="00126111" w:rsidRPr="00B26D75" w:rsidTr="00126111">
        <w:tc>
          <w:tcPr>
            <w:tcW w:w="745"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both"/>
            </w:pPr>
            <w:r w:rsidRPr="00B26D75">
              <w:t>1</w:t>
            </w:r>
          </w:p>
        </w:tc>
        <w:tc>
          <w:tcPr>
            <w:tcW w:w="207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both"/>
            </w:pPr>
          </w:p>
          <w:p w:rsidR="00126111" w:rsidRPr="00B26D75" w:rsidRDefault="00126111" w:rsidP="00126111">
            <w:pPr>
              <w:jc w:val="both"/>
            </w:pPr>
          </w:p>
        </w:tc>
        <w:tc>
          <w:tcPr>
            <w:tcW w:w="1707"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both"/>
            </w:pPr>
          </w:p>
        </w:tc>
        <w:tc>
          <w:tcPr>
            <w:tcW w:w="1722"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26111" w:rsidRPr="00B26D75" w:rsidRDefault="00126111" w:rsidP="00126111">
            <w:pPr>
              <w:snapToGrid w:val="0"/>
              <w:jc w:val="both"/>
            </w:pPr>
          </w:p>
        </w:tc>
        <w:tc>
          <w:tcPr>
            <w:tcW w:w="1560" w:type="dxa"/>
            <w:tcBorders>
              <w:top w:val="single" w:sz="4" w:space="0" w:color="000000"/>
              <w:left w:val="single" w:sz="4" w:space="0" w:color="000000"/>
              <w:bottom w:val="single" w:sz="4" w:space="0" w:color="000000"/>
              <w:right w:val="single" w:sz="4" w:space="0" w:color="000000"/>
            </w:tcBorders>
          </w:tcPr>
          <w:p w:rsidR="00126111" w:rsidRPr="00B26D75" w:rsidRDefault="00126111" w:rsidP="00126111">
            <w:pPr>
              <w:snapToGrid w:val="0"/>
              <w:jc w:val="both"/>
            </w:pPr>
          </w:p>
        </w:tc>
      </w:tr>
      <w:tr w:rsidR="00126111" w:rsidRPr="00B26D75" w:rsidTr="00126111">
        <w:tc>
          <w:tcPr>
            <w:tcW w:w="745"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both"/>
            </w:pPr>
            <w:r w:rsidRPr="00B26D75">
              <w:t>...</w:t>
            </w:r>
          </w:p>
        </w:tc>
        <w:tc>
          <w:tcPr>
            <w:tcW w:w="207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both"/>
            </w:pPr>
          </w:p>
          <w:p w:rsidR="00126111" w:rsidRPr="00B26D75" w:rsidRDefault="00126111" w:rsidP="00126111">
            <w:pPr>
              <w:jc w:val="both"/>
            </w:pPr>
          </w:p>
        </w:tc>
        <w:tc>
          <w:tcPr>
            <w:tcW w:w="1707"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both"/>
            </w:pPr>
          </w:p>
        </w:tc>
        <w:tc>
          <w:tcPr>
            <w:tcW w:w="1722"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26111" w:rsidRPr="00B26D75" w:rsidRDefault="00126111" w:rsidP="00126111">
            <w:pPr>
              <w:snapToGrid w:val="0"/>
              <w:jc w:val="both"/>
            </w:pPr>
          </w:p>
        </w:tc>
        <w:tc>
          <w:tcPr>
            <w:tcW w:w="1560" w:type="dxa"/>
            <w:tcBorders>
              <w:top w:val="single" w:sz="4" w:space="0" w:color="000000"/>
              <w:left w:val="single" w:sz="4" w:space="0" w:color="000000"/>
              <w:bottom w:val="single" w:sz="4" w:space="0" w:color="000000"/>
              <w:right w:val="single" w:sz="4" w:space="0" w:color="000000"/>
            </w:tcBorders>
          </w:tcPr>
          <w:p w:rsidR="00126111" w:rsidRPr="00B26D75" w:rsidRDefault="00126111" w:rsidP="00126111">
            <w:pPr>
              <w:snapToGrid w:val="0"/>
              <w:jc w:val="both"/>
            </w:pPr>
          </w:p>
        </w:tc>
      </w:tr>
      <w:tr w:rsidR="00126111" w:rsidRPr="00B26D75" w:rsidTr="00126111">
        <w:tc>
          <w:tcPr>
            <w:tcW w:w="745"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both"/>
            </w:pPr>
            <w:r w:rsidRPr="00B26D75">
              <w:t>100</w:t>
            </w:r>
          </w:p>
        </w:tc>
        <w:tc>
          <w:tcPr>
            <w:tcW w:w="207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both"/>
            </w:pPr>
          </w:p>
          <w:p w:rsidR="00126111" w:rsidRPr="00B26D75" w:rsidRDefault="00126111" w:rsidP="00126111">
            <w:pPr>
              <w:jc w:val="both"/>
            </w:pPr>
          </w:p>
        </w:tc>
        <w:tc>
          <w:tcPr>
            <w:tcW w:w="1707"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both"/>
            </w:pPr>
          </w:p>
        </w:tc>
        <w:tc>
          <w:tcPr>
            <w:tcW w:w="1722"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26111" w:rsidRPr="00B26D75" w:rsidRDefault="00126111" w:rsidP="00126111">
            <w:pPr>
              <w:snapToGrid w:val="0"/>
              <w:jc w:val="both"/>
            </w:pPr>
          </w:p>
        </w:tc>
        <w:tc>
          <w:tcPr>
            <w:tcW w:w="1560" w:type="dxa"/>
            <w:tcBorders>
              <w:top w:val="single" w:sz="4" w:space="0" w:color="000000"/>
              <w:left w:val="single" w:sz="4" w:space="0" w:color="000000"/>
              <w:bottom w:val="single" w:sz="4" w:space="0" w:color="000000"/>
              <w:right w:val="single" w:sz="4" w:space="0" w:color="000000"/>
            </w:tcBorders>
          </w:tcPr>
          <w:p w:rsidR="00126111" w:rsidRPr="00B26D75" w:rsidRDefault="00126111" w:rsidP="00126111">
            <w:pPr>
              <w:snapToGrid w:val="0"/>
              <w:jc w:val="both"/>
            </w:pPr>
          </w:p>
        </w:tc>
      </w:tr>
    </w:tbl>
    <w:p w:rsidR="00126111" w:rsidRPr="00B26D75" w:rsidRDefault="00126111" w:rsidP="00126111">
      <w:pPr>
        <w:jc w:val="both"/>
      </w:pPr>
    </w:p>
    <w:p w:rsidR="00126111" w:rsidRPr="00B26D75" w:rsidRDefault="00126111" w:rsidP="00126111">
      <w:pPr>
        <w:jc w:val="both"/>
      </w:pPr>
    </w:p>
    <w:p w:rsidR="00126111" w:rsidRPr="00B26D75" w:rsidRDefault="00126111" w:rsidP="00126111">
      <w:pPr>
        <w:shd w:val="clear" w:color="auto" w:fill="FFFFFF"/>
        <w:tabs>
          <w:tab w:val="left" w:pos="993"/>
        </w:tabs>
        <w:spacing w:after="120"/>
        <w:ind w:firstLine="567"/>
        <w:jc w:val="both"/>
      </w:pPr>
      <w:r w:rsidRPr="00B26D75">
        <w:t>Особа,  які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126111" w:rsidRPr="00B26D75" w:rsidRDefault="00126111" w:rsidP="00126111">
      <w:pPr>
        <w:jc w:val="both"/>
      </w:pPr>
    </w:p>
    <w:p w:rsidR="00126111" w:rsidRPr="00B26D75" w:rsidRDefault="00126111" w:rsidP="00126111">
      <w:pPr>
        <w:tabs>
          <w:tab w:val="left" w:pos="900"/>
          <w:tab w:val="left" w:pos="1080"/>
        </w:tabs>
        <w:jc w:val="center"/>
        <w:rPr>
          <w:b/>
          <w:bCs/>
        </w:rPr>
      </w:pPr>
    </w:p>
    <w:p w:rsidR="00126111" w:rsidRPr="00B26D75" w:rsidRDefault="00126111" w:rsidP="00126111">
      <w:pPr>
        <w:tabs>
          <w:tab w:val="left" w:pos="900"/>
          <w:tab w:val="left" w:pos="1080"/>
        </w:tabs>
        <w:jc w:val="center"/>
        <w:rPr>
          <w:b/>
          <w:bCs/>
        </w:rPr>
      </w:pPr>
    </w:p>
    <w:p w:rsidR="00126111" w:rsidRPr="00B26D75" w:rsidRDefault="00126111" w:rsidP="00126111">
      <w:pPr>
        <w:tabs>
          <w:tab w:val="left" w:pos="900"/>
          <w:tab w:val="left" w:pos="1080"/>
        </w:tabs>
        <w:jc w:val="center"/>
        <w:rPr>
          <w:b/>
          <w:bCs/>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126111" w:rsidP="00126111">
      <w:pPr>
        <w:tabs>
          <w:tab w:val="left" w:pos="900"/>
          <w:tab w:val="left" w:pos="1080"/>
        </w:tabs>
        <w:jc w:val="center"/>
        <w:rPr>
          <w:b/>
          <w:bCs/>
          <w:sz w:val="28"/>
          <w:szCs w:val="28"/>
        </w:rPr>
      </w:pPr>
    </w:p>
    <w:p w:rsidR="00126111" w:rsidRDefault="00126111" w:rsidP="00422588">
      <w:pPr>
        <w:tabs>
          <w:tab w:val="left" w:pos="900"/>
          <w:tab w:val="left" w:pos="1080"/>
        </w:tabs>
        <w:rPr>
          <w:b/>
          <w:bCs/>
          <w:sz w:val="28"/>
          <w:szCs w:val="28"/>
        </w:rPr>
      </w:pPr>
    </w:p>
    <w:p w:rsidR="00B84A36" w:rsidRPr="00B26D75" w:rsidRDefault="00B84A36" w:rsidP="00422588">
      <w:pPr>
        <w:tabs>
          <w:tab w:val="left" w:pos="900"/>
          <w:tab w:val="left" w:pos="1080"/>
        </w:tabs>
        <w:rPr>
          <w:b/>
          <w:bCs/>
          <w:sz w:val="28"/>
          <w:szCs w:val="28"/>
        </w:rPr>
      </w:pPr>
    </w:p>
    <w:p w:rsidR="00126111" w:rsidRPr="00B26D75" w:rsidRDefault="00126111" w:rsidP="00126111">
      <w:pPr>
        <w:tabs>
          <w:tab w:val="left" w:pos="900"/>
          <w:tab w:val="left" w:pos="1080"/>
        </w:tabs>
        <w:jc w:val="center"/>
        <w:rPr>
          <w:b/>
          <w:bCs/>
          <w:sz w:val="28"/>
          <w:szCs w:val="28"/>
        </w:rPr>
      </w:pPr>
    </w:p>
    <w:p w:rsidR="00126111" w:rsidRPr="00B26D75" w:rsidRDefault="00422588" w:rsidP="00126111">
      <w:pPr>
        <w:tabs>
          <w:tab w:val="left" w:pos="900"/>
          <w:tab w:val="left" w:pos="1080"/>
        </w:tabs>
        <w:jc w:val="center"/>
      </w:pPr>
      <w:r w:rsidRPr="00B26D75">
        <w:rPr>
          <w:b/>
          <w:bCs/>
        </w:rPr>
        <w:t xml:space="preserve">                     </w:t>
      </w:r>
      <w:r w:rsidR="00536ADB">
        <w:rPr>
          <w:b/>
          <w:bCs/>
        </w:rPr>
        <w:t xml:space="preserve">    </w:t>
      </w:r>
      <w:r w:rsidRPr="00B26D75">
        <w:rPr>
          <w:b/>
          <w:bCs/>
        </w:rPr>
        <w:t xml:space="preserve"> </w:t>
      </w:r>
      <w:r w:rsidR="00126111" w:rsidRPr="00B26D75">
        <w:rPr>
          <w:b/>
          <w:bCs/>
        </w:rPr>
        <w:t>Офіційний бланк організації (за наявності)</w:t>
      </w:r>
    </w:p>
    <w:p w:rsidR="00126111" w:rsidRPr="00B26D75" w:rsidRDefault="00126111" w:rsidP="00126111">
      <w:pPr>
        <w:tabs>
          <w:tab w:val="left" w:pos="900"/>
          <w:tab w:val="left" w:pos="1080"/>
        </w:tabs>
        <w:ind w:firstLine="3155"/>
        <w:jc w:val="both"/>
      </w:pPr>
    </w:p>
    <w:p w:rsidR="00126111" w:rsidRPr="00B26D75" w:rsidRDefault="00536ADB" w:rsidP="00126111">
      <w:pPr>
        <w:tabs>
          <w:tab w:val="left" w:pos="900"/>
          <w:tab w:val="left" w:pos="1080"/>
        </w:tabs>
        <w:ind w:firstLine="3155"/>
        <w:jc w:val="both"/>
        <w:rPr>
          <w:b/>
          <w:bCs/>
        </w:rPr>
      </w:pPr>
      <w:r>
        <w:rPr>
          <w:b/>
          <w:bCs/>
        </w:rPr>
        <w:t>М</w:t>
      </w:r>
      <w:r w:rsidR="00126111" w:rsidRPr="00B26D75">
        <w:rPr>
          <w:b/>
          <w:bCs/>
        </w:rPr>
        <w:t>іському голові</w:t>
      </w:r>
    </w:p>
    <w:p w:rsidR="00126111" w:rsidRPr="00B26D75" w:rsidRDefault="00126111" w:rsidP="00126111">
      <w:pPr>
        <w:ind w:firstLine="3155"/>
        <w:jc w:val="both"/>
        <w:rPr>
          <w:b/>
          <w:bCs/>
        </w:rPr>
      </w:pPr>
      <w:r w:rsidRPr="00B26D75">
        <w:rPr>
          <w:b/>
          <w:bCs/>
        </w:rPr>
        <w:t>______________________________________________</w:t>
      </w:r>
      <w:r w:rsidR="00422588" w:rsidRPr="00B26D75">
        <w:rPr>
          <w:b/>
          <w:bCs/>
        </w:rPr>
        <w:t>_____</w:t>
      </w:r>
    </w:p>
    <w:p w:rsidR="00126111" w:rsidRPr="00B26D75" w:rsidRDefault="00126111" w:rsidP="00126111">
      <w:pPr>
        <w:ind w:firstLine="3155"/>
        <w:jc w:val="both"/>
        <w:rPr>
          <w:i/>
          <w:iCs/>
        </w:rPr>
      </w:pPr>
      <w:r w:rsidRPr="00B26D75">
        <w:rPr>
          <w:b/>
          <w:bCs/>
        </w:rPr>
        <w:t>___________________________________________________</w:t>
      </w:r>
    </w:p>
    <w:p w:rsidR="00422588" w:rsidRPr="00B26D75" w:rsidRDefault="00126111" w:rsidP="00126111">
      <w:pPr>
        <w:ind w:firstLine="3155"/>
        <w:jc w:val="both"/>
        <w:rPr>
          <w:i/>
          <w:iCs/>
        </w:rPr>
      </w:pPr>
      <w:r w:rsidRPr="00B26D75">
        <w:rPr>
          <w:i/>
          <w:iCs/>
        </w:rPr>
        <w:t xml:space="preserve">Юридична адреса організації (якщо не на офіційному </w:t>
      </w:r>
      <w:r w:rsidR="00422588" w:rsidRPr="00B26D75">
        <w:rPr>
          <w:i/>
          <w:iCs/>
        </w:rPr>
        <w:t xml:space="preserve"> </w:t>
      </w:r>
    </w:p>
    <w:p w:rsidR="00126111" w:rsidRPr="00B26D75" w:rsidRDefault="00126111" w:rsidP="00126111">
      <w:pPr>
        <w:ind w:firstLine="3155"/>
        <w:jc w:val="both"/>
      </w:pPr>
      <w:r w:rsidRPr="00B26D75">
        <w:rPr>
          <w:i/>
          <w:iCs/>
        </w:rPr>
        <w:t>бланку)</w:t>
      </w:r>
    </w:p>
    <w:p w:rsidR="00126111" w:rsidRPr="00B26D75" w:rsidRDefault="00126111" w:rsidP="00126111">
      <w:pPr>
        <w:ind w:firstLine="48"/>
        <w:jc w:val="both"/>
      </w:pPr>
      <w:r w:rsidRPr="00B26D75">
        <w:t>№_________ від ____________</w:t>
      </w:r>
    </w:p>
    <w:p w:rsidR="00126111" w:rsidRPr="00B26D75" w:rsidRDefault="00126111" w:rsidP="00126111">
      <w:pPr>
        <w:jc w:val="right"/>
        <w:rPr>
          <w:sz w:val="28"/>
          <w:szCs w:val="28"/>
        </w:rPr>
      </w:pPr>
    </w:p>
    <w:p w:rsidR="00126111" w:rsidRPr="00B26D75" w:rsidRDefault="00126111" w:rsidP="00126111">
      <w:pPr>
        <w:jc w:val="right"/>
        <w:rPr>
          <w:sz w:val="28"/>
          <w:szCs w:val="28"/>
        </w:rPr>
      </w:pPr>
    </w:p>
    <w:p w:rsidR="00126111" w:rsidRPr="00B26D75" w:rsidRDefault="00126111" w:rsidP="00126111">
      <w:pPr>
        <w:jc w:val="center"/>
        <w:rPr>
          <w:b/>
          <w:bCs/>
        </w:rPr>
      </w:pPr>
      <w:r w:rsidRPr="00B26D75">
        <w:rPr>
          <w:b/>
          <w:bCs/>
        </w:rPr>
        <w:t>ЗВЕРНЕННЯ</w:t>
      </w:r>
    </w:p>
    <w:p w:rsidR="00126111" w:rsidRPr="00B26D75" w:rsidRDefault="00126111" w:rsidP="00126111">
      <w:pPr>
        <w:jc w:val="center"/>
      </w:pPr>
      <w:r w:rsidRPr="00B26D75">
        <w:rPr>
          <w:b/>
          <w:bCs/>
        </w:rPr>
        <w:t>З ІНІЦІАТИВОЮ ЩОДО ПРОВЕДЕННЯ ГРОМАДСЬКИХ СЛУХАНЬ</w:t>
      </w:r>
    </w:p>
    <w:p w:rsidR="00126111" w:rsidRPr="00B26D75" w:rsidRDefault="00126111" w:rsidP="00126111">
      <w:pPr>
        <w:jc w:val="center"/>
      </w:pPr>
    </w:p>
    <w:p w:rsidR="00126111" w:rsidRPr="00B26D75" w:rsidRDefault="00126111" w:rsidP="00126111">
      <w:pPr>
        <w:spacing w:after="120"/>
        <w:ind w:firstLine="261"/>
        <w:jc w:val="both"/>
      </w:pPr>
      <w:r w:rsidRPr="00B26D75">
        <w:t xml:space="preserve">Відповідно до статті 13 Закону України "Про місцеве самоврядування в Україні", Положення "Про громадські слухання в </w:t>
      </w:r>
      <w:proofErr w:type="spellStart"/>
      <w:r w:rsidRPr="00B26D75">
        <w:t>Пологівській</w:t>
      </w:r>
      <w:proofErr w:type="spellEnd"/>
      <w:r w:rsidRPr="00B26D75">
        <w:t xml:space="preserve"> </w:t>
      </w:r>
      <w:r w:rsidR="00536ADB">
        <w:t xml:space="preserve">міській </w:t>
      </w:r>
      <w:r w:rsidRPr="00B26D75">
        <w:t>територіальній громаді", просимо:</w:t>
      </w:r>
    </w:p>
    <w:p w:rsidR="00126111" w:rsidRPr="00B26D75" w:rsidRDefault="00126111" w:rsidP="00B0335B">
      <w:pPr>
        <w:numPr>
          <w:ilvl w:val="0"/>
          <w:numId w:val="45"/>
        </w:numPr>
        <w:spacing w:after="120"/>
        <w:jc w:val="both"/>
        <w:rPr>
          <w:i/>
          <w:iCs/>
        </w:rPr>
      </w:pPr>
      <w:r w:rsidRPr="00B26D75">
        <w:t xml:space="preserve">Зареєструвати ініціативу щодо проведення громадських слухань у місті, </w:t>
      </w:r>
      <w:r w:rsidRPr="00B26D75">
        <w:rPr>
          <w:i/>
          <w:iCs/>
        </w:rPr>
        <w:t>селищі (селі), районі міста, селища, селі, мікрорайоні, кварталі, вулиці, будинку(-</w:t>
      </w:r>
      <w:proofErr w:type="spellStart"/>
      <w:r w:rsidRPr="00B26D75">
        <w:rPr>
          <w:i/>
          <w:iCs/>
        </w:rPr>
        <w:t>ках</w:t>
      </w:r>
      <w:proofErr w:type="spellEnd"/>
      <w:r w:rsidRPr="00B26D75">
        <w:rPr>
          <w:i/>
          <w:iCs/>
        </w:rPr>
        <w:t>))</w:t>
      </w:r>
      <w:r w:rsidRPr="00B26D75">
        <w:t xml:space="preserve"> з такого предмета:________________________________________________________</w:t>
      </w:r>
    </w:p>
    <w:p w:rsidR="00126111" w:rsidRPr="00B26D75" w:rsidRDefault="00126111" w:rsidP="00126111">
      <w:pPr>
        <w:tabs>
          <w:tab w:val="left" w:pos="358"/>
          <w:tab w:val="left" w:pos="387"/>
        </w:tabs>
        <w:jc w:val="center"/>
      </w:pPr>
      <w:r w:rsidRPr="00B26D75">
        <w:rPr>
          <w:i/>
          <w:iCs/>
        </w:rPr>
        <w:t xml:space="preserve">проблема, питання, </w:t>
      </w:r>
      <w:proofErr w:type="spellStart"/>
      <w:r w:rsidRPr="00B26D75">
        <w:rPr>
          <w:i/>
          <w:iCs/>
        </w:rPr>
        <w:t>про</w:t>
      </w:r>
      <w:r w:rsidR="002A0D2D">
        <w:rPr>
          <w:i/>
          <w:iCs/>
        </w:rPr>
        <w:t>є</w:t>
      </w:r>
      <w:r w:rsidRPr="00B26D75">
        <w:rPr>
          <w:i/>
          <w:iCs/>
        </w:rPr>
        <w:t>кт</w:t>
      </w:r>
      <w:proofErr w:type="spellEnd"/>
      <w:r w:rsidRPr="00B26D75">
        <w:rPr>
          <w:i/>
          <w:iCs/>
        </w:rPr>
        <w:t xml:space="preserve"> рішення та інше, що пропонується до розгляду;</w:t>
      </w:r>
    </w:p>
    <w:p w:rsidR="00126111" w:rsidRPr="00B26D75" w:rsidRDefault="00126111" w:rsidP="00126111">
      <w:pPr>
        <w:tabs>
          <w:tab w:val="left" w:pos="916"/>
          <w:tab w:val="left" w:pos="1080"/>
        </w:tabs>
        <w:jc w:val="both"/>
      </w:pPr>
    </w:p>
    <w:p w:rsidR="00126111" w:rsidRPr="00B26D75" w:rsidRDefault="00126111" w:rsidP="00B0335B">
      <w:pPr>
        <w:numPr>
          <w:ilvl w:val="0"/>
          <w:numId w:val="45"/>
        </w:numPr>
        <w:tabs>
          <w:tab w:val="left" w:pos="916"/>
          <w:tab w:val="left" w:pos="1080"/>
        </w:tabs>
        <w:jc w:val="both"/>
        <w:rPr>
          <w:i/>
          <w:iCs/>
        </w:rPr>
      </w:pPr>
      <w:r w:rsidRPr="00B26D75">
        <w:t>Запросити на громадські слухання: ________________________________________</w:t>
      </w:r>
    </w:p>
    <w:p w:rsidR="00126111" w:rsidRPr="00B26D75" w:rsidRDefault="00126111" w:rsidP="00126111">
      <w:pPr>
        <w:tabs>
          <w:tab w:val="left" w:pos="916"/>
          <w:tab w:val="left" w:pos="1080"/>
        </w:tabs>
        <w:jc w:val="right"/>
      </w:pPr>
      <w:r w:rsidRPr="00B26D75">
        <w:rPr>
          <w:i/>
          <w:iCs/>
        </w:rPr>
        <w:t>прізвища та/або назви посад посадових осіб (якщо вони відомі)</w:t>
      </w:r>
    </w:p>
    <w:p w:rsidR="00126111" w:rsidRPr="00B26D75" w:rsidRDefault="00126111" w:rsidP="00B0335B">
      <w:pPr>
        <w:numPr>
          <w:ilvl w:val="0"/>
          <w:numId w:val="45"/>
        </w:numPr>
        <w:tabs>
          <w:tab w:val="left" w:pos="916"/>
          <w:tab w:val="left" w:pos="1080"/>
        </w:tabs>
        <w:jc w:val="both"/>
        <w:rPr>
          <w:i/>
          <w:iCs/>
        </w:rPr>
      </w:pPr>
      <w:r w:rsidRPr="00B26D75">
        <w:t>Призначити слухання на ________________________________________________</w:t>
      </w:r>
    </w:p>
    <w:p w:rsidR="00126111" w:rsidRPr="00B26D75" w:rsidRDefault="00126111" w:rsidP="00126111">
      <w:pPr>
        <w:tabs>
          <w:tab w:val="left" w:pos="916"/>
          <w:tab w:val="left" w:pos="1080"/>
        </w:tabs>
        <w:jc w:val="right"/>
      </w:pPr>
      <w:r w:rsidRPr="00B26D75">
        <w:rPr>
          <w:i/>
          <w:iCs/>
        </w:rPr>
        <w:t>дата, час та місце запланованих громадських слухань</w:t>
      </w:r>
      <w:r w:rsidRPr="00B26D75">
        <w:t>;</w:t>
      </w:r>
    </w:p>
    <w:p w:rsidR="00126111" w:rsidRPr="00B26D75" w:rsidRDefault="00126111" w:rsidP="00B0335B">
      <w:pPr>
        <w:numPr>
          <w:ilvl w:val="0"/>
          <w:numId w:val="45"/>
        </w:numPr>
        <w:tabs>
          <w:tab w:val="left" w:pos="916"/>
          <w:tab w:val="left" w:pos="1080"/>
        </w:tabs>
        <w:jc w:val="both"/>
        <w:rPr>
          <w:i/>
          <w:iCs/>
        </w:rPr>
      </w:pPr>
      <w:r w:rsidRPr="00B26D75">
        <w:t>Контактувати з особою, уповноваженою представляти ініціаторів ______________________________________________________________________</w:t>
      </w:r>
    </w:p>
    <w:p w:rsidR="00126111" w:rsidRPr="00B26D75" w:rsidRDefault="00126111" w:rsidP="00126111">
      <w:pPr>
        <w:tabs>
          <w:tab w:val="left" w:pos="916"/>
          <w:tab w:val="left" w:pos="1080"/>
        </w:tabs>
        <w:jc w:val="center"/>
      </w:pPr>
      <w:r w:rsidRPr="00B26D75">
        <w:rPr>
          <w:i/>
          <w:iCs/>
        </w:rPr>
        <w:t>прізвище, ім’я, по батькові та контакти особи, уповноваженої представляти ініціатора;</w:t>
      </w:r>
    </w:p>
    <w:p w:rsidR="00126111" w:rsidRPr="00B26D75" w:rsidRDefault="00126111" w:rsidP="00B0335B">
      <w:pPr>
        <w:numPr>
          <w:ilvl w:val="0"/>
          <w:numId w:val="45"/>
        </w:numPr>
        <w:tabs>
          <w:tab w:val="left" w:pos="916"/>
          <w:tab w:val="left" w:pos="1080"/>
        </w:tabs>
        <w:jc w:val="both"/>
      </w:pPr>
      <w:r w:rsidRPr="00B26D75">
        <w:t>Утворити організаційний комітет з підготовки громадських слухань, включивши до його складу таких осіб:</w:t>
      </w:r>
    </w:p>
    <w:p w:rsidR="00126111" w:rsidRPr="00B26D75" w:rsidRDefault="00126111" w:rsidP="00126111">
      <w:pPr>
        <w:tabs>
          <w:tab w:val="left" w:pos="916"/>
          <w:tab w:val="left" w:pos="1080"/>
        </w:tabs>
        <w:jc w:val="both"/>
        <w:rPr>
          <w:i/>
          <w:iCs/>
        </w:rPr>
      </w:pPr>
      <w:r w:rsidRPr="00B26D75">
        <w:t>1)_______________________________________________;</w:t>
      </w:r>
    </w:p>
    <w:p w:rsidR="00126111" w:rsidRPr="00B26D75" w:rsidRDefault="00126111" w:rsidP="00126111">
      <w:pPr>
        <w:tabs>
          <w:tab w:val="left" w:pos="916"/>
          <w:tab w:val="left" w:pos="1080"/>
        </w:tabs>
        <w:jc w:val="both"/>
        <w:rPr>
          <w:iCs/>
        </w:rPr>
      </w:pPr>
      <w:r w:rsidRPr="00B26D75">
        <w:rPr>
          <w:iCs/>
        </w:rPr>
        <w:t>2)...</w:t>
      </w:r>
    </w:p>
    <w:p w:rsidR="00126111" w:rsidRPr="00B26D75" w:rsidRDefault="00126111" w:rsidP="00126111">
      <w:pPr>
        <w:tabs>
          <w:tab w:val="left" w:pos="916"/>
          <w:tab w:val="left" w:pos="1080"/>
        </w:tabs>
        <w:jc w:val="center"/>
      </w:pPr>
      <w:r w:rsidRPr="00B26D75">
        <w:rPr>
          <w:i/>
          <w:iCs/>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r w:rsidRPr="00B26D75">
        <w:t xml:space="preserve">. </w:t>
      </w:r>
    </w:p>
    <w:p w:rsidR="00126111" w:rsidRPr="00B26D75" w:rsidRDefault="00126111" w:rsidP="00126111">
      <w:pPr>
        <w:spacing w:after="120"/>
        <w:ind w:firstLine="416"/>
        <w:jc w:val="both"/>
      </w:pPr>
    </w:p>
    <w:p w:rsidR="00126111" w:rsidRPr="00B26D75" w:rsidRDefault="00126111" w:rsidP="00126111">
      <w:pPr>
        <w:spacing w:after="120"/>
        <w:ind w:firstLine="416"/>
        <w:jc w:val="both"/>
        <w:rPr>
          <w:b/>
          <w:bCs/>
        </w:rPr>
      </w:pPr>
      <w:r w:rsidRPr="00B26D75">
        <w:t xml:space="preserve">6. Надати відповідь в письмовій формі, в порядку та строки, передбачені Положенням "Про громадські слухання в </w:t>
      </w:r>
      <w:proofErr w:type="spellStart"/>
      <w:r w:rsidRPr="00B26D75">
        <w:t>Пологівській</w:t>
      </w:r>
      <w:proofErr w:type="spellEnd"/>
      <w:r w:rsidRPr="00B26D75">
        <w:t xml:space="preserve"> </w:t>
      </w:r>
      <w:r w:rsidR="00536ADB">
        <w:t>міські</w:t>
      </w:r>
      <w:r w:rsidR="00536ADB">
        <w:tab/>
        <w:t xml:space="preserve">й </w:t>
      </w:r>
      <w:r w:rsidRPr="00B26D75">
        <w:t xml:space="preserve">територіальній громаді", за </w:t>
      </w:r>
      <w:proofErr w:type="spellStart"/>
      <w:r w:rsidRPr="00B26D75">
        <w:t>адресою</w:t>
      </w:r>
      <w:proofErr w:type="spellEnd"/>
      <w:r w:rsidRPr="00B26D75">
        <w:t>:______________________.</w:t>
      </w:r>
    </w:p>
    <w:p w:rsidR="00126111" w:rsidRPr="00B26D75" w:rsidRDefault="00126111" w:rsidP="00126111">
      <w:pPr>
        <w:spacing w:after="120"/>
        <w:jc w:val="both"/>
        <w:rPr>
          <w:b/>
          <w:bCs/>
        </w:rPr>
      </w:pPr>
      <w:r w:rsidRPr="00B26D75">
        <w:rPr>
          <w:b/>
          <w:bCs/>
        </w:rPr>
        <w:t>До звернення додаємо:</w:t>
      </w:r>
    </w:p>
    <w:p w:rsidR="00126111" w:rsidRPr="00B26D75" w:rsidRDefault="00126111" w:rsidP="00B0335B">
      <w:pPr>
        <w:numPr>
          <w:ilvl w:val="0"/>
          <w:numId w:val="46"/>
        </w:numPr>
        <w:spacing w:after="120"/>
        <w:jc w:val="both"/>
        <w:rPr>
          <w:b/>
          <w:bCs/>
        </w:rPr>
      </w:pPr>
      <w:r w:rsidRPr="00B26D75">
        <w:t xml:space="preserve">Матеріали, що стосуються предмета слухань, на ______ </w:t>
      </w:r>
      <w:proofErr w:type="spellStart"/>
      <w:r w:rsidRPr="00B26D75">
        <w:t>арк</w:t>
      </w:r>
      <w:proofErr w:type="spellEnd"/>
      <w:r w:rsidRPr="00B26D75">
        <w:t>.</w:t>
      </w:r>
    </w:p>
    <w:p w:rsidR="00126111" w:rsidRPr="00B26D75" w:rsidRDefault="00126111" w:rsidP="00126111">
      <w:pPr>
        <w:spacing w:after="120"/>
        <w:jc w:val="both"/>
        <w:rPr>
          <w:b/>
          <w:bCs/>
        </w:rPr>
      </w:pPr>
    </w:p>
    <w:p w:rsidR="00126111" w:rsidRPr="00B26D75" w:rsidRDefault="00126111" w:rsidP="00126111">
      <w:pPr>
        <w:spacing w:after="120"/>
        <w:jc w:val="both"/>
        <w:rPr>
          <w:b/>
          <w:bCs/>
          <w:i/>
          <w:iCs/>
        </w:rPr>
      </w:pPr>
      <w:r w:rsidRPr="00B26D75">
        <w:rPr>
          <w:b/>
          <w:bCs/>
          <w:i/>
          <w:iCs/>
        </w:rPr>
        <w:t xml:space="preserve">посада особи, </w:t>
      </w:r>
    </w:p>
    <w:p w:rsidR="00126111" w:rsidRPr="00B26D75" w:rsidRDefault="00126111" w:rsidP="00126111">
      <w:pPr>
        <w:spacing w:after="120"/>
        <w:jc w:val="both"/>
        <w:rPr>
          <w:b/>
        </w:rPr>
      </w:pPr>
      <w:r w:rsidRPr="00B26D75">
        <w:rPr>
          <w:b/>
          <w:bCs/>
          <w:i/>
          <w:iCs/>
        </w:rPr>
        <w:t>яка підписує звернення</w:t>
      </w:r>
      <w:r w:rsidRPr="00B26D75">
        <w:rPr>
          <w:b/>
          <w:bCs/>
          <w:i/>
          <w:iCs/>
        </w:rPr>
        <w:tab/>
      </w:r>
      <w:r w:rsidRPr="00B26D75">
        <w:rPr>
          <w:b/>
          <w:bCs/>
          <w:i/>
          <w:iCs/>
        </w:rPr>
        <w:tab/>
      </w:r>
      <w:r w:rsidRPr="00B26D75">
        <w:rPr>
          <w:b/>
          <w:bCs/>
          <w:i/>
          <w:iCs/>
        </w:rPr>
        <w:tab/>
        <w:t xml:space="preserve">підпис </w:t>
      </w:r>
      <w:r w:rsidRPr="00B26D75">
        <w:rPr>
          <w:b/>
          <w:bCs/>
          <w:i/>
          <w:iCs/>
        </w:rPr>
        <w:tab/>
      </w:r>
      <w:r w:rsidRPr="00B26D75">
        <w:rPr>
          <w:b/>
          <w:bCs/>
          <w:i/>
          <w:iCs/>
        </w:rPr>
        <w:tab/>
      </w:r>
      <w:r w:rsidRPr="00B26D75">
        <w:rPr>
          <w:b/>
          <w:bCs/>
          <w:i/>
          <w:iCs/>
        </w:rPr>
        <w:tab/>
        <w:t xml:space="preserve">ім’я та прізвище </w:t>
      </w:r>
    </w:p>
    <w:p w:rsidR="00126111" w:rsidRPr="00B26D75" w:rsidRDefault="00126111" w:rsidP="00126111">
      <w:pPr>
        <w:spacing w:after="120"/>
        <w:jc w:val="center"/>
        <w:rPr>
          <w:b/>
        </w:rPr>
      </w:pPr>
    </w:p>
    <w:p w:rsidR="00126111" w:rsidRPr="00B26D75" w:rsidRDefault="00126111" w:rsidP="00126111">
      <w:pPr>
        <w:tabs>
          <w:tab w:val="left" w:pos="900"/>
          <w:tab w:val="left" w:pos="1080"/>
        </w:tabs>
        <w:jc w:val="both"/>
      </w:pPr>
    </w:p>
    <w:p w:rsidR="00126111" w:rsidRPr="00B26D75" w:rsidRDefault="00126111" w:rsidP="00126111">
      <w:pPr>
        <w:jc w:val="right"/>
      </w:pPr>
    </w:p>
    <w:p w:rsidR="00126111" w:rsidRPr="00B26D75" w:rsidRDefault="00126111" w:rsidP="00126111">
      <w:pPr>
        <w:jc w:val="right"/>
        <w:rPr>
          <w:b/>
          <w:i/>
          <w:sz w:val="28"/>
          <w:szCs w:val="28"/>
        </w:rPr>
      </w:pPr>
    </w:p>
    <w:p w:rsidR="00126111" w:rsidRPr="00B26D75" w:rsidRDefault="00126111" w:rsidP="00126111">
      <w:pPr>
        <w:jc w:val="center"/>
        <w:rPr>
          <w:b/>
        </w:rPr>
      </w:pPr>
      <w:r w:rsidRPr="00B26D75">
        <w:rPr>
          <w:b/>
        </w:rPr>
        <w:t>П Р О Т О К О Л</w:t>
      </w:r>
    </w:p>
    <w:p w:rsidR="00126111" w:rsidRPr="00B26D75" w:rsidRDefault="00126111" w:rsidP="00126111">
      <w:pPr>
        <w:tabs>
          <w:tab w:val="left" w:pos="1080"/>
        </w:tabs>
        <w:jc w:val="center"/>
      </w:pPr>
      <w:r w:rsidRPr="00B26D75">
        <w:rPr>
          <w:b/>
        </w:rPr>
        <w:t xml:space="preserve">громадських слухань ____________________________________________ </w:t>
      </w:r>
    </w:p>
    <w:p w:rsidR="00126111" w:rsidRPr="00B26D75" w:rsidRDefault="00126111" w:rsidP="00126111">
      <w:pPr>
        <w:tabs>
          <w:tab w:val="left" w:pos="1080"/>
        </w:tabs>
        <w:jc w:val="center"/>
        <w:rPr>
          <w:b/>
        </w:rPr>
      </w:pPr>
      <w:r w:rsidRPr="00B26D75">
        <w:t>вид громадських слухань та їх предмет</w:t>
      </w:r>
    </w:p>
    <w:p w:rsidR="00126111" w:rsidRPr="00B26D75" w:rsidRDefault="00126111" w:rsidP="00126111">
      <w:pPr>
        <w:tabs>
          <w:tab w:val="left" w:pos="1080"/>
        </w:tabs>
        <w:jc w:val="center"/>
        <w:rPr>
          <w:b/>
        </w:rPr>
      </w:pPr>
      <w:r w:rsidRPr="00B26D75">
        <w:rPr>
          <w:b/>
        </w:rPr>
        <w:t xml:space="preserve">____________________________________________ міста (села, селища) </w:t>
      </w:r>
    </w:p>
    <w:p w:rsidR="00126111" w:rsidRPr="00B26D75" w:rsidRDefault="00126111" w:rsidP="00126111">
      <w:pPr>
        <w:tabs>
          <w:tab w:val="left" w:pos="1080"/>
        </w:tabs>
        <w:jc w:val="center"/>
        <w:rPr>
          <w:b/>
        </w:rPr>
      </w:pPr>
    </w:p>
    <w:p w:rsidR="00126111" w:rsidRPr="00B26D75" w:rsidRDefault="00126111" w:rsidP="00126111">
      <w:pPr>
        <w:jc w:val="both"/>
      </w:pPr>
      <w:r w:rsidRPr="00B26D75">
        <w:t>"____"____________ 20____ року</w:t>
      </w:r>
    </w:p>
    <w:p w:rsidR="00126111" w:rsidRPr="00B26D75" w:rsidRDefault="00126111" w:rsidP="00126111">
      <w:pPr>
        <w:jc w:val="both"/>
      </w:pPr>
      <w:r w:rsidRPr="00B26D75">
        <w:t>Місце проведення: __________________________________</w:t>
      </w:r>
    </w:p>
    <w:p w:rsidR="00126111" w:rsidRPr="00B26D75" w:rsidRDefault="00126111" w:rsidP="00126111">
      <w:pPr>
        <w:jc w:val="both"/>
      </w:pPr>
      <w:r w:rsidRPr="00B26D75">
        <w:t>Час проведення:_____________________________________</w:t>
      </w:r>
    </w:p>
    <w:p w:rsidR="00126111" w:rsidRPr="00B26D75" w:rsidRDefault="00126111" w:rsidP="00126111">
      <w:pPr>
        <w:jc w:val="both"/>
      </w:pPr>
    </w:p>
    <w:p w:rsidR="00126111" w:rsidRPr="00B26D75" w:rsidRDefault="00126111" w:rsidP="00126111">
      <w:pPr>
        <w:jc w:val="both"/>
      </w:pPr>
      <w:r w:rsidRPr="00B26D75">
        <w:rPr>
          <w:b/>
        </w:rPr>
        <w:t>Присутні:</w:t>
      </w:r>
    </w:p>
    <w:p w:rsidR="00126111" w:rsidRPr="00B26D75" w:rsidRDefault="00126111" w:rsidP="00126111">
      <w:pPr>
        <w:jc w:val="both"/>
      </w:pPr>
      <w:r w:rsidRPr="00B26D75">
        <w:t xml:space="preserve">Учасники громадських слухань у кількості _____ осіб (список реєстрації – у Додатку 1 до цього протоколу). </w:t>
      </w:r>
    </w:p>
    <w:p w:rsidR="00126111" w:rsidRPr="00B26D75" w:rsidRDefault="00126111" w:rsidP="00126111">
      <w:pPr>
        <w:jc w:val="both"/>
      </w:pPr>
      <w:r w:rsidRPr="00B26D75">
        <w:t>З них наділені правом голосу _____ учасників.</w:t>
      </w:r>
    </w:p>
    <w:p w:rsidR="00126111" w:rsidRPr="00B26D75" w:rsidRDefault="00126111" w:rsidP="00126111">
      <w:pPr>
        <w:jc w:val="both"/>
      </w:pPr>
    </w:p>
    <w:p w:rsidR="00126111" w:rsidRPr="00B26D75" w:rsidRDefault="00126111" w:rsidP="00126111">
      <w:pPr>
        <w:spacing w:after="120"/>
        <w:jc w:val="center"/>
      </w:pPr>
      <w:r w:rsidRPr="00B26D75">
        <w:rPr>
          <w:b/>
        </w:rPr>
        <w:t>ПОРЯДОК ДЕННИЙ:</w:t>
      </w:r>
    </w:p>
    <w:p w:rsidR="00126111" w:rsidRPr="00B26D75" w:rsidRDefault="00126111" w:rsidP="00126111">
      <w:pPr>
        <w:tabs>
          <w:tab w:val="left" w:pos="0"/>
        </w:tabs>
        <w:jc w:val="both"/>
      </w:pPr>
      <w:r w:rsidRPr="00B26D75">
        <w:t>1. Обрання головуючого, секретаря та членів лічильної комісії.</w:t>
      </w:r>
    </w:p>
    <w:p w:rsidR="00126111" w:rsidRPr="00B26D75" w:rsidRDefault="00126111" w:rsidP="00126111">
      <w:pPr>
        <w:tabs>
          <w:tab w:val="left" w:pos="0"/>
        </w:tabs>
        <w:jc w:val="both"/>
      </w:pPr>
      <w:r w:rsidRPr="00B26D75">
        <w:t>2. Затвердження порядку денного та регламенту слухань.</w:t>
      </w:r>
    </w:p>
    <w:p w:rsidR="00126111" w:rsidRPr="00B26D75" w:rsidRDefault="00126111" w:rsidP="00126111">
      <w:pPr>
        <w:tabs>
          <w:tab w:val="left" w:pos="0"/>
        </w:tabs>
        <w:jc w:val="both"/>
      </w:pPr>
      <w:r w:rsidRPr="00B26D75">
        <w:t>3. Про ситуацію щодо ________________________________________________.</w:t>
      </w:r>
    </w:p>
    <w:p w:rsidR="00126111" w:rsidRPr="00B26D75" w:rsidRDefault="00126111" w:rsidP="00126111">
      <w:pPr>
        <w:jc w:val="center"/>
      </w:pPr>
      <w:r w:rsidRPr="00B26D75">
        <w:t>питання порядку денного, що обговорювалося</w:t>
      </w:r>
    </w:p>
    <w:p w:rsidR="00126111" w:rsidRPr="00B26D75" w:rsidRDefault="00126111" w:rsidP="00126111">
      <w:pPr>
        <w:tabs>
          <w:tab w:val="left" w:pos="0"/>
        </w:tabs>
        <w:jc w:val="both"/>
      </w:pPr>
      <w:r w:rsidRPr="00B26D75">
        <w:t>4. Про ситуацію щодо ________________________________________________.</w:t>
      </w:r>
    </w:p>
    <w:p w:rsidR="00126111" w:rsidRPr="00B26D75" w:rsidRDefault="00126111" w:rsidP="00126111">
      <w:pPr>
        <w:jc w:val="center"/>
      </w:pPr>
      <w:r w:rsidRPr="00B26D75">
        <w:t>питання порядку денного, що обговорювалося</w:t>
      </w:r>
    </w:p>
    <w:p w:rsidR="00126111" w:rsidRPr="00B26D75" w:rsidRDefault="00126111" w:rsidP="00126111">
      <w:pPr>
        <w:tabs>
          <w:tab w:val="left" w:pos="0"/>
        </w:tabs>
        <w:jc w:val="both"/>
      </w:pPr>
      <w:r w:rsidRPr="00B26D75">
        <w:t>5. Про ситуацію щодо ________________________________________________.</w:t>
      </w:r>
    </w:p>
    <w:p w:rsidR="00126111" w:rsidRPr="00B26D75" w:rsidRDefault="00126111" w:rsidP="00126111">
      <w:pPr>
        <w:jc w:val="center"/>
        <w:rPr>
          <w:b/>
        </w:rPr>
      </w:pPr>
      <w:r w:rsidRPr="00B26D75">
        <w:t>питання порядку денного, що обговорювалося</w:t>
      </w:r>
    </w:p>
    <w:p w:rsidR="00126111" w:rsidRPr="00B26D75" w:rsidRDefault="00126111" w:rsidP="00126111">
      <w:pPr>
        <w:tabs>
          <w:tab w:val="left" w:pos="1080"/>
        </w:tabs>
        <w:jc w:val="both"/>
        <w:rPr>
          <w:b/>
        </w:rPr>
      </w:pPr>
    </w:p>
    <w:p w:rsidR="00126111" w:rsidRPr="00B26D75" w:rsidRDefault="00126111" w:rsidP="00126111">
      <w:pPr>
        <w:jc w:val="both"/>
      </w:pPr>
      <w:r w:rsidRPr="00B26D75">
        <w:rPr>
          <w:b/>
        </w:rPr>
        <w:t>1. Обрання головуючого, секретаря та членів лічильної комісії.</w:t>
      </w:r>
    </w:p>
    <w:p w:rsidR="00126111" w:rsidRPr="00B26D75" w:rsidRDefault="00126111" w:rsidP="00126111">
      <w:pPr>
        <w:jc w:val="both"/>
      </w:pPr>
      <w:r w:rsidRPr="00B26D75">
        <w:t>СЛУХАЛИ:</w:t>
      </w:r>
    </w:p>
    <w:p w:rsidR="00126111" w:rsidRPr="00B26D75" w:rsidRDefault="00126111" w:rsidP="00126111">
      <w:pPr>
        <w:jc w:val="both"/>
      </w:pPr>
      <w:r w:rsidRPr="00B26D75">
        <w:t xml:space="preserve">1. </w:t>
      </w:r>
    </w:p>
    <w:p w:rsidR="00126111" w:rsidRPr="00B26D75" w:rsidRDefault="00126111" w:rsidP="00126111">
      <w:pPr>
        <w:jc w:val="both"/>
      </w:pPr>
      <w:r w:rsidRPr="00B26D75">
        <w:t>ВИСТУПИЛИ:</w:t>
      </w:r>
    </w:p>
    <w:p w:rsidR="00126111" w:rsidRPr="00B26D75" w:rsidRDefault="00126111" w:rsidP="00126111">
      <w:pPr>
        <w:jc w:val="both"/>
      </w:pPr>
      <w:r w:rsidRPr="00B26D75">
        <w:t>1. ______________________________________________________________</w:t>
      </w:r>
    </w:p>
    <w:p w:rsidR="00126111" w:rsidRPr="00B26D75" w:rsidRDefault="00126111" w:rsidP="00126111">
      <w:pPr>
        <w:jc w:val="both"/>
      </w:pPr>
      <w:r w:rsidRPr="00B26D75">
        <w:t>2. ______________________________________________________________</w:t>
      </w:r>
    </w:p>
    <w:p w:rsidR="00126111" w:rsidRPr="00B26D75" w:rsidRDefault="00126111" w:rsidP="00126111">
      <w:pPr>
        <w:jc w:val="both"/>
      </w:pPr>
      <w:r w:rsidRPr="00B26D75">
        <w:t>ГОЛОСУВАЛИ:</w:t>
      </w:r>
    </w:p>
    <w:p w:rsidR="00126111" w:rsidRPr="00B26D75" w:rsidRDefault="00126111" w:rsidP="00126111">
      <w:pPr>
        <w:jc w:val="both"/>
      </w:pPr>
      <w:r w:rsidRPr="00B26D75">
        <w:t>"За" – ________;</w:t>
      </w:r>
    </w:p>
    <w:p w:rsidR="00126111" w:rsidRPr="00B26D75" w:rsidRDefault="00126111" w:rsidP="00126111">
      <w:pPr>
        <w:jc w:val="both"/>
      </w:pPr>
      <w:r w:rsidRPr="00B26D75">
        <w:t>"Проти" – ________;</w:t>
      </w:r>
    </w:p>
    <w:p w:rsidR="00126111" w:rsidRPr="00B26D75" w:rsidRDefault="00126111" w:rsidP="00126111">
      <w:pPr>
        <w:jc w:val="both"/>
      </w:pPr>
      <w:r w:rsidRPr="00B26D75">
        <w:t>"Утрималися" – ________;</w:t>
      </w:r>
    </w:p>
    <w:p w:rsidR="00126111" w:rsidRPr="00B26D75" w:rsidRDefault="00126111" w:rsidP="00126111">
      <w:pPr>
        <w:jc w:val="both"/>
      </w:pPr>
      <w:r w:rsidRPr="00B26D75">
        <w:t>УХВАЛИЛИ:</w:t>
      </w:r>
    </w:p>
    <w:p w:rsidR="00126111" w:rsidRPr="00B26D75" w:rsidRDefault="00126111" w:rsidP="00126111">
      <w:pPr>
        <w:jc w:val="both"/>
        <w:rPr>
          <w:b/>
        </w:rPr>
      </w:pPr>
      <w:r w:rsidRPr="00B26D75">
        <w:t xml:space="preserve">Обрати головуючим слухань: </w:t>
      </w:r>
    </w:p>
    <w:tbl>
      <w:tblPr>
        <w:tblW w:w="9498" w:type="dxa"/>
        <w:tblInd w:w="108" w:type="dxa"/>
        <w:tblLayout w:type="fixed"/>
        <w:tblLook w:val="0000" w:firstRow="0" w:lastRow="0" w:firstColumn="0" w:lastColumn="0" w:noHBand="0" w:noVBand="0"/>
      </w:tblPr>
      <w:tblGrid>
        <w:gridCol w:w="5083"/>
        <w:gridCol w:w="4415"/>
      </w:tblGrid>
      <w:tr w:rsidR="00126111" w:rsidRPr="00B26D75" w:rsidTr="00126111">
        <w:tc>
          <w:tcPr>
            <w:tcW w:w="5083"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jc w:val="center"/>
              <w:rPr>
                <w:b/>
              </w:rPr>
            </w:pPr>
            <w:r w:rsidRPr="00B26D75">
              <w:rPr>
                <w:b/>
              </w:rPr>
              <w:t xml:space="preserve">Прізвище, ім’я, </w:t>
            </w:r>
          </w:p>
          <w:p w:rsidR="00126111" w:rsidRPr="00B26D75" w:rsidRDefault="00126111" w:rsidP="00126111">
            <w:pPr>
              <w:jc w:val="center"/>
              <w:rPr>
                <w:b/>
              </w:rPr>
            </w:pPr>
            <w:r w:rsidRPr="00B26D75">
              <w:rPr>
                <w:b/>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126111" w:rsidRPr="00B26D75" w:rsidRDefault="00126111" w:rsidP="00126111">
            <w:pPr>
              <w:jc w:val="center"/>
              <w:rPr>
                <w:b/>
              </w:rPr>
            </w:pPr>
            <w:r w:rsidRPr="00B26D75">
              <w:rPr>
                <w:b/>
              </w:rPr>
              <w:t>Адреса реєстрації та контакти</w:t>
            </w:r>
          </w:p>
        </w:tc>
      </w:tr>
      <w:tr w:rsidR="00126111" w:rsidRPr="00B26D75" w:rsidTr="00126111">
        <w:tc>
          <w:tcPr>
            <w:tcW w:w="5083"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center"/>
              <w:rPr>
                <w:b/>
              </w:rPr>
            </w:pPr>
          </w:p>
          <w:p w:rsidR="00126111" w:rsidRPr="00B26D75" w:rsidRDefault="00126111" w:rsidP="00126111">
            <w:pPr>
              <w:jc w:val="center"/>
            </w:pP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126111" w:rsidRPr="00B26D75" w:rsidRDefault="00126111" w:rsidP="00126111">
            <w:pPr>
              <w:snapToGrid w:val="0"/>
            </w:pPr>
          </w:p>
        </w:tc>
      </w:tr>
    </w:tbl>
    <w:p w:rsidR="00126111" w:rsidRPr="00B26D75" w:rsidRDefault="00126111" w:rsidP="00126111">
      <w:pPr>
        <w:jc w:val="both"/>
      </w:pPr>
    </w:p>
    <w:p w:rsidR="00126111" w:rsidRPr="00B26D75" w:rsidRDefault="00126111" w:rsidP="00126111">
      <w:r w:rsidRPr="00B26D75">
        <w:rPr>
          <w:b/>
        </w:rPr>
        <w:t xml:space="preserve">2. Затвердження порядку денного та регламенту слухань </w:t>
      </w:r>
    </w:p>
    <w:p w:rsidR="00126111" w:rsidRPr="00B26D75" w:rsidRDefault="00126111" w:rsidP="00126111">
      <w:pPr>
        <w:jc w:val="both"/>
      </w:pPr>
      <w:r w:rsidRPr="00B26D75">
        <w:t>СЛУХАЛИ:</w:t>
      </w:r>
    </w:p>
    <w:p w:rsidR="00126111" w:rsidRPr="00B26D75" w:rsidRDefault="00126111" w:rsidP="00126111">
      <w:r w:rsidRPr="00B26D75">
        <w:t>1. Про затвердження порядку денного та регламенту слухань.</w:t>
      </w:r>
    </w:p>
    <w:p w:rsidR="00126111" w:rsidRPr="00B26D75" w:rsidRDefault="00126111" w:rsidP="00126111">
      <w:pPr>
        <w:jc w:val="both"/>
      </w:pPr>
      <w:r w:rsidRPr="00B26D75">
        <w:t>ВИСТУПИЛИ:</w:t>
      </w:r>
    </w:p>
    <w:p w:rsidR="00126111" w:rsidRPr="00B26D75" w:rsidRDefault="00126111" w:rsidP="00126111">
      <w:pPr>
        <w:jc w:val="both"/>
      </w:pPr>
      <w:r w:rsidRPr="00B26D75">
        <w:t>1. ______________________________________________________________</w:t>
      </w:r>
    </w:p>
    <w:p w:rsidR="00126111" w:rsidRPr="00B26D75" w:rsidRDefault="00126111" w:rsidP="00126111">
      <w:pPr>
        <w:jc w:val="both"/>
      </w:pPr>
      <w:r w:rsidRPr="00B26D75">
        <w:t>2. ______________________________________________________________</w:t>
      </w:r>
    </w:p>
    <w:p w:rsidR="00126111" w:rsidRPr="00B26D75" w:rsidRDefault="00126111" w:rsidP="00126111">
      <w:pPr>
        <w:jc w:val="both"/>
      </w:pPr>
      <w:r w:rsidRPr="00B26D75">
        <w:t>ГОЛОСУВАЛИ:</w:t>
      </w:r>
    </w:p>
    <w:p w:rsidR="00126111" w:rsidRPr="00B26D75" w:rsidRDefault="00126111" w:rsidP="00126111">
      <w:pPr>
        <w:jc w:val="both"/>
      </w:pPr>
      <w:r w:rsidRPr="00B26D75">
        <w:t>"За" – ________;</w:t>
      </w:r>
    </w:p>
    <w:p w:rsidR="00126111" w:rsidRPr="00B26D75" w:rsidRDefault="00126111" w:rsidP="00126111">
      <w:pPr>
        <w:jc w:val="both"/>
      </w:pPr>
      <w:r w:rsidRPr="00B26D75">
        <w:t>"Проти" – ________;</w:t>
      </w:r>
    </w:p>
    <w:p w:rsidR="00126111" w:rsidRPr="00B26D75" w:rsidRDefault="00126111" w:rsidP="00126111">
      <w:pPr>
        <w:jc w:val="both"/>
      </w:pPr>
      <w:r w:rsidRPr="00B26D75">
        <w:t>"Утрималися" – ________;</w:t>
      </w:r>
    </w:p>
    <w:p w:rsidR="00126111" w:rsidRPr="00B26D75" w:rsidRDefault="00126111" w:rsidP="00126111">
      <w:pPr>
        <w:jc w:val="both"/>
        <w:rPr>
          <w:b/>
          <w:bCs/>
        </w:rPr>
      </w:pPr>
      <w:r w:rsidRPr="00B26D75">
        <w:lastRenderedPageBreak/>
        <w:t>УХВАЛИЛИ:</w:t>
      </w:r>
    </w:p>
    <w:p w:rsidR="00126111" w:rsidRPr="00B26D75" w:rsidRDefault="00126111" w:rsidP="00126111">
      <w:r w:rsidRPr="00B26D75">
        <w:rPr>
          <w:b/>
          <w:bCs/>
        </w:rPr>
        <w:t xml:space="preserve">1.Затвердити такий порядок денний громадських слухань: </w:t>
      </w:r>
    </w:p>
    <w:p w:rsidR="00126111" w:rsidRPr="00B26D75" w:rsidRDefault="00126111" w:rsidP="00126111">
      <w:pPr>
        <w:tabs>
          <w:tab w:val="left" w:pos="0"/>
        </w:tabs>
        <w:jc w:val="both"/>
      </w:pPr>
      <w:r w:rsidRPr="00B26D75">
        <w:t>1. Про ситуацію щодо ________________________________________________.</w:t>
      </w:r>
    </w:p>
    <w:p w:rsidR="00126111" w:rsidRPr="00B26D75" w:rsidRDefault="00126111" w:rsidP="00126111">
      <w:pPr>
        <w:jc w:val="center"/>
      </w:pPr>
    </w:p>
    <w:p w:rsidR="00126111" w:rsidRPr="00B26D75" w:rsidRDefault="00126111" w:rsidP="00126111">
      <w:pPr>
        <w:tabs>
          <w:tab w:val="left" w:pos="0"/>
        </w:tabs>
        <w:jc w:val="both"/>
      </w:pPr>
      <w:r w:rsidRPr="00B26D75">
        <w:t>2. Про ситуацію щодо ________________________________________________.</w:t>
      </w:r>
    </w:p>
    <w:p w:rsidR="00126111" w:rsidRPr="00B26D75" w:rsidRDefault="00126111" w:rsidP="00126111">
      <w:pPr>
        <w:jc w:val="center"/>
      </w:pPr>
    </w:p>
    <w:p w:rsidR="00126111" w:rsidRPr="00B26D75" w:rsidRDefault="00126111" w:rsidP="00126111">
      <w:pPr>
        <w:tabs>
          <w:tab w:val="left" w:pos="0"/>
        </w:tabs>
        <w:jc w:val="both"/>
      </w:pPr>
      <w:r w:rsidRPr="00B26D75">
        <w:t>3. Про ситуацію щодо ________________________________________________.</w:t>
      </w:r>
    </w:p>
    <w:p w:rsidR="00126111" w:rsidRPr="00B26D75" w:rsidRDefault="00126111" w:rsidP="00126111">
      <w:pPr>
        <w:jc w:val="center"/>
      </w:pPr>
    </w:p>
    <w:p w:rsidR="00126111" w:rsidRPr="00B26D75" w:rsidRDefault="00126111" w:rsidP="00126111">
      <w:pPr>
        <w:tabs>
          <w:tab w:val="left" w:pos="1080"/>
        </w:tabs>
        <w:jc w:val="both"/>
      </w:pPr>
      <w:r w:rsidRPr="00B26D75">
        <w:rPr>
          <w:b/>
          <w:bCs/>
        </w:rPr>
        <w:t>2. Затвердити такий регламент громадських слухань:</w:t>
      </w:r>
    </w:p>
    <w:p w:rsidR="00126111" w:rsidRPr="00B26D75" w:rsidRDefault="00126111" w:rsidP="00126111">
      <w:pPr>
        <w:tabs>
          <w:tab w:val="left" w:pos="360"/>
          <w:tab w:val="left" w:pos="1080"/>
        </w:tabs>
        <w:jc w:val="both"/>
      </w:pPr>
      <w:r w:rsidRPr="00B26D75">
        <w:t>на вступне слово ініціатора громадських слухань – до ___ хвилин;</w:t>
      </w:r>
    </w:p>
    <w:p w:rsidR="00126111" w:rsidRPr="00B26D75" w:rsidRDefault="00126111" w:rsidP="00126111">
      <w:pPr>
        <w:tabs>
          <w:tab w:val="left" w:pos="360"/>
          <w:tab w:val="left" w:pos="1080"/>
        </w:tabs>
        <w:jc w:val="both"/>
      </w:pPr>
      <w:r w:rsidRPr="00B26D75">
        <w:t>на доповідь – до ___ хвилин;</w:t>
      </w:r>
    </w:p>
    <w:p w:rsidR="00126111" w:rsidRPr="00B26D75" w:rsidRDefault="00126111" w:rsidP="00126111">
      <w:pPr>
        <w:tabs>
          <w:tab w:val="left" w:pos="360"/>
          <w:tab w:val="left" w:pos="1080"/>
        </w:tabs>
        <w:jc w:val="both"/>
      </w:pPr>
      <w:r w:rsidRPr="00B26D75">
        <w:t>на кожну із не більше двох співдоповідей – до ___ хвилин;</w:t>
      </w:r>
    </w:p>
    <w:p w:rsidR="00126111" w:rsidRPr="00B26D75" w:rsidRDefault="00126111" w:rsidP="00126111">
      <w:pPr>
        <w:tabs>
          <w:tab w:val="left" w:pos="360"/>
          <w:tab w:val="left" w:pos="1080"/>
        </w:tabs>
        <w:jc w:val="both"/>
      </w:pPr>
      <w:r w:rsidRPr="00B26D75">
        <w:t>відповіді на запитання після доповіді й усіх співдоповідей разом – до ___ хвилин;</w:t>
      </w:r>
    </w:p>
    <w:p w:rsidR="00126111" w:rsidRPr="00B26D75" w:rsidRDefault="00126111" w:rsidP="00126111">
      <w:pPr>
        <w:tabs>
          <w:tab w:val="left" w:pos="360"/>
          <w:tab w:val="left" w:pos="1080"/>
        </w:tabs>
        <w:jc w:val="both"/>
      </w:pPr>
      <w:r w:rsidRPr="00B26D75">
        <w:t>на виступи експертів – до ___ хвилин;</w:t>
      </w:r>
    </w:p>
    <w:p w:rsidR="00126111" w:rsidRPr="00B26D75" w:rsidRDefault="00126111" w:rsidP="00126111">
      <w:pPr>
        <w:tabs>
          <w:tab w:val="left" w:pos="360"/>
          <w:tab w:val="left" w:pos="1080"/>
        </w:tabs>
        <w:jc w:val="both"/>
        <w:rPr>
          <w:b/>
        </w:rPr>
      </w:pPr>
      <w:r w:rsidRPr="00B26D75">
        <w:t>на виступи в обговоренні – до ___ хвилин.</w:t>
      </w:r>
    </w:p>
    <w:p w:rsidR="00126111" w:rsidRPr="00B26D75" w:rsidRDefault="00126111" w:rsidP="00126111">
      <w:pPr>
        <w:tabs>
          <w:tab w:val="left" w:pos="0"/>
        </w:tabs>
        <w:jc w:val="both"/>
        <w:rPr>
          <w:b/>
        </w:rPr>
      </w:pPr>
    </w:p>
    <w:p w:rsidR="00126111" w:rsidRPr="00B26D75" w:rsidRDefault="00126111" w:rsidP="00126111">
      <w:pPr>
        <w:tabs>
          <w:tab w:val="left" w:pos="0"/>
        </w:tabs>
        <w:jc w:val="both"/>
        <w:rPr>
          <w:b/>
        </w:rPr>
      </w:pPr>
      <w:r w:rsidRPr="00B26D75">
        <w:rPr>
          <w:b/>
        </w:rPr>
        <w:t>3. Про ситуацію щодо ________________________________________________.</w:t>
      </w:r>
    </w:p>
    <w:p w:rsidR="00126111" w:rsidRPr="00B26D75" w:rsidRDefault="00126111" w:rsidP="00126111">
      <w:pPr>
        <w:jc w:val="center"/>
      </w:pPr>
      <w:r w:rsidRPr="00B26D75">
        <w:rPr>
          <w:b/>
        </w:rPr>
        <w:t>питання, яке порушується</w:t>
      </w:r>
    </w:p>
    <w:p w:rsidR="00126111" w:rsidRPr="00B26D75" w:rsidRDefault="00126111" w:rsidP="00126111">
      <w:pPr>
        <w:jc w:val="both"/>
      </w:pPr>
      <w:r w:rsidRPr="00B26D75">
        <w:t>СЛУХАЛИ:</w:t>
      </w:r>
    </w:p>
    <w:p w:rsidR="00126111" w:rsidRPr="00B26D75" w:rsidRDefault="00126111" w:rsidP="00126111">
      <w:pPr>
        <w:tabs>
          <w:tab w:val="left" w:pos="0"/>
        </w:tabs>
        <w:jc w:val="both"/>
      </w:pPr>
      <w:r w:rsidRPr="00B26D75">
        <w:t>1. Про ситуацію щодо ________________________________________________.</w:t>
      </w:r>
    </w:p>
    <w:p w:rsidR="00126111" w:rsidRPr="00B26D75" w:rsidRDefault="00126111" w:rsidP="00126111">
      <w:pPr>
        <w:jc w:val="center"/>
      </w:pPr>
      <w:r w:rsidRPr="00B26D75">
        <w:t>питання, яке порушується</w:t>
      </w:r>
    </w:p>
    <w:p w:rsidR="00126111" w:rsidRPr="00B26D75" w:rsidRDefault="00126111" w:rsidP="00126111">
      <w:pPr>
        <w:jc w:val="both"/>
      </w:pPr>
      <w:r w:rsidRPr="00B26D75">
        <w:t>ВИСТУПИЛИ:</w:t>
      </w:r>
    </w:p>
    <w:p w:rsidR="00126111" w:rsidRPr="00B26D75" w:rsidRDefault="00126111" w:rsidP="00126111">
      <w:pPr>
        <w:jc w:val="both"/>
      </w:pPr>
      <w:r w:rsidRPr="00B26D75">
        <w:t>1. ______________________________________________________________</w:t>
      </w:r>
    </w:p>
    <w:p w:rsidR="00126111" w:rsidRPr="00B26D75" w:rsidRDefault="00126111" w:rsidP="00126111">
      <w:pPr>
        <w:jc w:val="both"/>
      </w:pPr>
      <w:r w:rsidRPr="00B26D75">
        <w:t>2. ______________________________________________________________</w:t>
      </w:r>
    </w:p>
    <w:p w:rsidR="00126111" w:rsidRPr="00B26D75" w:rsidRDefault="00126111" w:rsidP="00126111">
      <w:pPr>
        <w:jc w:val="both"/>
      </w:pPr>
      <w:r w:rsidRPr="00B26D75">
        <w:t>ГОЛОСУВАЛИ:</w:t>
      </w:r>
    </w:p>
    <w:p w:rsidR="00126111" w:rsidRPr="00B26D75" w:rsidRDefault="00126111" w:rsidP="00126111">
      <w:pPr>
        <w:jc w:val="both"/>
      </w:pPr>
      <w:r w:rsidRPr="00B26D75">
        <w:t>"За" – ________;</w:t>
      </w:r>
    </w:p>
    <w:p w:rsidR="00126111" w:rsidRPr="00B26D75" w:rsidRDefault="00126111" w:rsidP="00126111">
      <w:pPr>
        <w:jc w:val="both"/>
      </w:pPr>
      <w:r w:rsidRPr="00B26D75">
        <w:t>"Проти" – ________;</w:t>
      </w:r>
    </w:p>
    <w:p w:rsidR="00126111" w:rsidRPr="00B26D75" w:rsidRDefault="00126111" w:rsidP="00126111">
      <w:pPr>
        <w:jc w:val="both"/>
      </w:pPr>
      <w:r w:rsidRPr="00B26D75">
        <w:t>"Утрималися" – ________;</w:t>
      </w:r>
    </w:p>
    <w:p w:rsidR="00126111" w:rsidRPr="00B26D75" w:rsidRDefault="00126111" w:rsidP="00126111">
      <w:pPr>
        <w:jc w:val="both"/>
      </w:pPr>
      <w:r w:rsidRPr="00B26D75">
        <w:t>УХВАЛИЛИ:</w:t>
      </w:r>
    </w:p>
    <w:p w:rsidR="00126111" w:rsidRPr="00B26D75" w:rsidRDefault="00126111" w:rsidP="00126111">
      <w:pPr>
        <w:jc w:val="both"/>
        <w:rPr>
          <w:b/>
        </w:rPr>
      </w:pPr>
      <w:r w:rsidRPr="00B26D75">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26111" w:rsidRPr="00B26D75" w:rsidRDefault="00126111" w:rsidP="00126111">
      <w:pPr>
        <w:jc w:val="both"/>
        <w:rPr>
          <w:b/>
        </w:rPr>
      </w:pPr>
    </w:p>
    <w:p w:rsidR="00126111" w:rsidRPr="00B26D75" w:rsidRDefault="00126111" w:rsidP="00126111">
      <w:pPr>
        <w:tabs>
          <w:tab w:val="left" w:pos="0"/>
        </w:tabs>
        <w:jc w:val="both"/>
        <w:rPr>
          <w:b/>
        </w:rPr>
      </w:pPr>
      <w:r w:rsidRPr="00B26D75">
        <w:rPr>
          <w:b/>
        </w:rPr>
        <w:t>4. Про ситуацію щодо ________________________________________________.</w:t>
      </w:r>
    </w:p>
    <w:p w:rsidR="00126111" w:rsidRPr="00B26D75" w:rsidRDefault="00126111" w:rsidP="00126111">
      <w:pPr>
        <w:jc w:val="center"/>
      </w:pPr>
      <w:r w:rsidRPr="00B26D75">
        <w:rPr>
          <w:b/>
        </w:rPr>
        <w:t>питання, яке порушується</w:t>
      </w:r>
    </w:p>
    <w:p w:rsidR="00126111" w:rsidRPr="00B26D75" w:rsidRDefault="00126111" w:rsidP="00126111">
      <w:pPr>
        <w:jc w:val="both"/>
      </w:pPr>
      <w:r w:rsidRPr="00B26D75">
        <w:t>СЛУХАЛИ:</w:t>
      </w:r>
    </w:p>
    <w:p w:rsidR="00126111" w:rsidRPr="00B26D75" w:rsidRDefault="00126111" w:rsidP="00126111">
      <w:pPr>
        <w:tabs>
          <w:tab w:val="left" w:pos="0"/>
        </w:tabs>
        <w:jc w:val="both"/>
      </w:pPr>
      <w:r w:rsidRPr="00B26D75">
        <w:t>1. Про ситуацію щодо ________________________________________________.</w:t>
      </w:r>
    </w:p>
    <w:p w:rsidR="00126111" w:rsidRPr="00B26D75" w:rsidRDefault="00126111" w:rsidP="00126111">
      <w:pPr>
        <w:jc w:val="center"/>
      </w:pPr>
      <w:r w:rsidRPr="00B26D75">
        <w:t>питання, яке порушується</w:t>
      </w:r>
    </w:p>
    <w:p w:rsidR="00126111" w:rsidRPr="00B26D75" w:rsidRDefault="00126111" w:rsidP="00126111">
      <w:pPr>
        <w:jc w:val="both"/>
      </w:pPr>
      <w:r w:rsidRPr="00B26D75">
        <w:t>ВИСТУПИЛИ:</w:t>
      </w:r>
    </w:p>
    <w:p w:rsidR="00126111" w:rsidRPr="00B26D75" w:rsidRDefault="00126111" w:rsidP="00126111">
      <w:pPr>
        <w:jc w:val="both"/>
      </w:pPr>
      <w:r w:rsidRPr="00B26D75">
        <w:t>1. ______________________________________________________________</w:t>
      </w:r>
    </w:p>
    <w:p w:rsidR="00126111" w:rsidRPr="00B26D75" w:rsidRDefault="00126111" w:rsidP="00126111">
      <w:pPr>
        <w:jc w:val="both"/>
      </w:pPr>
      <w:r w:rsidRPr="00B26D75">
        <w:t>2. ______________________________________________________________</w:t>
      </w:r>
    </w:p>
    <w:p w:rsidR="00126111" w:rsidRPr="00B26D75" w:rsidRDefault="00126111" w:rsidP="00126111">
      <w:pPr>
        <w:jc w:val="both"/>
      </w:pPr>
      <w:r w:rsidRPr="00B26D75">
        <w:t>ГОЛОСУВАЛИ:</w:t>
      </w:r>
    </w:p>
    <w:p w:rsidR="00126111" w:rsidRPr="00B26D75" w:rsidRDefault="00126111" w:rsidP="00126111">
      <w:pPr>
        <w:jc w:val="both"/>
      </w:pPr>
      <w:r w:rsidRPr="00B26D75">
        <w:t>"За" – ________;</w:t>
      </w:r>
    </w:p>
    <w:p w:rsidR="00126111" w:rsidRPr="00B26D75" w:rsidRDefault="00126111" w:rsidP="00126111">
      <w:pPr>
        <w:jc w:val="both"/>
      </w:pPr>
      <w:r w:rsidRPr="00B26D75">
        <w:t>"Проти" – ________;</w:t>
      </w:r>
    </w:p>
    <w:p w:rsidR="00126111" w:rsidRPr="00B26D75" w:rsidRDefault="00126111" w:rsidP="00126111">
      <w:pPr>
        <w:jc w:val="both"/>
      </w:pPr>
      <w:r w:rsidRPr="00B26D75">
        <w:t>"Утрималися" – ________;</w:t>
      </w:r>
    </w:p>
    <w:p w:rsidR="00126111" w:rsidRPr="00B26D75" w:rsidRDefault="00126111" w:rsidP="00126111">
      <w:pPr>
        <w:jc w:val="both"/>
      </w:pPr>
      <w:r w:rsidRPr="00B26D75">
        <w:t>УХВАЛИЛИ:</w:t>
      </w:r>
    </w:p>
    <w:p w:rsidR="00126111" w:rsidRPr="00B26D75" w:rsidRDefault="00126111" w:rsidP="00126111">
      <w:pPr>
        <w:jc w:val="both"/>
        <w:rPr>
          <w:b/>
        </w:rPr>
      </w:pPr>
      <w:r w:rsidRPr="00B26D75">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26111" w:rsidRPr="00B26D75" w:rsidRDefault="00126111" w:rsidP="00126111">
      <w:pPr>
        <w:tabs>
          <w:tab w:val="left" w:pos="0"/>
        </w:tabs>
        <w:jc w:val="both"/>
        <w:rPr>
          <w:b/>
        </w:rPr>
      </w:pPr>
      <w:r w:rsidRPr="00B26D75">
        <w:rPr>
          <w:b/>
        </w:rPr>
        <w:t>5. Про ситуацію щодо ________________________________________________.</w:t>
      </w:r>
    </w:p>
    <w:p w:rsidR="00126111" w:rsidRPr="00B26D75" w:rsidRDefault="00126111" w:rsidP="00126111">
      <w:pPr>
        <w:jc w:val="center"/>
      </w:pPr>
      <w:r w:rsidRPr="00B26D75">
        <w:rPr>
          <w:b/>
        </w:rPr>
        <w:t>питання, яке порушується</w:t>
      </w:r>
    </w:p>
    <w:p w:rsidR="00126111" w:rsidRPr="00B26D75" w:rsidRDefault="00126111" w:rsidP="00126111">
      <w:pPr>
        <w:jc w:val="both"/>
      </w:pPr>
      <w:r w:rsidRPr="00B26D75">
        <w:lastRenderedPageBreak/>
        <w:t>СЛУХАЛИ:</w:t>
      </w:r>
    </w:p>
    <w:p w:rsidR="00126111" w:rsidRPr="00B26D75" w:rsidRDefault="00126111" w:rsidP="00126111">
      <w:pPr>
        <w:tabs>
          <w:tab w:val="left" w:pos="0"/>
        </w:tabs>
        <w:jc w:val="both"/>
      </w:pPr>
      <w:r w:rsidRPr="00B26D75">
        <w:t>1. Про ситуацію щодо ________________________________________________.</w:t>
      </w:r>
    </w:p>
    <w:p w:rsidR="00126111" w:rsidRPr="00B26D75" w:rsidRDefault="00126111" w:rsidP="00126111">
      <w:pPr>
        <w:jc w:val="center"/>
      </w:pPr>
      <w:r w:rsidRPr="00B26D75">
        <w:t>питання, яке порушується</w:t>
      </w:r>
    </w:p>
    <w:p w:rsidR="00126111" w:rsidRPr="00B26D75" w:rsidRDefault="00126111" w:rsidP="00126111">
      <w:pPr>
        <w:jc w:val="both"/>
      </w:pPr>
      <w:r w:rsidRPr="00B26D75">
        <w:t>ВИСТУПИЛИ:</w:t>
      </w:r>
    </w:p>
    <w:p w:rsidR="00126111" w:rsidRPr="00B26D75" w:rsidRDefault="00126111" w:rsidP="00126111">
      <w:pPr>
        <w:jc w:val="both"/>
      </w:pPr>
      <w:r w:rsidRPr="00B26D75">
        <w:t>1. ______________________________________________________________</w:t>
      </w:r>
    </w:p>
    <w:p w:rsidR="00126111" w:rsidRPr="00B26D75" w:rsidRDefault="00126111" w:rsidP="00126111">
      <w:pPr>
        <w:jc w:val="both"/>
      </w:pPr>
      <w:r w:rsidRPr="00B26D75">
        <w:t>2. ______________________________________________________________</w:t>
      </w:r>
    </w:p>
    <w:p w:rsidR="00126111" w:rsidRPr="00B26D75" w:rsidRDefault="00126111" w:rsidP="00126111">
      <w:pPr>
        <w:jc w:val="both"/>
      </w:pPr>
      <w:r w:rsidRPr="00B26D75">
        <w:t>ГОЛОСУВАЛИ:</w:t>
      </w:r>
    </w:p>
    <w:p w:rsidR="00126111" w:rsidRPr="00B26D75" w:rsidRDefault="00126111" w:rsidP="00126111">
      <w:pPr>
        <w:jc w:val="both"/>
      </w:pPr>
      <w:r w:rsidRPr="00B26D75">
        <w:t>"За" – ________;</w:t>
      </w:r>
    </w:p>
    <w:p w:rsidR="00126111" w:rsidRPr="00B26D75" w:rsidRDefault="00126111" w:rsidP="00126111">
      <w:pPr>
        <w:jc w:val="both"/>
      </w:pPr>
      <w:r w:rsidRPr="00B26D75">
        <w:t>"Проти" – ________;</w:t>
      </w:r>
    </w:p>
    <w:p w:rsidR="00126111" w:rsidRPr="00B26D75" w:rsidRDefault="00126111" w:rsidP="00126111">
      <w:pPr>
        <w:jc w:val="both"/>
      </w:pPr>
      <w:r w:rsidRPr="00B26D75">
        <w:t>"Утрималися" – ________;</w:t>
      </w:r>
    </w:p>
    <w:p w:rsidR="00126111" w:rsidRPr="00B26D75" w:rsidRDefault="00126111" w:rsidP="00126111">
      <w:pPr>
        <w:jc w:val="both"/>
      </w:pPr>
      <w:r w:rsidRPr="00B26D75">
        <w:t>УХВАЛИЛИ:</w:t>
      </w:r>
    </w:p>
    <w:p w:rsidR="00126111" w:rsidRPr="00B26D75" w:rsidRDefault="00126111" w:rsidP="00126111">
      <w:pPr>
        <w:jc w:val="both"/>
      </w:pPr>
      <w:r w:rsidRPr="00B26D75">
        <w:t xml:space="preserve">Визнати ситуацію щодо ________________________________________ </w:t>
      </w:r>
    </w:p>
    <w:p w:rsidR="00126111" w:rsidRPr="00B26D75" w:rsidRDefault="00126111" w:rsidP="00126111">
      <w:pPr>
        <w:jc w:val="center"/>
      </w:pPr>
      <w:r w:rsidRPr="00B26D75">
        <w:t>питання, яке порушується</w:t>
      </w:r>
    </w:p>
    <w:p w:rsidR="00126111" w:rsidRPr="00B26D75" w:rsidRDefault="00126111" w:rsidP="00126111">
      <w:pPr>
        <w:jc w:val="both"/>
      </w:pPr>
      <w:r w:rsidRPr="00B26D75">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26111" w:rsidRPr="00B26D75" w:rsidRDefault="00126111" w:rsidP="00126111">
      <w:pPr>
        <w:tabs>
          <w:tab w:val="left" w:pos="1080"/>
        </w:tabs>
        <w:jc w:val="both"/>
      </w:pPr>
    </w:p>
    <w:p w:rsidR="00126111" w:rsidRPr="00B26D75" w:rsidRDefault="00126111" w:rsidP="00126111">
      <w:pPr>
        <w:jc w:val="both"/>
        <w:rPr>
          <w:i/>
          <w:iCs/>
        </w:rPr>
      </w:pPr>
      <w:r w:rsidRPr="00B26D75">
        <w:t xml:space="preserve">Голова слухань ________________ _____________________ </w:t>
      </w:r>
    </w:p>
    <w:p w:rsidR="00126111" w:rsidRPr="00B26D75" w:rsidRDefault="00126111" w:rsidP="00126111">
      <w:pPr>
        <w:jc w:val="center"/>
      </w:pPr>
      <w:r w:rsidRPr="00B26D75">
        <w:rPr>
          <w:i/>
          <w:iCs/>
        </w:rPr>
        <w:t xml:space="preserve">(прізвище та ініціали) </w:t>
      </w:r>
      <w:r w:rsidRPr="00B26D75">
        <w:rPr>
          <w:i/>
          <w:iCs/>
        </w:rPr>
        <w:tab/>
        <w:t>(підпис)</w:t>
      </w:r>
      <w:r w:rsidRPr="00B26D75">
        <w:rPr>
          <w:i/>
        </w:rPr>
        <w:t xml:space="preserve"> </w:t>
      </w:r>
    </w:p>
    <w:p w:rsidR="00126111" w:rsidRPr="00B26D75" w:rsidRDefault="00126111" w:rsidP="00126111">
      <w:pPr>
        <w:rPr>
          <w:i/>
          <w:iCs/>
        </w:rPr>
      </w:pPr>
      <w:r w:rsidRPr="00B26D75">
        <w:t>Секретар слухань ________________ _____________________</w:t>
      </w:r>
    </w:p>
    <w:p w:rsidR="00126111" w:rsidRPr="00B26D75" w:rsidRDefault="00126111" w:rsidP="00126111">
      <w:pPr>
        <w:jc w:val="center"/>
      </w:pPr>
      <w:r w:rsidRPr="00B26D75">
        <w:rPr>
          <w:i/>
          <w:iCs/>
        </w:rPr>
        <w:t xml:space="preserve">(прізвище та ініціали) </w:t>
      </w:r>
      <w:r w:rsidRPr="00B26D75">
        <w:rPr>
          <w:i/>
          <w:iCs/>
        </w:rPr>
        <w:tab/>
        <w:t>(підпис)</w:t>
      </w:r>
      <w:r w:rsidRPr="00B26D75">
        <w:rPr>
          <w:i/>
        </w:rPr>
        <w:t xml:space="preserve"> </w:t>
      </w:r>
    </w:p>
    <w:p w:rsidR="00126111" w:rsidRPr="00B26D75" w:rsidRDefault="00126111" w:rsidP="00126111">
      <w:pPr>
        <w:jc w:val="cente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126111">
      <w:pPr>
        <w:jc w:val="center"/>
        <w:rPr>
          <w:b/>
        </w:rPr>
      </w:pPr>
    </w:p>
    <w:p w:rsidR="00126111" w:rsidRPr="00B26D75" w:rsidRDefault="00126111" w:rsidP="00B562E2">
      <w:pPr>
        <w:rPr>
          <w:b/>
          <w:sz w:val="28"/>
          <w:szCs w:val="28"/>
        </w:rPr>
      </w:pPr>
    </w:p>
    <w:p w:rsidR="00422588" w:rsidRPr="00B26D75" w:rsidRDefault="00422588" w:rsidP="00B562E2">
      <w:pPr>
        <w:rPr>
          <w:b/>
          <w:sz w:val="28"/>
          <w:szCs w:val="28"/>
        </w:rPr>
      </w:pPr>
    </w:p>
    <w:p w:rsidR="00126111" w:rsidRPr="00B26D75" w:rsidRDefault="00126111" w:rsidP="00126111">
      <w:pPr>
        <w:jc w:val="center"/>
        <w:rPr>
          <w:b/>
          <w:sz w:val="28"/>
          <w:szCs w:val="28"/>
        </w:rPr>
      </w:pPr>
    </w:p>
    <w:p w:rsidR="00126111" w:rsidRPr="00B26D75" w:rsidRDefault="00126111" w:rsidP="00126111">
      <w:pPr>
        <w:jc w:val="center"/>
        <w:rPr>
          <w:b/>
        </w:rPr>
      </w:pPr>
      <w:r w:rsidRPr="00B26D75">
        <w:rPr>
          <w:b/>
        </w:rPr>
        <w:t>Додаток 1</w:t>
      </w:r>
    </w:p>
    <w:p w:rsidR="00126111" w:rsidRPr="00B26D75" w:rsidRDefault="00126111" w:rsidP="00126111">
      <w:pPr>
        <w:tabs>
          <w:tab w:val="left" w:pos="1080"/>
        </w:tabs>
        <w:jc w:val="center"/>
      </w:pPr>
      <w:r w:rsidRPr="00B26D75">
        <w:rPr>
          <w:b/>
        </w:rPr>
        <w:t xml:space="preserve">до Протоколу ___________громадських слухань з предмета: ______________________________________________________________________ </w:t>
      </w:r>
    </w:p>
    <w:p w:rsidR="00126111" w:rsidRPr="00B26D75" w:rsidRDefault="00126111" w:rsidP="00126111">
      <w:pPr>
        <w:tabs>
          <w:tab w:val="left" w:pos="1080"/>
        </w:tabs>
        <w:jc w:val="center"/>
      </w:pPr>
    </w:p>
    <w:p w:rsidR="00126111" w:rsidRPr="00B26D75" w:rsidRDefault="00126111" w:rsidP="00126111">
      <w:pPr>
        <w:jc w:val="center"/>
        <w:rPr>
          <w:b/>
        </w:rPr>
      </w:pPr>
      <w:r w:rsidRPr="00B26D75">
        <w:rPr>
          <w:b/>
        </w:rPr>
        <w:t xml:space="preserve">____________________________________________ міста (села, селища) </w:t>
      </w:r>
    </w:p>
    <w:p w:rsidR="00126111" w:rsidRPr="00B26D75" w:rsidRDefault="00126111" w:rsidP="00126111">
      <w:pPr>
        <w:tabs>
          <w:tab w:val="left" w:pos="1080"/>
        </w:tabs>
        <w:jc w:val="center"/>
        <w:rPr>
          <w:b/>
        </w:rPr>
      </w:pPr>
    </w:p>
    <w:p w:rsidR="00126111" w:rsidRPr="00B26D75" w:rsidRDefault="00126111" w:rsidP="00126111">
      <w:pPr>
        <w:jc w:val="center"/>
        <w:rPr>
          <w:i/>
        </w:rPr>
      </w:pPr>
      <w:r w:rsidRPr="00B26D75">
        <w:rPr>
          <w:b/>
        </w:rPr>
        <w:t>від "___"____________20 ___ р.</w:t>
      </w:r>
    </w:p>
    <w:p w:rsidR="00126111" w:rsidRPr="00B26D75" w:rsidRDefault="00126111" w:rsidP="00126111">
      <w:pPr>
        <w:jc w:val="center"/>
        <w:rPr>
          <w:i/>
        </w:rPr>
      </w:pPr>
    </w:p>
    <w:p w:rsidR="00126111" w:rsidRPr="00B26D75" w:rsidRDefault="00126111" w:rsidP="00126111">
      <w:pPr>
        <w:jc w:val="center"/>
      </w:pPr>
      <w:r w:rsidRPr="00B26D75">
        <w:rPr>
          <w:b/>
        </w:rPr>
        <w:t>СПИСОК</w:t>
      </w:r>
    </w:p>
    <w:p w:rsidR="00126111" w:rsidRPr="00B26D75" w:rsidRDefault="00126111" w:rsidP="00126111">
      <w:pPr>
        <w:tabs>
          <w:tab w:val="left" w:pos="1080"/>
        </w:tabs>
        <w:jc w:val="center"/>
      </w:pPr>
      <w:r w:rsidRPr="00B26D75">
        <w:t xml:space="preserve">реєстрації учасників громадських слухань _______________________________________________________________________ </w:t>
      </w:r>
    </w:p>
    <w:p w:rsidR="00126111" w:rsidRPr="00B26D75" w:rsidRDefault="00126111" w:rsidP="00126111">
      <w:pPr>
        <w:tabs>
          <w:tab w:val="left" w:pos="1080"/>
        </w:tabs>
        <w:jc w:val="center"/>
      </w:pPr>
      <w:r w:rsidRPr="00B26D75">
        <w:t>вид громадських слухань та їх предмет</w:t>
      </w:r>
    </w:p>
    <w:p w:rsidR="00126111" w:rsidRPr="00B26D75" w:rsidRDefault="00126111" w:rsidP="00126111">
      <w:pPr>
        <w:tabs>
          <w:tab w:val="left" w:pos="1080"/>
        </w:tabs>
        <w:jc w:val="center"/>
      </w:pPr>
      <w:r w:rsidRPr="00B26D75">
        <w:t xml:space="preserve">________________________________________________ міста (села, селища) </w:t>
      </w:r>
    </w:p>
    <w:p w:rsidR="00126111" w:rsidRPr="00B26D75" w:rsidRDefault="00126111" w:rsidP="00126111">
      <w:pPr>
        <w:jc w:val="both"/>
      </w:pPr>
    </w:p>
    <w:p w:rsidR="00126111" w:rsidRPr="00B26D75" w:rsidRDefault="00126111" w:rsidP="00126111">
      <w:pPr>
        <w:jc w:val="both"/>
      </w:pPr>
      <w:r w:rsidRPr="00B26D75">
        <w:t xml:space="preserve">"____"_____________ 20 __ року м. </w:t>
      </w:r>
    </w:p>
    <w:p w:rsidR="00126111" w:rsidRPr="00B26D75" w:rsidRDefault="00126111" w:rsidP="00126111"/>
    <w:tbl>
      <w:tblPr>
        <w:tblW w:w="9640" w:type="dxa"/>
        <w:tblInd w:w="-176" w:type="dxa"/>
        <w:tblLayout w:type="fixed"/>
        <w:tblLook w:val="0000" w:firstRow="0" w:lastRow="0" w:firstColumn="0" w:lastColumn="0" w:noHBand="0" w:noVBand="0"/>
      </w:tblPr>
      <w:tblGrid>
        <w:gridCol w:w="449"/>
        <w:gridCol w:w="1961"/>
        <w:gridCol w:w="1559"/>
        <w:gridCol w:w="2127"/>
        <w:gridCol w:w="1701"/>
        <w:gridCol w:w="1843"/>
      </w:tblGrid>
      <w:tr w:rsidR="00126111" w:rsidRPr="00B26D75" w:rsidTr="00126111">
        <w:trPr>
          <w:tblHeader/>
        </w:trPr>
        <w:tc>
          <w:tcPr>
            <w:tcW w:w="44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jc w:val="center"/>
              <w:rPr>
                <w:b/>
              </w:rPr>
            </w:pPr>
            <w:r w:rsidRPr="00B26D75">
              <w:rPr>
                <w:b/>
              </w:rPr>
              <w:t>№ п/п</w:t>
            </w:r>
          </w:p>
        </w:tc>
        <w:tc>
          <w:tcPr>
            <w:tcW w:w="1961"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jc w:val="center"/>
              <w:rPr>
                <w:b/>
              </w:rPr>
            </w:pPr>
            <w:r w:rsidRPr="00B26D75">
              <w:rPr>
                <w:b/>
              </w:rPr>
              <w:t xml:space="preserve">Прізвище, ім’я, </w:t>
            </w:r>
          </w:p>
          <w:p w:rsidR="00126111" w:rsidRPr="00B26D75" w:rsidRDefault="00126111" w:rsidP="00126111">
            <w:pPr>
              <w:jc w:val="center"/>
              <w:rPr>
                <w:b/>
              </w:rPr>
            </w:pPr>
            <w:r w:rsidRPr="00B26D75">
              <w:rPr>
                <w:b/>
              </w:rPr>
              <w:t xml:space="preserve">по батькові </w:t>
            </w:r>
          </w:p>
        </w:tc>
        <w:tc>
          <w:tcPr>
            <w:tcW w:w="155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jc w:val="center"/>
              <w:rPr>
                <w:b/>
              </w:rPr>
            </w:pPr>
            <w:r w:rsidRPr="00B26D75">
              <w:rPr>
                <w:b/>
              </w:rPr>
              <w:t>Число, місяць, рік народження</w:t>
            </w:r>
          </w:p>
        </w:tc>
        <w:tc>
          <w:tcPr>
            <w:tcW w:w="2127"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jc w:val="center"/>
              <w:rPr>
                <w:b/>
              </w:rPr>
            </w:pPr>
            <w:r w:rsidRPr="00B26D75">
              <w:rPr>
                <w:b/>
              </w:rPr>
              <w:t xml:space="preserve">Адреса реєстрації </w:t>
            </w:r>
          </w:p>
        </w:tc>
        <w:tc>
          <w:tcPr>
            <w:tcW w:w="1701"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jc w:val="center"/>
              <w:rPr>
                <w:b/>
              </w:rPr>
            </w:pPr>
            <w:r w:rsidRPr="00B26D75">
              <w:rPr>
                <w:b/>
              </w:rPr>
              <w:t>Фактичне місце проживання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6111" w:rsidRPr="00B26D75" w:rsidRDefault="00126111" w:rsidP="00126111">
            <w:pPr>
              <w:jc w:val="center"/>
            </w:pPr>
            <w:r w:rsidRPr="00B26D75">
              <w:rPr>
                <w:b/>
              </w:rPr>
              <w:t>Підпис</w:t>
            </w:r>
          </w:p>
        </w:tc>
      </w:tr>
      <w:tr w:rsidR="00126111" w:rsidRPr="00B26D75" w:rsidTr="00126111">
        <w:trPr>
          <w:cantSplit/>
          <w:trHeight w:val="493"/>
        </w:trPr>
        <w:tc>
          <w:tcPr>
            <w:tcW w:w="44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tabs>
                <w:tab w:val="left" w:pos="0"/>
                <w:tab w:val="left" w:pos="257"/>
              </w:tabs>
            </w:pPr>
            <w:r w:rsidRPr="00B26D75">
              <w:t>1.</w:t>
            </w:r>
          </w:p>
        </w:tc>
        <w:tc>
          <w:tcPr>
            <w:tcW w:w="1961"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pPr>
          </w:p>
          <w:p w:rsidR="00126111" w:rsidRPr="00B26D75" w:rsidRDefault="00126111" w:rsidP="00126111">
            <w:pPr>
              <w:jc w:val="center"/>
            </w:pPr>
          </w:p>
        </w:tc>
        <w:tc>
          <w:tcPr>
            <w:tcW w:w="155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pPr>
          </w:p>
        </w:tc>
        <w:tc>
          <w:tcPr>
            <w:tcW w:w="1701"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6111" w:rsidRPr="00B26D75" w:rsidRDefault="00126111" w:rsidP="00126111">
            <w:pPr>
              <w:snapToGrid w:val="0"/>
            </w:pPr>
          </w:p>
        </w:tc>
      </w:tr>
      <w:tr w:rsidR="00126111" w:rsidRPr="00B26D75" w:rsidTr="00126111">
        <w:trPr>
          <w:cantSplit/>
          <w:trHeight w:val="501"/>
        </w:trPr>
        <w:tc>
          <w:tcPr>
            <w:tcW w:w="44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tabs>
                <w:tab w:val="left" w:pos="0"/>
                <w:tab w:val="left" w:pos="257"/>
              </w:tabs>
              <w:jc w:val="center"/>
              <w:rPr>
                <w:shd w:val="clear" w:color="auto" w:fill="FF00FF"/>
              </w:rPr>
            </w:pPr>
            <w:r w:rsidRPr="00B26D75">
              <w:t>2.</w:t>
            </w:r>
          </w:p>
        </w:tc>
        <w:tc>
          <w:tcPr>
            <w:tcW w:w="1961"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center"/>
              <w:rPr>
                <w:shd w:val="clear" w:color="auto" w:fill="FF00FF"/>
              </w:rPr>
            </w:pPr>
          </w:p>
        </w:tc>
        <w:tc>
          <w:tcPr>
            <w:tcW w:w="155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center"/>
              <w:rPr>
                <w:shd w:val="clear" w:color="auto" w:fill="FF00FF"/>
              </w:rPr>
            </w:pPr>
          </w:p>
        </w:tc>
        <w:tc>
          <w:tcPr>
            <w:tcW w:w="2127"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center"/>
              <w:rPr>
                <w:shd w:val="clear" w:color="auto" w:fill="FF00FF"/>
              </w:rPr>
            </w:pPr>
          </w:p>
        </w:tc>
        <w:tc>
          <w:tcPr>
            <w:tcW w:w="1701"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center"/>
              <w:rPr>
                <w:shd w:val="clear" w:color="auto" w:fill="FF00F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6111" w:rsidRPr="00B26D75" w:rsidRDefault="00126111" w:rsidP="00126111">
            <w:pPr>
              <w:snapToGrid w:val="0"/>
              <w:jc w:val="center"/>
              <w:rPr>
                <w:shd w:val="clear" w:color="auto" w:fill="FF00FF"/>
              </w:rPr>
            </w:pPr>
          </w:p>
        </w:tc>
      </w:tr>
      <w:tr w:rsidR="00126111" w:rsidRPr="00B26D75" w:rsidTr="00126111">
        <w:trPr>
          <w:cantSplit/>
          <w:trHeight w:val="409"/>
        </w:trPr>
        <w:tc>
          <w:tcPr>
            <w:tcW w:w="44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tabs>
                <w:tab w:val="left" w:pos="0"/>
                <w:tab w:val="left" w:pos="257"/>
              </w:tabs>
            </w:pPr>
            <w:r w:rsidRPr="00B26D75">
              <w:t>…</w:t>
            </w:r>
          </w:p>
        </w:tc>
        <w:tc>
          <w:tcPr>
            <w:tcW w:w="1961"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center"/>
            </w:pPr>
          </w:p>
          <w:p w:rsidR="00126111" w:rsidRPr="00B26D75" w:rsidRDefault="00126111" w:rsidP="00126111">
            <w:pPr>
              <w:jc w:val="center"/>
            </w:pPr>
          </w:p>
        </w:tc>
        <w:tc>
          <w:tcPr>
            <w:tcW w:w="155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pPr>
          </w:p>
        </w:tc>
        <w:tc>
          <w:tcPr>
            <w:tcW w:w="1701"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6111" w:rsidRPr="00B26D75" w:rsidRDefault="00126111" w:rsidP="00126111">
            <w:pPr>
              <w:snapToGrid w:val="0"/>
            </w:pPr>
          </w:p>
        </w:tc>
      </w:tr>
      <w:tr w:rsidR="00126111" w:rsidRPr="00B26D75" w:rsidTr="00126111">
        <w:trPr>
          <w:cantSplit/>
          <w:trHeight w:val="559"/>
        </w:trPr>
        <w:tc>
          <w:tcPr>
            <w:tcW w:w="44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tabs>
                <w:tab w:val="left" w:pos="0"/>
                <w:tab w:val="left" w:pos="257"/>
              </w:tabs>
            </w:pPr>
            <w:r w:rsidRPr="00B26D75">
              <w:t>…</w:t>
            </w:r>
          </w:p>
        </w:tc>
        <w:tc>
          <w:tcPr>
            <w:tcW w:w="1961"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pPr>
          </w:p>
          <w:p w:rsidR="00126111" w:rsidRPr="00B26D75" w:rsidRDefault="00126111" w:rsidP="00126111"/>
        </w:tc>
        <w:tc>
          <w:tcPr>
            <w:tcW w:w="1559"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pPr>
          </w:p>
        </w:tc>
        <w:tc>
          <w:tcPr>
            <w:tcW w:w="1701" w:type="dxa"/>
            <w:tcBorders>
              <w:top w:val="single" w:sz="4" w:space="0" w:color="000000"/>
              <w:left w:val="single" w:sz="4" w:space="0" w:color="000000"/>
              <w:bottom w:val="single" w:sz="4" w:space="0" w:color="000000"/>
            </w:tcBorders>
            <w:shd w:val="clear" w:color="auto" w:fill="auto"/>
          </w:tcPr>
          <w:p w:rsidR="00126111" w:rsidRPr="00B26D75" w:rsidRDefault="00126111" w:rsidP="00126111">
            <w:pPr>
              <w:snapToGrid w:val="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6111" w:rsidRPr="00B26D75" w:rsidRDefault="00126111" w:rsidP="00126111">
            <w:pPr>
              <w:snapToGrid w:val="0"/>
            </w:pPr>
          </w:p>
        </w:tc>
      </w:tr>
    </w:tbl>
    <w:p w:rsidR="00126111" w:rsidRPr="00B26D75" w:rsidRDefault="00126111" w:rsidP="00126111"/>
    <w:p w:rsidR="00126111" w:rsidRPr="00B26D75" w:rsidRDefault="00126111" w:rsidP="00126111">
      <w:pPr>
        <w:shd w:val="clear" w:color="auto" w:fill="FFFFFF"/>
        <w:tabs>
          <w:tab w:val="left" w:pos="993"/>
        </w:tabs>
        <w:spacing w:after="120"/>
        <w:ind w:firstLine="567"/>
        <w:jc w:val="both"/>
      </w:pPr>
      <w:r w:rsidRPr="00B26D75">
        <w:t>Особа,  які підписалася,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rsidR="00126111" w:rsidRPr="00B26D75" w:rsidRDefault="00126111" w:rsidP="00126111"/>
    <w:p w:rsidR="00126111" w:rsidRPr="00B26D75" w:rsidRDefault="00126111" w:rsidP="00126111"/>
    <w:p w:rsidR="00126111" w:rsidRPr="00B26D75" w:rsidRDefault="00126111" w:rsidP="00126111">
      <w:r w:rsidRPr="00B26D75">
        <w:t xml:space="preserve">Голова слухань _________________ ______________________________ </w:t>
      </w:r>
    </w:p>
    <w:p w:rsidR="00126111" w:rsidRPr="00B26D75" w:rsidRDefault="00126111" w:rsidP="00126111">
      <w:pPr>
        <w:jc w:val="both"/>
      </w:pPr>
    </w:p>
    <w:p w:rsidR="00126111" w:rsidRPr="00B26D75" w:rsidRDefault="00126111" w:rsidP="00126111">
      <w:pPr>
        <w:jc w:val="both"/>
      </w:pPr>
      <w:r w:rsidRPr="00B26D75">
        <w:t xml:space="preserve">Секретар слухань _________________ ______________________________ </w:t>
      </w:r>
    </w:p>
    <w:p w:rsidR="00126111" w:rsidRPr="00B26D75" w:rsidRDefault="00126111" w:rsidP="00126111"/>
    <w:p w:rsidR="00126111" w:rsidRPr="00B26D75" w:rsidRDefault="00126111" w:rsidP="00126111">
      <w:pPr>
        <w:rPr>
          <w:sz w:val="28"/>
          <w:szCs w:val="28"/>
        </w:rPr>
      </w:pPr>
    </w:p>
    <w:p w:rsidR="00B562E2" w:rsidRPr="00B26D75" w:rsidRDefault="00126111" w:rsidP="00126111">
      <w:pPr>
        <w:suppressAutoHyphens w:val="0"/>
        <w:spacing w:after="200" w:line="276" w:lineRule="auto"/>
        <w:ind w:firstLine="4962"/>
        <w:jc w:val="right"/>
        <w:rPr>
          <w:b/>
          <w:i/>
          <w:sz w:val="28"/>
          <w:szCs w:val="28"/>
          <w:lang w:eastAsia="ru-RU"/>
        </w:rPr>
      </w:pPr>
      <w:r w:rsidRPr="00B26D75">
        <w:rPr>
          <w:b/>
          <w:i/>
          <w:sz w:val="28"/>
          <w:szCs w:val="28"/>
          <w:lang w:eastAsia="ru-RU"/>
        </w:rPr>
        <w:tab/>
      </w:r>
    </w:p>
    <w:p w:rsidR="00B562E2" w:rsidRPr="00B26D75" w:rsidRDefault="00B562E2" w:rsidP="00126111">
      <w:pPr>
        <w:suppressAutoHyphens w:val="0"/>
        <w:spacing w:after="200" w:line="276" w:lineRule="auto"/>
        <w:ind w:firstLine="4962"/>
        <w:jc w:val="right"/>
        <w:rPr>
          <w:b/>
          <w:i/>
          <w:sz w:val="28"/>
          <w:szCs w:val="28"/>
          <w:lang w:eastAsia="ru-RU"/>
        </w:rPr>
      </w:pPr>
    </w:p>
    <w:p w:rsidR="00B562E2" w:rsidRPr="00B26D75" w:rsidRDefault="00B562E2" w:rsidP="00126111">
      <w:pPr>
        <w:suppressAutoHyphens w:val="0"/>
        <w:spacing w:after="200" w:line="276" w:lineRule="auto"/>
        <w:ind w:firstLine="4962"/>
        <w:jc w:val="right"/>
        <w:rPr>
          <w:b/>
          <w:i/>
          <w:sz w:val="28"/>
          <w:szCs w:val="28"/>
          <w:lang w:eastAsia="ru-RU"/>
        </w:rPr>
      </w:pPr>
    </w:p>
    <w:p w:rsidR="00B562E2" w:rsidRPr="00B26D75" w:rsidRDefault="00B562E2" w:rsidP="00126111">
      <w:pPr>
        <w:suppressAutoHyphens w:val="0"/>
        <w:spacing w:after="200" w:line="276" w:lineRule="auto"/>
        <w:ind w:firstLine="4962"/>
        <w:jc w:val="right"/>
        <w:rPr>
          <w:b/>
          <w:i/>
          <w:sz w:val="28"/>
          <w:szCs w:val="28"/>
          <w:lang w:eastAsia="ru-RU"/>
        </w:rPr>
      </w:pPr>
    </w:p>
    <w:p w:rsidR="00B562E2" w:rsidRPr="00B26D75" w:rsidRDefault="00B562E2" w:rsidP="00126111">
      <w:pPr>
        <w:suppressAutoHyphens w:val="0"/>
        <w:spacing w:after="200" w:line="276" w:lineRule="auto"/>
        <w:ind w:firstLine="4962"/>
        <w:jc w:val="right"/>
        <w:rPr>
          <w:b/>
          <w:i/>
          <w:sz w:val="28"/>
          <w:szCs w:val="28"/>
          <w:lang w:eastAsia="ru-RU"/>
        </w:rPr>
      </w:pPr>
    </w:p>
    <w:p w:rsidR="00B562E2" w:rsidRDefault="00B562E2" w:rsidP="00126111">
      <w:pPr>
        <w:suppressAutoHyphens w:val="0"/>
        <w:spacing w:after="200" w:line="276" w:lineRule="auto"/>
        <w:ind w:firstLine="4962"/>
        <w:jc w:val="right"/>
        <w:rPr>
          <w:b/>
          <w:i/>
          <w:sz w:val="28"/>
          <w:szCs w:val="28"/>
          <w:lang w:eastAsia="ru-RU"/>
        </w:rPr>
      </w:pPr>
    </w:p>
    <w:p w:rsidR="00B84A36" w:rsidRPr="00B26D75" w:rsidRDefault="00B84A36" w:rsidP="00126111">
      <w:pPr>
        <w:suppressAutoHyphens w:val="0"/>
        <w:spacing w:after="200" w:line="276" w:lineRule="auto"/>
        <w:ind w:firstLine="4962"/>
        <w:jc w:val="right"/>
        <w:rPr>
          <w:b/>
          <w:i/>
          <w:lang w:eastAsia="ru-RU"/>
        </w:rPr>
      </w:pPr>
    </w:p>
    <w:p w:rsidR="00126111" w:rsidRPr="00B26D75" w:rsidRDefault="00126111" w:rsidP="00525321">
      <w:pPr>
        <w:suppressAutoHyphens w:val="0"/>
        <w:spacing w:after="200" w:line="276" w:lineRule="auto"/>
        <w:ind w:firstLine="4962"/>
        <w:jc w:val="center"/>
        <w:rPr>
          <w:i/>
        </w:rPr>
      </w:pPr>
      <w:r w:rsidRPr="00B26D75">
        <w:rPr>
          <w:i/>
        </w:rPr>
        <w:lastRenderedPageBreak/>
        <w:t>Додаток № 4</w:t>
      </w:r>
    </w:p>
    <w:p w:rsidR="00525321" w:rsidRPr="00B26D75" w:rsidRDefault="00525321" w:rsidP="00525321">
      <w:pPr>
        <w:ind w:left="4956" w:firstLine="6"/>
        <w:jc w:val="both"/>
        <w:rPr>
          <w:b/>
          <w:i/>
        </w:rPr>
      </w:pPr>
      <w:r w:rsidRPr="00B26D75">
        <w:rPr>
          <w:i/>
        </w:rPr>
        <w:t>до Статуту</w:t>
      </w:r>
      <w:r w:rsidRPr="00B26D75">
        <w:rPr>
          <w:b/>
          <w:i/>
        </w:rPr>
        <w:t xml:space="preserve"> </w:t>
      </w:r>
      <w:proofErr w:type="spellStart"/>
      <w:r w:rsidRPr="00525321">
        <w:rPr>
          <w:bCs/>
          <w:i/>
        </w:rPr>
        <w:t>Пологівської</w:t>
      </w:r>
      <w:proofErr w:type="spellEnd"/>
      <w:r w:rsidRPr="00525321">
        <w:rPr>
          <w:bCs/>
          <w:i/>
        </w:rPr>
        <w:t xml:space="preserve"> міської</w:t>
      </w:r>
      <w:r>
        <w:rPr>
          <w:b/>
          <w:i/>
        </w:rPr>
        <w:t xml:space="preserve"> </w:t>
      </w:r>
      <w:r w:rsidRPr="00B26D75">
        <w:rPr>
          <w:i/>
        </w:rPr>
        <w:t>територіальної громади,</w:t>
      </w:r>
      <w:r>
        <w:rPr>
          <w:i/>
        </w:rPr>
        <w:t xml:space="preserve"> </w:t>
      </w:r>
      <w:r w:rsidRPr="00B26D75">
        <w:rPr>
          <w:i/>
        </w:rPr>
        <w:t xml:space="preserve">затверджено рішенням </w:t>
      </w:r>
      <w:r>
        <w:rPr>
          <w:i/>
        </w:rPr>
        <w:t xml:space="preserve">сесії </w:t>
      </w:r>
      <w:proofErr w:type="spellStart"/>
      <w:r w:rsidRPr="00B26D75">
        <w:rPr>
          <w:i/>
        </w:rPr>
        <w:t>Пологівськ</w:t>
      </w:r>
      <w:r>
        <w:rPr>
          <w:i/>
        </w:rPr>
        <w:t>ої</w:t>
      </w:r>
      <w:proofErr w:type="spellEnd"/>
      <w:r>
        <w:rPr>
          <w:i/>
        </w:rPr>
        <w:t xml:space="preserve"> </w:t>
      </w:r>
      <w:r w:rsidRPr="00B26D75">
        <w:rPr>
          <w:i/>
        </w:rPr>
        <w:t>місько</w:t>
      </w:r>
      <w:r>
        <w:rPr>
          <w:i/>
        </w:rPr>
        <w:t>ї</w:t>
      </w:r>
      <w:r w:rsidR="003D04A4">
        <w:rPr>
          <w:i/>
        </w:rPr>
        <w:t xml:space="preserve"> ради від 26.11.2021 р. </w:t>
      </w:r>
      <w:r w:rsidRPr="00B26D75">
        <w:rPr>
          <w:i/>
        </w:rPr>
        <w:t>№</w:t>
      </w:r>
      <w:r w:rsidR="003D04A4">
        <w:rPr>
          <w:i/>
        </w:rPr>
        <w:t xml:space="preserve"> 2080</w:t>
      </w:r>
    </w:p>
    <w:p w:rsidR="00126111" w:rsidRPr="00B26D75" w:rsidRDefault="00126111" w:rsidP="00126111">
      <w:pPr>
        <w:suppressAutoHyphens w:val="0"/>
        <w:spacing w:line="276" w:lineRule="auto"/>
        <w:ind w:firstLine="4678"/>
        <w:jc w:val="right"/>
        <w:rPr>
          <w:b/>
          <w:i/>
          <w:lang w:eastAsia="ru-RU"/>
        </w:rPr>
      </w:pPr>
    </w:p>
    <w:p w:rsidR="00126111" w:rsidRPr="00B26D75" w:rsidRDefault="00126111" w:rsidP="00126111">
      <w:pPr>
        <w:tabs>
          <w:tab w:val="left" w:pos="7588"/>
        </w:tabs>
        <w:suppressAutoHyphens w:val="0"/>
        <w:rPr>
          <w:b/>
          <w:sz w:val="28"/>
          <w:szCs w:val="28"/>
          <w:lang w:eastAsia="ru-RU"/>
        </w:rPr>
      </w:pPr>
      <w:r w:rsidRPr="00B26D75">
        <w:rPr>
          <w:b/>
          <w:sz w:val="28"/>
          <w:szCs w:val="28"/>
          <w:lang w:eastAsia="ru-RU"/>
        </w:rPr>
        <w:tab/>
      </w:r>
    </w:p>
    <w:p w:rsidR="00126111" w:rsidRPr="00B26D75" w:rsidRDefault="00126111" w:rsidP="00126111">
      <w:pPr>
        <w:suppressAutoHyphens w:val="0"/>
        <w:jc w:val="center"/>
        <w:rPr>
          <w:b/>
          <w:sz w:val="28"/>
          <w:szCs w:val="28"/>
          <w:lang w:eastAsia="ru-RU"/>
        </w:rPr>
      </w:pPr>
      <w:r w:rsidRPr="00B26D75">
        <w:rPr>
          <w:b/>
          <w:sz w:val="28"/>
          <w:szCs w:val="28"/>
          <w:lang w:eastAsia="ru-RU"/>
        </w:rPr>
        <w:t xml:space="preserve">Положення </w:t>
      </w:r>
    </w:p>
    <w:p w:rsidR="00126111" w:rsidRPr="00B26D75" w:rsidRDefault="00126111" w:rsidP="00126111">
      <w:pPr>
        <w:suppressAutoHyphens w:val="0"/>
        <w:jc w:val="center"/>
        <w:rPr>
          <w:sz w:val="28"/>
          <w:szCs w:val="28"/>
          <w:lang w:eastAsia="ru-RU"/>
        </w:rPr>
      </w:pPr>
      <w:r w:rsidRPr="00B26D75">
        <w:rPr>
          <w:b/>
          <w:sz w:val="28"/>
          <w:szCs w:val="28"/>
          <w:lang w:eastAsia="ru-RU"/>
        </w:rPr>
        <w:t xml:space="preserve">про порядок подання та розгляду електронних петицій, адресованих </w:t>
      </w:r>
      <w:proofErr w:type="spellStart"/>
      <w:r w:rsidRPr="00B26D75">
        <w:rPr>
          <w:b/>
          <w:sz w:val="28"/>
          <w:szCs w:val="28"/>
          <w:lang w:eastAsia="ru-RU"/>
        </w:rPr>
        <w:t>Пологівській</w:t>
      </w:r>
      <w:proofErr w:type="spellEnd"/>
      <w:r w:rsidRPr="00B26D75">
        <w:rPr>
          <w:b/>
          <w:sz w:val="28"/>
          <w:szCs w:val="28"/>
          <w:lang w:eastAsia="ru-RU"/>
        </w:rPr>
        <w:t xml:space="preserve"> міській раді, її виконавчим органам</w:t>
      </w:r>
    </w:p>
    <w:p w:rsidR="00126111" w:rsidRPr="00B26D75" w:rsidRDefault="00126111" w:rsidP="00126111">
      <w:pPr>
        <w:suppressAutoHyphens w:val="0"/>
        <w:jc w:val="both"/>
        <w:rPr>
          <w:sz w:val="28"/>
          <w:szCs w:val="28"/>
          <w:lang w:eastAsia="en-US"/>
        </w:rPr>
      </w:pP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 xml:space="preserve">Це Положення про порядок подання та розгляду електронних петицій, адресованих </w:t>
      </w:r>
      <w:proofErr w:type="spellStart"/>
      <w:r w:rsidRPr="00B26D75">
        <w:rPr>
          <w:sz w:val="28"/>
          <w:szCs w:val="28"/>
          <w:lang w:eastAsia="en-US"/>
        </w:rPr>
        <w:t>Пологівській</w:t>
      </w:r>
      <w:proofErr w:type="spellEnd"/>
      <w:r w:rsidRPr="00B26D75">
        <w:rPr>
          <w:sz w:val="28"/>
          <w:szCs w:val="28"/>
          <w:lang w:eastAsia="en-US"/>
        </w:rPr>
        <w:t xml:space="preserve"> міській раді, її виконавчим органам (далі – Положення) відповідно до статті </w:t>
      </w:r>
      <w:r w:rsidRPr="00B26D75">
        <w:rPr>
          <w:bCs/>
          <w:color w:val="000000"/>
          <w:sz w:val="28"/>
          <w:szCs w:val="28"/>
          <w:shd w:val="clear" w:color="auto" w:fill="FFFFFF"/>
          <w:lang w:eastAsia="ru-RU"/>
        </w:rPr>
        <w:t>23</w:t>
      </w:r>
      <w:r w:rsidRPr="00B26D75">
        <w:rPr>
          <w:bCs/>
          <w:color w:val="000000"/>
          <w:sz w:val="28"/>
          <w:szCs w:val="28"/>
          <w:shd w:val="clear" w:color="auto" w:fill="FFFFFF"/>
          <w:vertAlign w:val="superscript"/>
          <w:lang w:eastAsia="ru-RU"/>
        </w:rPr>
        <w:t xml:space="preserve">1 </w:t>
      </w:r>
      <w:r w:rsidRPr="00B26D75">
        <w:rPr>
          <w:sz w:val="28"/>
          <w:szCs w:val="28"/>
          <w:lang w:eastAsia="en-US"/>
        </w:rPr>
        <w:t xml:space="preserve">Закону України «Про звернення громадян» визначає порядок реалізації громадянами права на звернення до органу місцевого самоврядування з електронними петиціями та їх розгляду. </w:t>
      </w:r>
    </w:p>
    <w:p w:rsidR="00126111" w:rsidRPr="00B26D75" w:rsidRDefault="00126111" w:rsidP="00B0335B">
      <w:pPr>
        <w:numPr>
          <w:ilvl w:val="0"/>
          <w:numId w:val="47"/>
        </w:numPr>
        <w:tabs>
          <w:tab w:val="left" w:pos="880"/>
        </w:tabs>
        <w:suppressAutoHyphens w:val="0"/>
        <w:spacing w:before="120" w:after="240" w:line="276" w:lineRule="auto"/>
        <w:ind w:left="0" w:firstLine="567"/>
        <w:contextualSpacing/>
        <w:jc w:val="both"/>
        <w:rPr>
          <w:sz w:val="28"/>
          <w:szCs w:val="28"/>
          <w:lang w:eastAsia="ru-RU"/>
        </w:rPr>
      </w:pPr>
      <w:r w:rsidRPr="00B26D75">
        <w:rPr>
          <w:sz w:val="28"/>
          <w:szCs w:val="28"/>
          <w:lang w:eastAsia="ru-RU"/>
        </w:rPr>
        <w:t xml:space="preserve">Електронна петиція – особлива форма колективного звернення громадян до </w:t>
      </w:r>
      <w:r w:rsidR="008D5FEE">
        <w:rPr>
          <w:sz w:val="28"/>
          <w:szCs w:val="28"/>
          <w:lang w:eastAsia="ru-RU"/>
        </w:rPr>
        <w:t>міської ради</w:t>
      </w:r>
      <w:r w:rsidRPr="00B26D75">
        <w:rPr>
          <w:sz w:val="28"/>
          <w:szCs w:val="28"/>
          <w:lang w:eastAsia="ru-RU"/>
        </w:rPr>
        <w:t xml:space="preserve">, її виконавчих органів, подання якої здійснюється через </w:t>
      </w:r>
      <w:r w:rsidR="006328AA" w:rsidRPr="00B26D75">
        <w:rPr>
          <w:sz w:val="28"/>
          <w:szCs w:val="28"/>
          <w:lang w:eastAsia="ru-RU"/>
        </w:rPr>
        <w:t xml:space="preserve">офіційний </w:t>
      </w:r>
      <w:proofErr w:type="spellStart"/>
      <w:r w:rsidR="006328AA" w:rsidRPr="00B26D75">
        <w:rPr>
          <w:sz w:val="28"/>
          <w:szCs w:val="28"/>
          <w:lang w:eastAsia="ru-RU"/>
        </w:rPr>
        <w:t>веб</w:t>
      </w:r>
      <w:r w:rsidR="00422588" w:rsidRPr="00B26D75">
        <w:rPr>
          <w:sz w:val="28"/>
          <w:szCs w:val="28"/>
          <w:lang w:eastAsia="ru-RU"/>
        </w:rPr>
        <w:t>сайт</w:t>
      </w:r>
      <w:proofErr w:type="spellEnd"/>
      <w:r w:rsidR="00422588" w:rsidRPr="00B26D75">
        <w:rPr>
          <w:sz w:val="28"/>
          <w:szCs w:val="28"/>
          <w:lang w:eastAsia="ru-RU"/>
        </w:rPr>
        <w:t xml:space="preserve"> </w:t>
      </w:r>
      <w:r w:rsidR="00357414">
        <w:rPr>
          <w:sz w:val="28"/>
          <w:szCs w:val="28"/>
          <w:lang w:eastAsia="ru-RU"/>
        </w:rPr>
        <w:t>міської ради</w:t>
      </w:r>
      <w:r w:rsidR="00422588" w:rsidRPr="00B26D75">
        <w:rPr>
          <w:sz w:val="28"/>
          <w:szCs w:val="28"/>
          <w:lang w:eastAsia="ru-RU"/>
        </w:rPr>
        <w:t xml:space="preserve"> або </w:t>
      </w:r>
      <w:proofErr w:type="spellStart"/>
      <w:r w:rsidR="00422588" w:rsidRPr="00B26D75">
        <w:rPr>
          <w:sz w:val="28"/>
          <w:szCs w:val="28"/>
          <w:lang w:eastAsia="ru-RU"/>
        </w:rPr>
        <w:t>веб</w:t>
      </w:r>
      <w:r w:rsidRPr="00B26D75">
        <w:rPr>
          <w:sz w:val="28"/>
          <w:szCs w:val="28"/>
          <w:lang w:eastAsia="ru-RU"/>
        </w:rPr>
        <w:t>сайт</w:t>
      </w:r>
      <w:proofErr w:type="spellEnd"/>
      <w:r w:rsidRPr="00B26D75">
        <w:rPr>
          <w:sz w:val="28"/>
          <w:szCs w:val="28"/>
          <w:lang w:eastAsia="ru-RU"/>
        </w:rPr>
        <w:t xml:space="preserve"> громадського об’єднання, яке здійснює збір підписів на підтримку електронної петиції з питань, вирішення яких віднесено до повноважень </w:t>
      </w:r>
      <w:r w:rsidR="00766B3A">
        <w:rPr>
          <w:sz w:val="28"/>
          <w:szCs w:val="28"/>
          <w:lang w:eastAsia="ru-RU"/>
        </w:rPr>
        <w:t>міської ради</w:t>
      </w:r>
      <w:r w:rsidRPr="00B26D75">
        <w:rPr>
          <w:sz w:val="28"/>
          <w:szCs w:val="28"/>
          <w:lang w:eastAsia="ru-RU"/>
        </w:rPr>
        <w:t xml:space="preserve">, її виконавчих органів. </w:t>
      </w:r>
    </w:p>
    <w:p w:rsidR="00126111" w:rsidRPr="00B26D75" w:rsidRDefault="00126111" w:rsidP="00B0335B">
      <w:pPr>
        <w:numPr>
          <w:ilvl w:val="0"/>
          <w:numId w:val="47"/>
        </w:numPr>
        <w:tabs>
          <w:tab w:val="left" w:pos="880"/>
        </w:tabs>
        <w:suppressAutoHyphens w:val="0"/>
        <w:spacing w:before="120" w:after="240" w:line="276" w:lineRule="auto"/>
        <w:ind w:left="0" w:firstLine="567"/>
        <w:contextualSpacing/>
        <w:jc w:val="both"/>
        <w:rPr>
          <w:sz w:val="28"/>
          <w:szCs w:val="28"/>
          <w:lang w:eastAsia="ru-RU"/>
        </w:rPr>
      </w:pPr>
      <w:r w:rsidRPr="00B26D75">
        <w:rPr>
          <w:sz w:val="28"/>
          <w:szCs w:val="28"/>
          <w:lang w:eastAsia="ru-RU"/>
        </w:rPr>
        <w:t xml:space="preserve">Електронна петиція, адресована </w:t>
      </w:r>
      <w:r w:rsidR="00766B3A">
        <w:rPr>
          <w:sz w:val="28"/>
          <w:szCs w:val="28"/>
          <w:lang w:eastAsia="ru-RU"/>
        </w:rPr>
        <w:t>міській раді,</w:t>
      </w:r>
      <w:r w:rsidRPr="00B26D75">
        <w:rPr>
          <w:sz w:val="28"/>
          <w:szCs w:val="28"/>
          <w:lang w:eastAsia="ru-RU"/>
        </w:rPr>
        <w:t xml:space="preserve"> її виконавчим органам, розглядається у порядку, визначеному цим Положенням, у разі збору на її підтримку не менш як </w:t>
      </w:r>
      <w:r w:rsidRPr="00B26D75">
        <w:rPr>
          <w:color w:val="000000"/>
          <w:sz w:val="28"/>
          <w:szCs w:val="28"/>
          <w:lang w:eastAsia="ru-RU"/>
        </w:rPr>
        <w:t>100</w:t>
      </w:r>
      <w:r w:rsidRPr="00B26D75">
        <w:rPr>
          <w:sz w:val="28"/>
          <w:szCs w:val="28"/>
          <w:lang w:eastAsia="ru-RU"/>
        </w:rPr>
        <w:t xml:space="preserve"> підписів громадян протягом не більше 60 днів з дня оприлюднення петиції.</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 xml:space="preserve">3.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Відповідальність за зміст електронної петиції несе автор (ініціатор) електронної петиції.</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4. В електронній петиції має бути викладено суть звернення, зазначено прізвище, ім’я, по батькові автора (ініціатора) електронної петиції, а</w:t>
      </w:r>
      <w:r w:rsidR="00B562E2" w:rsidRPr="00B26D75">
        <w:rPr>
          <w:sz w:val="28"/>
          <w:szCs w:val="28"/>
          <w:lang w:eastAsia="en-US"/>
        </w:rPr>
        <w:t xml:space="preserve">дресу електронної пошти. На </w:t>
      </w:r>
      <w:proofErr w:type="spellStart"/>
      <w:r w:rsidR="00B562E2" w:rsidRPr="00B26D75">
        <w:rPr>
          <w:sz w:val="28"/>
          <w:szCs w:val="28"/>
          <w:lang w:eastAsia="en-US"/>
        </w:rPr>
        <w:t>веб</w:t>
      </w:r>
      <w:r w:rsidRPr="00B26D75">
        <w:rPr>
          <w:sz w:val="28"/>
          <w:szCs w:val="28"/>
          <w:lang w:eastAsia="en-US"/>
        </w:rPr>
        <w:t>сайті</w:t>
      </w:r>
      <w:proofErr w:type="spellEnd"/>
      <w:r w:rsidRPr="00B26D75">
        <w:rPr>
          <w:sz w:val="28"/>
          <w:szCs w:val="28"/>
          <w:lang w:eastAsia="en-US"/>
        </w:rPr>
        <w:t xml:space="preserve"> </w:t>
      </w:r>
      <w:r w:rsidR="00766B3A">
        <w:rPr>
          <w:sz w:val="28"/>
          <w:szCs w:val="28"/>
          <w:lang w:eastAsia="en-US"/>
        </w:rPr>
        <w:t>міської ради</w:t>
      </w:r>
      <w:r w:rsidRPr="00B26D75">
        <w:rPr>
          <w:sz w:val="28"/>
          <w:szCs w:val="28"/>
          <w:lang w:eastAsia="en-US"/>
        </w:rPr>
        <w:t xml:space="preserve"> або громадського об’єднання, що здійснює збір підписів на підтримку електронних петицій, обов’язково зазначаються дата початку збору підписів та інформація щодо загальної кількості й переліку осіб, які підписали електронну петицію.   </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 xml:space="preserve">5. Для створення електронної петиції до </w:t>
      </w:r>
      <w:r w:rsidR="00F32699">
        <w:rPr>
          <w:sz w:val="28"/>
          <w:szCs w:val="28"/>
          <w:lang w:eastAsia="en-US"/>
        </w:rPr>
        <w:t>міської ради</w:t>
      </w:r>
      <w:r w:rsidRPr="00B26D75">
        <w:rPr>
          <w:sz w:val="28"/>
          <w:szCs w:val="28"/>
          <w:lang w:eastAsia="en-US"/>
        </w:rPr>
        <w:t>, її виконавчих органів автор (ініціатор) петиції заповнює спе</w:t>
      </w:r>
      <w:r w:rsidR="00B562E2" w:rsidRPr="00B26D75">
        <w:rPr>
          <w:sz w:val="28"/>
          <w:szCs w:val="28"/>
          <w:lang w:eastAsia="en-US"/>
        </w:rPr>
        <w:t xml:space="preserve">ціальну форму на офіційному </w:t>
      </w:r>
      <w:proofErr w:type="spellStart"/>
      <w:r w:rsidR="00B562E2" w:rsidRPr="00B26D75">
        <w:rPr>
          <w:sz w:val="28"/>
          <w:szCs w:val="28"/>
          <w:lang w:eastAsia="en-US"/>
        </w:rPr>
        <w:t>вебсайті</w:t>
      </w:r>
      <w:proofErr w:type="spellEnd"/>
      <w:r w:rsidR="00B562E2" w:rsidRPr="00B26D75">
        <w:rPr>
          <w:sz w:val="28"/>
          <w:szCs w:val="28"/>
          <w:lang w:eastAsia="en-US"/>
        </w:rPr>
        <w:t xml:space="preserve"> </w:t>
      </w:r>
      <w:r w:rsidR="00F32699">
        <w:rPr>
          <w:sz w:val="28"/>
          <w:szCs w:val="28"/>
          <w:lang w:eastAsia="en-US"/>
        </w:rPr>
        <w:t>міської р</w:t>
      </w:r>
      <w:r w:rsidR="00B562E2" w:rsidRPr="00B26D75">
        <w:rPr>
          <w:sz w:val="28"/>
          <w:szCs w:val="28"/>
          <w:lang w:eastAsia="en-US"/>
        </w:rPr>
        <w:t xml:space="preserve">ади або </w:t>
      </w:r>
      <w:proofErr w:type="spellStart"/>
      <w:r w:rsidR="00B562E2" w:rsidRPr="00B26D75">
        <w:rPr>
          <w:sz w:val="28"/>
          <w:szCs w:val="28"/>
          <w:lang w:eastAsia="en-US"/>
        </w:rPr>
        <w:t>веб</w:t>
      </w:r>
      <w:r w:rsidRPr="00B26D75">
        <w:rPr>
          <w:sz w:val="28"/>
          <w:szCs w:val="28"/>
          <w:lang w:eastAsia="en-US"/>
        </w:rPr>
        <w:t>сайті</w:t>
      </w:r>
      <w:proofErr w:type="spellEnd"/>
      <w:r w:rsidRPr="00B26D75">
        <w:rPr>
          <w:sz w:val="28"/>
          <w:szCs w:val="28"/>
          <w:lang w:eastAsia="en-US"/>
        </w:rPr>
        <w:t xml:space="preserve"> громадського об’єднання, яке здійснює збір </w:t>
      </w:r>
      <w:r w:rsidRPr="00B26D75">
        <w:rPr>
          <w:sz w:val="28"/>
          <w:szCs w:val="28"/>
          <w:lang w:eastAsia="en-US"/>
        </w:rPr>
        <w:lastRenderedPageBreak/>
        <w:t xml:space="preserve">підписів на підтримку електронних петицій, та розміщує текст електронної петиції. </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6. Електронна петиція о</w:t>
      </w:r>
      <w:r w:rsidR="00B562E2" w:rsidRPr="00B26D75">
        <w:rPr>
          <w:sz w:val="28"/>
          <w:szCs w:val="28"/>
          <w:lang w:eastAsia="en-US"/>
        </w:rPr>
        <w:t xml:space="preserve">прилюднюється на офіційному </w:t>
      </w:r>
      <w:proofErr w:type="spellStart"/>
      <w:r w:rsidR="00B562E2" w:rsidRPr="00B26D75">
        <w:rPr>
          <w:sz w:val="28"/>
          <w:szCs w:val="28"/>
          <w:lang w:eastAsia="en-US"/>
        </w:rPr>
        <w:t>вебсайті</w:t>
      </w:r>
      <w:proofErr w:type="spellEnd"/>
      <w:r w:rsidR="00B562E2" w:rsidRPr="00B26D75">
        <w:rPr>
          <w:sz w:val="28"/>
          <w:szCs w:val="28"/>
          <w:lang w:eastAsia="en-US"/>
        </w:rPr>
        <w:t xml:space="preserve"> </w:t>
      </w:r>
      <w:r w:rsidR="00F32699">
        <w:rPr>
          <w:sz w:val="28"/>
          <w:szCs w:val="28"/>
          <w:lang w:eastAsia="en-US"/>
        </w:rPr>
        <w:t>міської р</w:t>
      </w:r>
      <w:r w:rsidR="00B562E2" w:rsidRPr="00B26D75">
        <w:rPr>
          <w:sz w:val="28"/>
          <w:szCs w:val="28"/>
          <w:lang w:eastAsia="en-US"/>
        </w:rPr>
        <w:t xml:space="preserve">ади або на </w:t>
      </w:r>
      <w:proofErr w:type="spellStart"/>
      <w:r w:rsidR="00B562E2" w:rsidRPr="00B26D75">
        <w:rPr>
          <w:sz w:val="28"/>
          <w:szCs w:val="28"/>
          <w:lang w:eastAsia="en-US"/>
        </w:rPr>
        <w:t>веб</w:t>
      </w:r>
      <w:r w:rsidRPr="00B26D75">
        <w:rPr>
          <w:sz w:val="28"/>
          <w:szCs w:val="28"/>
          <w:lang w:eastAsia="en-US"/>
        </w:rPr>
        <w:t>сайті</w:t>
      </w:r>
      <w:proofErr w:type="spellEnd"/>
      <w:r w:rsidRPr="00B26D75">
        <w:rPr>
          <w:sz w:val="28"/>
          <w:szCs w:val="28"/>
          <w:lang w:eastAsia="en-US"/>
        </w:rPr>
        <w:t xml:space="preserve"> громадського об’єднання, яке здійснює збір підписів на підтримку електронних петицій, протягом двох робочих днів із дня надсилання її автором (ініціатором). </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 xml:space="preserve">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  </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7. Дата оприлюднення електронної петиції на офіці</w:t>
      </w:r>
      <w:r w:rsidR="00422588" w:rsidRPr="00B26D75">
        <w:rPr>
          <w:sz w:val="28"/>
          <w:szCs w:val="28"/>
          <w:lang w:eastAsia="en-US"/>
        </w:rPr>
        <w:t xml:space="preserve">йному </w:t>
      </w:r>
      <w:proofErr w:type="spellStart"/>
      <w:r w:rsidR="00422588" w:rsidRPr="00B26D75">
        <w:rPr>
          <w:sz w:val="28"/>
          <w:szCs w:val="28"/>
          <w:lang w:eastAsia="en-US"/>
        </w:rPr>
        <w:t>вебсайті</w:t>
      </w:r>
      <w:proofErr w:type="spellEnd"/>
      <w:r w:rsidR="00422588" w:rsidRPr="00B26D75">
        <w:rPr>
          <w:sz w:val="28"/>
          <w:szCs w:val="28"/>
          <w:lang w:eastAsia="en-US"/>
        </w:rPr>
        <w:t xml:space="preserve"> </w:t>
      </w:r>
      <w:r w:rsidR="00F32699">
        <w:rPr>
          <w:sz w:val="28"/>
          <w:szCs w:val="28"/>
          <w:lang w:eastAsia="en-US"/>
        </w:rPr>
        <w:t>міської р</w:t>
      </w:r>
      <w:r w:rsidR="00422588" w:rsidRPr="00B26D75">
        <w:rPr>
          <w:sz w:val="28"/>
          <w:szCs w:val="28"/>
          <w:lang w:eastAsia="en-US"/>
        </w:rPr>
        <w:t xml:space="preserve">ади або на </w:t>
      </w:r>
      <w:proofErr w:type="spellStart"/>
      <w:r w:rsidR="00422588" w:rsidRPr="00B26D75">
        <w:rPr>
          <w:sz w:val="28"/>
          <w:szCs w:val="28"/>
          <w:lang w:eastAsia="en-US"/>
        </w:rPr>
        <w:t>веб</w:t>
      </w:r>
      <w:r w:rsidRPr="00B26D75">
        <w:rPr>
          <w:sz w:val="28"/>
          <w:szCs w:val="28"/>
          <w:lang w:eastAsia="en-US"/>
        </w:rPr>
        <w:t>сайті</w:t>
      </w:r>
      <w:proofErr w:type="spellEnd"/>
      <w:r w:rsidRPr="00B26D75">
        <w:rPr>
          <w:sz w:val="28"/>
          <w:szCs w:val="28"/>
          <w:lang w:eastAsia="en-US"/>
        </w:rPr>
        <w:t xml:space="preserve"> громадського об’єднання, яке здійснює збір підписів на підтримку електронної петиції, є датою початку збору підписів.</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 xml:space="preserve">8. </w:t>
      </w:r>
      <w:r w:rsidR="00F32699">
        <w:rPr>
          <w:sz w:val="28"/>
          <w:szCs w:val="28"/>
          <w:lang w:eastAsia="en-US"/>
        </w:rPr>
        <w:t>Міська р</w:t>
      </w:r>
      <w:r w:rsidRPr="00B26D75">
        <w:rPr>
          <w:sz w:val="28"/>
          <w:szCs w:val="28"/>
          <w:lang w:eastAsia="en-US"/>
        </w:rPr>
        <w:t>ада, громадське об’єднання, яке здійснює збір підписів на підтримку електронної петиції, під час збору підписів на підтримку електронної петиції зобов’язані забезпечити:</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8.1 безоплатність доступу та користування інформаційно-телекомунікаційною системою, за допомогою якої здійснюється збір підписів;</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 xml:space="preserve">8.2 електронну реєстрацію громадян для підписання петиції; </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8.3 недопущення автоматичного введення інформації, у тому числі підписання електронної петиції, без участі громадянина;</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8.4 фіксацію дати і часу оприлюднення електронної петиції та підписання її громадянином.</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 xml:space="preserve">9. 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  </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10. Електронна петиція, збір підписів на підтри</w:t>
      </w:r>
      <w:r w:rsidR="00422588" w:rsidRPr="00B26D75">
        <w:rPr>
          <w:sz w:val="28"/>
          <w:szCs w:val="28"/>
          <w:lang w:eastAsia="en-US"/>
        </w:rPr>
        <w:t xml:space="preserve">мку якої здійснювався через </w:t>
      </w:r>
      <w:proofErr w:type="spellStart"/>
      <w:r w:rsidR="00422588" w:rsidRPr="00B26D75">
        <w:rPr>
          <w:sz w:val="28"/>
          <w:szCs w:val="28"/>
          <w:lang w:eastAsia="en-US"/>
        </w:rPr>
        <w:t>веб</w:t>
      </w:r>
      <w:r w:rsidRPr="00B26D75">
        <w:rPr>
          <w:sz w:val="28"/>
          <w:szCs w:val="28"/>
          <w:lang w:eastAsia="en-US"/>
        </w:rPr>
        <w:t>сайт</w:t>
      </w:r>
      <w:proofErr w:type="spellEnd"/>
      <w:r w:rsidRPr="00B26D75">
        <w:rPr>
          <w:sz w:val="28"/>
          <w:szCs w:val="28"/>
          <w:lang w:eastAsia="en-US"/>
        </w:rPr>
        <w:t xml:space="preserve">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w:t>
      </w:r>
      <w:r w:rsidR="006E109D">
        <w:rPr>
          <w:sz w:val="28"/>
          <w:szCs w:val="28"/>
          <w:lang w:eastAsia="en-US"/>
        </w:rPr>
        <w:t>міській р</w:t>
      </w:r>
      <w:r w:rsidRPr="00B26D75">
        <w:rPr>
          <w:sz w:val="28"/>
          <w:szCs w:val="28"/>
          <w:lang w:eastAsia="en-US"/>
        </w:rPr>
        <w:t>аді, її виконавчим органам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B562E2" w:rsidRPr="00B26D75" w:rsidRDefault="00126111" w:rsidP="00126111">
      <w:pPr>
        <w:suppressAutoHyphens w:val="0"/>
        <w:spacing w:after="120"/>
        <w:ind w:firstLine="567"/>
        <w:jc w:val="both"/>
        <w:rPr>
          <w:sz w:val="28"/>
          <w:szCs w:val="28"/>
          <w:lang w:eastAsia="en-US"/>
        </w:rPr>
      </w:pPr>
      <w:r w:rsidRPr="00B26D75">
        <w:rPr>
          <w:sz w:val="28"/>
          <w:szCs w:val="28"/>
          <w:lang w:eastAsia="en-US"/>
        </w:rPr>
        <w:t>11. Інформація про початок розгляду електронної петиції, яка в установлений строк набрала необхідну кількість голосів на її підтримку, о</w:t>
      </w:r>
      <w:r w:rsidR="00422588" w:rsidRPr="00B26D75">
        <w:rPr>
          <w:sz w:val="28"/>
          <w:szCs w:val="28"/>
          <w:lang w:eastAsia="en-US"/>
        </w:rPr>
        <w:t xml:space="preserve">прилюднюється на офіційному </w:t>
      </w:r>
      <w:proofErr w:type="spellStart"/>
      <w:r w:rsidR="00422588" w:rsidRPr="00B26D75">
        <w:rPr>
          <w:sz w:val="28"/>
          <w:szCs w:val="28"/>
          <w:lang w:eastAsia="en-US"/>
        </w:rPr>
        <w:t>веб</w:t>
      </w:r>
      <w:r w:rsidRPr="00B26D75">
        <w:rPr>
          <w:sz w:val="28"/>
          <w:szCs w:val="28"/>
          <w:lang w:eastAsia="en-US"/>
        </w:rPr>
        <w:t>сайті</w:t>
      </w:r>
      <w:proofErr w:type="spellEnd"/>
      <w:r w:rsidRPr="00B26D75">
        <w:rPr>
          <w:sz w:val="28"/>
          <w:szCs w:val="28"/>
          <w:lang w:eastAsia="en-US"/>
        </w:rPr>
        <w:t xml:space="preserve"> </w:t>
      </w:r>
      <w:r w:rsidR="006E109D">
        <w:rPr>
          <w:sz w:val="28"/>
          <w:szCs w:val="28"/>
          <w:lang w:eastAsia="en-US"/>
        </w:rPr>
        <w:t>міської р</w:t>
      </w:r>
      <w:r w:rsidRPr="00B26D75">
        <w:rPr>
          <w:sz w:val="28"/>
          <w:szCs w:val="28"/>
          <w:lang w:eastAsia="en-US"/>
        </w:rPr>
        <w:t xml:space="preserve">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 </w:t>
      </w:r>
    </w:p>
    <w:p w:rsidR="00126111" w:rsidRPr="00B26D75" w:rsidDel="00202A5C" w:rsidRDefault="00126111" w:rsidP="00126111">
      <w:pPr>
        <w:suppressAutoHyphens w:val="0"/>
        <w:spacing w:after="120"/>
        <w:ind w:firstLine="567"/>
        <w:jc w:val="both"/>
        <w:rPr>
          <w:sz w:val="28"/>
          <w:szCs w:val="28"/>
          <w:lang w:eastAsia="en-US"/>
        </w:rPr>
      </w:pPr>
      <w:r w:rsidRPr="00B26D75">
        <w:rPr>
          <w:sz w:val="28"/>
          <w:szCs w:val="28"/>
          <w:lang w:eastAsia="en-US"/>
        </w:rPr>
        <w:lastRenderedPageBreak/>
        <w:t xml:space="preserve">12. Міський голова (в разі відсутності міського голови, секретар ради) невідкладно, але не пізніше наступного робочого дня після набрання необхідної кількості підписів на підтримку електронної петиції або надходження повідомлення від громадського об’єднання передає її для опрацювання та розгляду </w:t>
      </w:r>
      <w:r w:rsidR="006E109D">
        <w:rPr>
          <w:sz w:val="28"/>
          <w:szCs w:val="28"/>
          <w:lang w:eastAsia="en-US"/>
        </w:rPr>
        <w:t>міській р</w:t>
      </w:r>
      <w:r w:rsidRPr="00B26D75">
        <w:rPr>
          <w:sz w:val="28"/>
          <w:szCs w:val="28"/>
          <w:lang w:eastAsia="en-US"/>
        </w:rPr>
        <w:t>аді, її виконавчим органам.</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 xml:space="preserve">13. Якщо електронна петиція подана на розгляд </w:t>
      </w:r>
      <w:r w:rsidR="006E109D">
        <w:rPr>
          <w:sz w:val="28"/>
          <w:szCs w:val="28"/>
          <w:lang w:eastAsia="en-US"/>
        </w:rPr>
        <w:t>міській р</w:t>
      </w:r>
      <w:r w:rsidRPr="00B26D75">
        <w:rPr>
          <w:sz w:val="28"/>
          <w:szCs w:val="28"/>
          <w:lang w:eastAsia="en-US"/>
        </w:rPr>
        <w:t xml:space="preserve">аді, її виконавчим органам, секретар </w:t>
      </w:r>
      <w:r w:rsidR="006E109D">
        <w:rPr>
          <w:sz w:val="28"/>
          <w:szCs w:val="28"/>
          <w:lang w:eastAsia="en-US"/>
        </w:rPr>
        <w:t>міської р</w:t>
      </w:r>
      <w:r w:rsidRPr="00B26D75">
        <w:rPr>
          <w:sz w:val="28"/>
          <w:szCs w:val="28"/>
          <w:lang w:eastAsia="en-US"/>
        </w:rPr>
        <w:t xml:space="preserve">ади або керуючий справами (секретар) виконавчого комітету </w:t>
      </w:r>
      <w:r w:rsidR="00C517E2">
        <w:rPr>
          <w:sz w:val="28"/>
          <w:szCs w:val="28"/>
          <w:lang w:eastAsia="en-US"/>
        </w:rPr>
        <w:t>міської р</w:t>
      </w:r>
      <w:r w:rsidRPr="00B26D75">
        <w:rPr>
          <w:sz w:val="28"/>
          <w:szCs w:val="28"/>
          <w:lang w:eastAsia="en-US"/>
        </w:rPr>
        <w:t xml:space="preserve">ади, відповідно, дає доручення виконавчому органу </w:t>
      </w:r>
      <w:r w:rsidR="00C517E2">
        <w:rPr>
          <w:sz w:val="28"/>
          <w:szCs w:val="28"/>
          <w:lang w:eastAsia="en-US"/>
        </w:rPr>
        <w:t>міської р</w:t>
      </w:r>
      <w:r w:rsidR="00C517E2" w:rsidRPr="00B26D75">
        <w:rPr>
          <w:sz w:val="28"/>
          <w:szCs w:val="28"/>
          <w:lang w:eastAsia="en-US"/>
        </w:rPr>
        <w:t>ади</w:t>
      </w:r>
      <w:r w:rsidRPr="00B26D75">
        <w:rPr>
          <w:sz w:val="28"/>
          <w:szCs w:val="28"/>
          <w:lang w:eastAsia="en-US"/>
        </w:rPr>
        <w:t xml:space="preserve">, до компетенції якого належить розгляд порушених у петиції питань, підготувати </w:t>
      </w:r>
      <w:proofErr w:type="spellStart"/>
      <w:r w:rsidRPr="00B26D75">
        <w:rPr>
          <w:sz w:val="28"/>
          <w:szCs w:val="28"/>
          <w:lang w:eastAsia="en-US"/>
        </w:rPr>
        <w:t>проєкт</w:t>
      </w:r>
      <w:proofErr w:type="spellEnd"/>
      <w:r w:rsidRPr="00B26D75">
        <w:rPr>
          <w:sz w:val="28"/>
          <w:szCs w:val="28"/>
          <w:lang w:eastAsia="en-US"/>
        </w:rPr>
        <w:t xml:space="preserve"> рішення </w:t>
      </w:r>
      <w:r w:rsidR="002D3201">
        <w:rPr>
          <w:sz w:val="28"/>
          <w:szCs w:val="28"/>
          <w:lang w:eastAsia="en-US"/>
        </w:rPr>
        <w:t>міської ради</w:t>
      </w:r>
      <w:r w:rsidRPr="00B26D75">
        <w:rPr>
          <w:sz w:val="28"/>
          <w:szCs w:val="28"/>
          <w:lang w:eastAsia="en-US"/>
        </w:rPr>
        <w:t xml:space="preserve"> чи її виконавчого комітету,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 xml:space="preserve">14. Електронна петиція, а також </w:t>
      </w:r>
      <w:proofErr w:type="spellStart"/>
      <w:r w:rsidRPr="00B26D75">
        <w:rPr>
          <w:sz w:val="28"/>
          <w:szCs w:val="28"/>
          <w:lang w:eastAsia="en-US"/>
        </w:rPr>
        <w:t>проєкт</w:t>
      </w:r>
      <w:proofErr w:type="spellEnd"/>
      <w:r w:rsidRPr="00B26D75">
        <w:rPr>
          <w:sz w:val="28"/>
          <w:szCs w:val="28"/>
          <w:lang w:eastAsia="en-US"/>
        </w:rPr>
        <w:t xml:space="preserve"> рішення </w:t>
      </w:r>
      <w:r w:rsidR="002D3201">
        <w:rPr>
          <w:sz w:val="28"/>
          <w:szCs w:val="28"/>
          <w:lang w:eastAsia="en-US"/>
        </w:rPr>
        <w:t>міської ради</w:t>
      </w:r>
      <w:r w:rsidRPr="00B26D75">
        <w:rPr>
          <w:sz w:val="28"/>
          <w:szCs w:val="28"/>
          <w:lang w:eastAsia="en-US"/>
        </w:rPr>
        <w:t xml:space="preserve"> чи виконавчого комітету, підготовлений на основі петиції, розглядається </w:t>
      </w:r>
      <w:r w:rsidR="002D3201">
        <w:rPr>
          <w:sz w:val="28"/>
          <w:szCs w:val="28"/>
          <w:lang w:eastAsia="en-US"/>
        </w:rPr>
        <w:t>міською р</w:t>
      </w:r>
      <w:r w:rsidRPr="00B26D75">
        <w:rPr>
          <w:sz w:val="28"/>
          <w:szCs w:val="28"/>
          <w:lang w:eastAsia="en-US"/>
        </w:rPr>
        <w:t>адою або виконавчим комітетом, відповідно, на їх черговому засіданні або засіданні, яке скликається у межах строку, встановленого пунктом 12 цього Положення, з дотриманням положень чинного законодавства.</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 xml:space="preserve">15. Якщо електронна петиція містить клопотання про її розгляд на громадських слуханнях </w:t>
      </w:r>
      <w:proofErr w:type="spellStart"/>
      <w:r w:rsidR="002D3201">
        <w:rPr>
          <w:sz w:val="28"/>
          <w:szCs w:val="28"/>
          <w:lang w:eastAsia="en-US"/>
        </w:rPr>
        <w:t>Пологівської</w:t>
      </w:r>
      <w:proofErr w:type="spellEnd"/>
      <w:r w:rsidR="002D3201">
        <w:rPr>
          <w:sz w:val="28"/>
          <w:szCs w:val="28"/>
          <w:lang w:eastAsia="en-US"/>
        </w:rPr>
        <w:t xml:space="preserve"> міської </w:t>
      </w:r>
      <w:r w:rsidRPr="00B26D75">
        <w:rPr>
          <w:sz w:val="28"/>
          <w:szCs w:val="28"/>
          <w:lang w:eastAsia="en-US"/>
        </w:rPr>
        <w:t xml:space="preserve">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Проведення громадських слухань здійснюється відповідно до Положення про громадські слухання в </w:t>
      </w:r>
      <w:proofErr w:type="spellStart"/>
      <w:r w:rsidRPr="00B26D75">
        <w:rPr>
          <w:sz w:val="28"/>
          <w:szCs w:val="28"/>
          <w:lang w:eastAsia="en-US"/>
        </w:rPr>
        <w:t>Пологівській</w:t>
      </w:r>
      <w:proofErr w:type="spellEnd"/>
      <w:r w:rsidRPr="00B26D75">
        <w:rPr>
          <w:sz w:val="28"/>
          <w:szCs w:val="28"/>
          <w:lang w:eastAsia="en-US"/>
        </w:rPr>
        <w:t xml:space="preserve"> </w:t>
      </w:r>
      <w:r w:rsidR="00A94852">
        <w:rPr>
          <w:sz w:val="28"/>
          <w:szCs w:val="28"/>
          <w:lang w:eastAsia="en-US"/>
        </w:rPr>
        <w:t xml:space="preserve">міській </w:t>
      </w:r>
      <w:r w:rsidRPr="00B26D75">
        <w:rPr>
          <w:sz w:val="28"/>
          <w:szCs w:val="28"/>
          <w:lang w:eastAsia="en-US"/>
        </w:rPr>
        <w:t>територіальній громаді.</w:t>
      </w:r>
    </w:p>
    <w:p w:rsidR="00126111" w:rsidRPr="00B26D75" w:rsidRDefault="00126111" w:rsidP="00422588">
      <w:pPr>
        <w:suppressAutoHyphens w:val="0"/>
        <w:spacing w:after="120"/>
        <w:ind w:firstLine="567"/>
        <w:jc w:val="both"/>
        <w:rPr>
          <w:sz w:val="28"/>
          <w:szCs w:val="28"/>
          <w:lang w:eastAsia="en-US"/>
        </w:rPr>
      </w:pPr>
      <w:r w:rsidRPr="00B26D75">
        <w:rPr>
          <w:sz w:val="28"/>
          <w:szCs w:val="28"/>
          <w:lang w:eastAsia="en-US"/>
        </w:rPr>
        <w:t xml:space="preserve">16. Інформація про підтримку або </w:t>
      </w:r>
      <w:proofErr w:type="spellStart"/>
      <w:r w:rsidRPr="00B26D75">
        <w:rPr>
          <w:sz w:val="28"/>
          <w:szCs w:val="28"/>
          <w:lang w:eastAsia="en-US"/>
        </w:rPr>
        <w:t>непідтримку</w:t>
      </w:r>
      <w:proofErr w:type="spellEnd"/>
      <w:r w:rsidRPr="00B26D75">
        <w:rPr>
          <w:sz w:val="28"/>
          <w:szCs w:val="28"/>
          <w:lang w:eastAsia="en-US"/>
        </w:rPr>
        <w:t xml:space="preserve"> електронної петиції публічно</w:t>
      </w:r>
      <w:r w:rsidR="00B562E2" w:rsidRPr="00B26D75">
        <w:rPr>
          <w:sz w:val="28"/>
          <w:szCs w:val="28"/>
          <w:lang w:eastAsia="en-US"/>
        </w:rPr>
        <w:t xml:space="preserve"> оголошується на офіційному </w:t>
      </w:r>
      <w:proofErr w:type="spellStart"/>
      <w:r w:rsidR="00B562E2" w:rsidRPr="00B26D75">
        <w:rPr>
          <w:sz w:val="28"/>
          <w:szCs w:val="28"/>
          <w:lang w:eastAsia="en-US"/>
        </w:rPr>
        <w:t>веб</w:t>
      </w:r>
      <w:r w:rsidRPr="00B26D75">
        <w:rPr>
          <w:sz w:val="28"/>
          <w:szCs w:val="28"/>
          <w:lang w:eastAsia="en-US"/>
        </w:rPr>
        <w:t>сайті</w:t>
      </w:r>
      <w:proofErr w:type="spellEnd"/>
      <w:r w:rsidRPr="00B26D75">
        <w:rPr>
          <w:sz w:val="28"/>
          <w:szCs w:val="28"/>
          <w:lang w:eastAsia="en-US"/>
        </w:rPr>
        <w:t xml:space="preserve"> </w:t>
      </w:r>
      <w:r w:rsidR="00A94852">
        <w:rPr>
          <w:sz w:val="28"/>
          <w:szCs w:val="28"/>
          <w:lang w:eastAsia="en-US"/>
        </w:rPr>
        <w:t>міської р</w:t>
      </w:r>
      <w:r w:rsidRPr="00B26D75">
        <w:rPr>
          <w:sz w:val="28"/>
          <w:szCs w:val="28"/>
          <w:lang w:eastAsia="en-US"/>
        </w:rPr>
        <w:t>ади не пізніше наступного робочого дня після її розгляду.</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17. Відповідь на електронну петицію не пізніше наступного робочого дня після закінчення її розгляду о</w:t>
      </w:r>
      <w:r w:rsidR="00B562E2" w:rsidRPr="00B26D75">
        <w:rPr>
          <w:sz w:val="28"/>
          <w:szCs w:val="28"/>
          <w:lang w:eastAsia="en-US"/>
        </w:rPr>
        <w:t xml:space="preserve">прилюднюється на офіційному </w:t>
      </w:r>
      <w:proofErr w:type="spellStart"/>
      <w:r w:rsidR="00B562E2" w:rsidRPr="00B26D75">
        <w:rPr>
          <w:sz w:val="28"/>
          <w:szCs w:val="28"/>
          <w:lang w:eastAsia="en-US"/>
        </w:rPr>
        <w:t>веб</w:t>
      </w:r>
      <w:r w:rsidRPr="00B26D75">
        <w:rPr>
          <w:sz w:val="28"/>
          <w:szCs w:val="28"/>
          <w:lang w:eastAsia="en-US"/>
        </w:rPr>
        <w:t>сайті</w:t>
      </w:r>
      <w:proofErr w:type="spellEnd"/>
      <w:r w:rsidRPr="00B26D75">
        <w:rPr>
          <w:sz w:val="28"/>
          <w:szCs w:val="28"/>
          <w:lang w:eastAsia="en-US"/>
        </w:rPr>
        <w:t xml:space="preserve"> </w:t>
      </w:r>
      <w:r w:rsidR="00A94852">
        <w:rPr>
          <w:sz w:val="28"/>
          <w:szCs w:val="28"/>
          <w:lang w:eastAsia="en-US"/>
        </w:rPr>
        <w:t>міської р</w:t>
      </w:r>
      <w:r w:rsidRPr="00B26D75">
        <w:rPr>
          <w:sz w:val="28"/>
          <w:szCs w:val="28"/>
          <w:lang w:eastAsia="en-US"/>
        </w:rPr>
        <w:t>ади, а також надсилається у письмовому вигляді її автору (ініціатору) та відповідному громадському об’єднанню, яке здійснювало збір підписів на її підтримку. У відповіді на електронну петицію повідомляється про результати розгляду порушених у ній питань із відповідним обґрунтуванням.</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t xml:space="preserve">18. У разі визнання за доцільне викладені в електронній петиції пропозиції можуть реалізовуватися </w:t>
      </w:r>
      <w:r w:rsidR="00A94852">
        <w:rPr>
          <w:sz w:val="28"/>
          <w:szCs w:val="28"/>
          <w:lang w:eastAsia="en-US"/>
        </w:rPr>
        <w:t>міською р</w:t>
      </w:r>
      <w:r w:rsidRPr="00B26D75">
        <w:rPr>
          <w:sz w:val="28"/>
          <w:szCs w:val="28"/>
          <w:lang w:eastAsia="en-US"/>
        </w:rPr>
        <w:t>адою, її виконавчими органами, шляхом прийняття відповідних рішень з питань, віднесених до їх компетенції.</w:t>
      </w:r>
    </w:p>
    <w:p w:rsidR="00126111" w:rsidRPr="00B26D75" w:rsidRDefault="00126111" w:rsidP="00B562E2">
      <w:pPr>
        <w:suppressAutoHyphens w:val="0"/>
        <w:spacing w:after="120"/>
        <w:ind w:firstLine="567"/>
        <w:jc w:val="both"/>
        <w:rPr>
          <w:sz w:val="28"/>
          <w:szCs w:val="28"/>
          <w:lang w:eastAsia="en-US"/>
        </w:rPr>
      </w:pPr>
      <w:r w:rsidRPr="00B26D75">
        <w:rPr>
          <w:sz w:val="28"/>
          <w:szCs w:val="28"/>
          <w:lang w:eastAsia="en-US"/>
        </w:rPr>
        <w:t>19. Інформація про кількість підписів, одержаних на підтримку електронної петиції, та строки їх збору зберігається не менше трьох років з дня оприлюдне</w:t>
      </w:r>
      <w:r w:rsidR="00B562E2" w:rsidRPr="00B26D75">
        <w:rPr>
          <w:sz w:val="28"/>
          <w:szCs w:val="28"/>
          <w:lang w:eastAsia="en-US"/>
        </w:rPr>
        <w:t xml:space="preserve">ння такої електронної петиції. </w:t>
      </w:r>
    </w:p>
    <w:p w:rsidR="00126111" w:rsidRPr="00B26D75" w:rsidRDefault="00126111" w:rsidP="00126111">
      <w:pPr>
        <w:suppressAutoHyphens w:val="0"/>
        <w:spacing w:after="120"/>
        <w:ind w:firstLine="567"/>
        <w:jc w:val="both"/>
        <w:rPr>
          <w:sz w:val="28"/>
          <w:szCs w:val="28"/>
          <w:lang w:eastAsia="en-US"/>
        </w:rPr>
      </w:pPr>
      <w:r w:rsidRPr="00B26D75">
        <w:rPr>
          <w:sz w:val="28"/>
          <w:szCs w:val="28"/>
          <w:lang w:eastAsia="en-US"/>
        </w:rPr>
        <w:lastRenderedPageBreak/>
        <w:t xml:space="preserve">20. У разі незгоди з рішенням </w:t>
      </w:r>
      <w:r w:rsidR="00A94852">
        <w:rPr>
          <w:sz w:val="28"/>
          <w:szCs w:val="28"/>
          <w:lang w:eastAsia="en-US"/>
        </w:rPr>
        <w:t>міської р</w:t>
      </w:r>
      <w:r w:rsidRPr="00B26D75">
        <w:rPr>
          <w:sz w:val="28"/>
          <w:szCs w:val="28"/>
          <w:lang w:eastAsia="en-US"/>
        </w:rPr>
        <w:t>ади, її виконавчих органів щодо порядку розгляду електронної петиції автор (ініціатор) має право оскаржити його в порядку, встановленому законодавством України.</w:t>
      </w:r>
    </w:p>
    <w:p w:rsidR="003D04A4" w:rsidRDefault="00126111" w:rsidP="00C35177">
      <w:pPr>
        <w:suppressAutoHyphens w:val="0"/>
        <w:spacing w:after="120"/>
        <w:ind w:firstLine="567"/>
        <w:jc w:val="both"/>
        <w:rPr>
          <w:sz w:val="28"/>
          <w:szCs w:val="28"/>
          <w:lang w:eastAsia="en-US"/>
        </w:rPr>
      </w:pPr>
      <w:r w:rsidRPr="00B26D75">
        <w:rPr>
          <w:sz w:val="28"/>
          <w:szCs w:val="28"/>
          <w:lang w:eastAsia="en-US"/>
        </w:rPr>
        <w:t xml:space="preserve">21. Посадові особи </w:t>
      </w:r>
      <w:r w:rsidR="00CD4E53">
        <w:rPr>
          <w:sz w:val="28"/>
          <w:szCs w:val="28"/>
          <w:lang w:eastAsia="en-US"/>
        </w:rPr>
        <w:t>міської р</w:t>
      </w:r>
      <w:r w:rsidRPr="00B26D75">
        <w:rPr>
          <w:sz w:val="28"/>
          <w:szCs w:val="28"/>
          <w:lang w:eastAsia="en-US"/>
        </w:rPr>
        <w:t>ади, її виконавчих органів несуть відповідальність за порушення норм цього Положення згідно із законодавством України.</w:t>
      </w: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Default="00B84A36" w:rsidP="00C35177">
      <w:pPr>
        <w:suppressAutoHyphens w:val="0"/>
        <w:spacing w:after="120"/>
        <w:ind w:firstLine="567"/>
        <w:jc w:val="both"/>
        <w:rPr>
          <w:sz w:val="28"/>
          <w:szCs w:val="28"/>
          <w:lang w:eastAsia="en-US"/>
        </w:rPr>
      </w:pPr>
    </w:p>
    <w:p w:rsidR="00B84A36" w:rsidRPr="00B26D75" w:rsidRDefault="00B84A36" w:rsidP="00C35177">
      <w:pPr>
        <w:suppressAutoHyphens w:val="0"/>
        <w:spacing w:after="120"/>
        <w:ind w:firstLine="567"/>
        <w:jc w:val="both"/>
        <w:rPr>
          <w:sz w:val="28"/>
          <w:szCs w:val="28"/>
          <w:lang w:eastAsia="en-US"/>
        </w:rPr>
      </w:pPr>
    </w:p>
    <w:p w:rsidR="00126111" w:rsidRPr="00B26D75" w:rsidRDefault="00126111" w:rsidP="00126111">
      <w:pPr>
        <w:ind w:firstLine="4962"/>
        <w:jc w:val="both"/>
        <w:rPr>
          <w:i/>
        </w:rPr>
      </w:pPr>
      <w:r w:rsidRPr="00B26D75">
        <w:rPr>
          <w:i/>
        </w:rPr>
        <w:lastRenderedPageBreak/>
        <w:t>Додаток № 5</w:t>
      </w:r>
    </w:p>
    <w:p w:rsidR="00525321" w:rsidRPr="00B26D75" w:rsidRDefault="00525321" w:rsidP="00525321">
      <w:pPr>
        <w:ind w:left="4956" w:firstLine="6"/>
        <w:jc w:val="both"/>
        <w:rPr>
          <w:b/>
          <w:i/>
        </w:rPr>
      </w:pPr>
      <w:r w:rsidRPr="00B26D75">
        <w:rPr>
          <w:i/>
        </w:rPr>
        <w:t>до Статуту</w:t>
      </w:r>
      <w:r w:rsidRPr="00B26D75">
        <w:rPr>
          <w:b/>
          <w:i/>
        </w:rPr>
        <w:t xml:space="preserve"> </w:t>
      </w:r>
      <w:proofErr w:type="spellStart"/>
      <w:r w:rsidRPr="00525321">
        <w:rPr>
          <w:bCs/>
          <w:i/>
        </w:rPr>
        <w:t>Пологівської</w:t>
      </w:r>
      <w:proofErr w:type="spellEnd"/>
      <w:r w:rsidRPr="00525321">
        <w:rPr>
          <w:bCs/>
          <w:i/>
        </w:rPr>
        <w:t xml:space="preserve"> міської</w:t>
      </w:r>
      <w:r>
        <w:rPr>
          <w:b/>
          <w:i/>
        </w:rPr>
        <w:t xml:space="preserve"> </w:t>
      </w:r>
      <w:r w:rsidRPr="00B26D75">
        <w:rPr>
          <w:i/>
        </w:rPr>
        <w:t>територіальної громади,</w:t>
      </w:r>
      <w:r>
        <w:rPr>
          <w:i/>
        </w:rPr>
        <w:t xml:space="preserve"> </w:t>
      </w:r>
      <w:r w:rsidRPr="00B26D75">
        <w:rPr>
          <w:i/>
        </w:rPr>
        <w:t xml:space="preserve">затверджено рішенням </w:t>
      </w:r>
      <w:r>
        <w:rPr>
          <w:i/>
        </w:rPr>
        <w:t xml:space="preserve">сесії </w:t>
      </w:r>
      <w:proofErr w:type="spellStart"/>
      <w:r w:rsidRPr="00B26D75">
        <w:rPr>
          <w:i/>
        </w:rPr>
        <w:t>Пологівськ</w:t>
      </w:r>
      <w:r>
        <w:rPr>
          <w:i/>
        </w:rPr>
        <w:t>ої</w:t>
      </w:r>
      <w:proofErr w:type="spellEnd"/>
      <w:r>
        <w:rPr>
          <w:i/>
        </w:rPr>
        <w:t xml:space="preserve"> </w:t>
      </w:r>
      <w:r w:rsidRPr="00B26D75">
        <w:rPr>
          <w:i/>
        </w:rPr>
        <w:t>місько</w:t>
      </w:r>
      <w:r>
        <w:rPr>
          <w:i/>
        </w:rPr>
        <w:t>ї</w:t>
      </w:r>
      <w:r w:rsidR="003D04A4">
        <w:rPr>
          <w:i/>
        </w:rPr>
        <w:t xml:space="preserve"> ради від 26.11.2021 р. </w:t>
      </w:r>
      <w:r w:rsidRPr="00B26D75">
        <w:rPr>
          <w:i/>
        </w:rPr>
        <w:t>№</w:t>
      </w:r>
      <w:r w:rsidR="003D04A4">
        <w:rPr>
          <w:i/>
        </w:rPr>
        <w:t xml:space="preserve"> 2080</w:t>
      </w:r>
    </w:p>
    <w:p w:rsidR="00126111" w:rsidRPr="00B26D75" w:rsidRDefault="00126111" w:rsidP="00126111">
      <w:pPr>
        <w:ind w:firstLine="4962"/>
        <w:jc w:val="both"/>
        <w:rPr>
          <w:b/>
          <w:i/>
        </w:rPr>
      </w:pPr>
    </w:p>
    <w:p w:rsidR="00126111" w:rsidRPr="00CD4E53" w:rsidRDefault="00126111" w:rsidP="00126111">
      <w:pPr>
        <w:widowControl w:val="0"/>
        <w:spacing w:after="120"/>
        <w:ind w:firstLine="426"/>
        <w:jc w:val="center"/>
        <w:rPr>
          <w:rFonts w:eastAsia="DejaVu Sans Mono"/>
          <w:b/>
          <w:bCs/>
          <w:kern w:val="1"/>
          <w:lang w:eastAsia="hi-IN" w:bidi="hi-IN"/>
        </w:rPr>
      </w:pPr>
    </w:p>
    <w:p w:rsidR="00126111" w:rsidRPr="00CD4E53" w:rsidRDefault="00126111" w:rsidP="00CD4E53">
      <w:pPr>
        <w:pStyle w:val="a5"/>
        <w:jc w:val="center"/>
        <w:rPr>
          <w:rFonts w:ascii="Times New Roman" w:hAnsi="Times New Roman"/>
          <w:b/>
          <w:bCs/>
          <w:sz w:val="28"/>
          <w:szCs w:val="28"/>
          <w:lang w:bidi="hi-IN"/>
        </w:rPr>
      </w:pPr>
      <w:r w:rsidRPr="00CD4E53">
        <w:rPr>
          <w:rFonts w:ascii="Times New Roman" w:hAnsi="Times New Roman"/>
          <w:b/>
          <w:bCs/>
          <w:sz w:val="28"/>
          <w:szCs w:val="28"/>
          <w:lang w:bidi="hi-IN"/>
        </w:rPr>
        <w:t>Положення</w:t>
      </w:r>
    </w:p>
    <w:p w:rsidR="00FA3BD2" w:rsidRPr="00CD4E53" w:rsidRDefault="00126111" w:rsidP="00CD4E53">
      <w:pPr>
        <w:pStyle w:val="a5"/>
        <w:jc w:val="center"/>
        <w:rPr>
          <w:rFonts w:ascii="Times New Roman" w:hAnsi="Times New Roman"/>
          <w:b/>
          <w:bCs/>
          <w:sz w:val="28"/>
          <w:szCs w:val="28"/>
          <w:lang w:bidi="hi-IN"/>
        </w:rPr>
      </w:pPr>
      <w:r w:rsidRPr="00CD4E53">
        <w:rPr>
          <w:rFonts w:ascii="Times New Roman" w:hAnsi="Times New Roman"/>
          <w:b/>
          <w:bCs/>
          <w:sz w:val="28"/>
          <w:szCs w:val="28"/>
          <w:lang w:bidi="hi-IN"/>
        </w:rPr>
        <w:t>про консультації з громадськістю в</w:t>
      </w:r>
    </w:p>
    <w:p w:rsidR="00126111" w:rsidRPr="00CD4E53" w:rsidRDefault="00126111" w:rsidP="00CD4E53">
      <w:pPr>
        <w:pStyle w:val="a5"/>
        <w:jc w:val="center"/>
        <w:rPr>
          <w:rFonts w:ascii="Times New Roman" w:hAnsi="Times New Roman"/>
          <w:b/>
          <w:bCs/>
          <w:sz w:val="28"/>
          <w:szCs w:val="28"/>
          <w:lang w:bidi="hi-IN"/>
        </w:rPr>
      </w:pPr>
      <w:proofErr w:type="spellStart"/>
      <w:r w:rsidRPr="00CD4E53">
        <w:rPr>
          <w:rFonts w:ascii="Times New Roman" w:hAnsi="Times New Roman"/>
          <w:b/>
          <w:bCs/>
          <w:sz w:val="28"/>
          <w:szCs w:val="28"/>
          <w:lang w:bidi="hi-IN"/>
        </w:rPr>
        <w:t>Пологівській</w:t>
      </w:r>
      <w:proofErr w:type="spellEnd"/>
      <w:r w:rsidRPr="00CD4E53">
        <w:rPr>
          <w:rFonts w:ascii="Times New Roman" w:hAnsi="Times New Roman"/>
          <w:b/>
          <w:bCs/>
          <w:sz w:val="28"/>
          <w:szCs w:val="28"/>
          <w:lang w:bidi="hi-IN"/>
        </w:rPr>
        <w:t xml:space="preserve"> </w:t>
      </w:r>
      <w:r w:rsidR="00FA3BD2" w:rsidRPr="00CD4E53">
        <w:rPr>
          <w:rFonts w:ascii="Times New Roman" w:hAnsi="Times New Roman"/>
          <w:b/>
          <w:bCs/>
          <w:sz w:val="28"/>
          <w:szCs w:val="28"/>
          <w:lang w:bidi="hi-IN"/>
        </w:rPr>
        <w:t xml:space="preserve">міській </w:t>
      </w:r>
      <w:r w:rsidRPr="00CD4E53">
        <w:rPr>
          <w:rFonts w:ascii="Times New Roman" w:hAnsi="Times New Roman"/>
          <w:b/>
          <w:bCs/>
          <w:sz w:val="28"/>
          <w:szCs w:val="28"/>
          <w:lang w:bidi="hi-IN"/>
        </w:rPr>
        <w:t>територіальній громаді</w:t>
      </w:r>
    </w:p>
    <w:p w:rsidR="00126111" w:rsidRPr="00CD4E53" w:rsidRDefault="00126111" w:rsidP="00CD4E53">
      <w:pPr>
        <w:pStyle w:val="a5"/>
        <w:jc w:val="center"/>
        <w:rPr>
          <w:rFonts w:ascii="Times New Roman" w:hAnsi="Times New Roman"/>
          <w:sz w:val="28"/>
          <w:szCs w:val="28"/>
          <w:lang w:bidi="hi-IN"/>
        </w:rPr>
      </w:pPr>
    </w:p>
    <w:p w:rsidR="00126111" w:rsidRPr="00CD4E53" w:rsidRDefault="00CD4E53" w:rsidP="00CD4E53">
      <w:pPr>
        <w:pStyle w:val="a5"/>
        <w:ind w:firstLine="567"/>
        <w:jc w:val="both"/>
        <w:rPr>
          <w:rFonts w:ascii="Times New Roman" w:hAnsi="Times New Roman"/>
          <w:sz w:val="28"/>
          <w:szCs w:val="28"/>
          <w:lang w:bidi="hi-IN"/>
        </w:rPr>
      </w:pPr>
      <w:r>
        <w:rPr>
          <w:rFonts w:ascii="Times New Roman" w:hAnsi="Times New Roman"/>
          <w:sz w:val="28"/>
          <w:szCs w:val="28"/>
          <w:lang w:bidi="hi-IN"/>
        </w:rPr>
        <w:t xml:space="preserve">1. </w:t>
      </w:r>
      <w:r w:rsidR="00126111" w:rsidRPr="00CD4E53">
        <w:rPr>
          <w:rFonts w:ascii="Times New Roman" w:hAnsi="Times New Roman"/>
          <w:sz w:val="28"/>
          <w:szCs w:val="28"/>
          <w:lang w:bidi="hi-IN"/>
        </w:rPr>
        <w:t xml:space="preserve">Це Положення про консультації з громадськістю в </w:t>
      </w:r>
      <w:proofErr w:type="spellStart"/>
      <w:r w:rsidR="00126111" w:rsidRPr="00CD4E53">
        <w:rPr>
          <w:rFonts w:ascii="Times New Roman" w:hAnsi="Times New Roman"/>
          <w:sz w:val="28"/>
          <w:szCs w:val="28"/>
          <w:lang w:bidi="hi-IN"/>
        </w:rPr>
        <w:t>Пологівській</w:t>
      </w:r>
      <w:proofErr w:type="spellEnd"/>
      <w:r w:rsidR="00126111" w:rsidRPr="00CD4E53">
        <w:rPr>
          <w:rFonts w:ascii="Times New Roman" w:hAnsi="Times New Roman"/>
          <w:sz w:val="28"/>
          <w:szCs w:val="28"/>
          <w:lang w:bidi="hi-IN"/>
        </w:rPr>
        <w:t xml:space="preserve"> </w:t>
      </w:r>
      <w:r w:rsidRPr="00CD4E53">
        <w:rPr>
          <w:rFonts w:ascii="Times New Roman" w:hAnsi="Times New Roman"/>
          <w:sz w:val="28"/>
          <w:szCs w:val="28"/>
          <w:lang w:bidi="hi-IN"/>
        </w:rPr>
        <w:t xml:space="preserve">міській </w:t>
      </w:r>
      <w:r w:rsidR="00126111" w:rsidRPr="00CD4E53">
        <w:rPr>
          <w:rFonts w:ascii="Times New Roman" w:hAnsi="Times New Roman"/>
          <w:sz w:val="28"/>
          <w:szCs w:val="28"/>
          <w:lang w:bidi="hi-IN"/>
        </w:rPr>
        <w:t xml:space="preserve">територіальній громаді (далі – Положення) визначає порядок організації і проведення </w:t>
      </w:r>
      <w:r w:rsidR="006B08EB">
        <w:rPr>
          <w:rFonts w:ascii="Times New Roman" w:hAnsi="Times New Roman"/>
          <w:sz w:val="28"/>
          <w:szCs w:val="28"/>
          <w:lang w:bidi="hi-IN"/>
        </w:rPr>
        <w:t>міською р</w:t>
      </w:r>
      <w:r w:rsidR="00126111" w:rsidRPr="00CD4E53">
        <w:rPr>
          <w:rFonts w:ascii="Times New Roman" w:hAnsi="Times New Roman"/>
          <w:sz w:val="28"/>
          <w:szCs w:val="28"/>
          <w:lang w:bidi="hi-IN"/>
        </w:rPr>
        <w:t>адою, її виконавчими органами консультацій з громадськістю з питань, що належать до їх компетенції.</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 2. Консультації з громадськістю є однією з форм участі </w:t>
      </w:r>
      <w:proofErr w:type="spellStart"/>
      <w:r w:rsidRPr="00B26D75">
        <w:rPr>
          <w:rFonts w:eastAsia="DejaVu Sans Mono"/>
          <w:kern w:val="1"/>
          <w:sz w:val="28"/>
          <w:szCs w:val="28"/>
          <w:lang w:eastAsia="hi-IN" w:bidi="hi-IN"/>
        </w:rPr>
        <w:t>Пологівської</w:t>
      </w:r>
      <w:proofErr w:type="spellEnd"/>
      <w:r w:rsidRPr="00B26D75">
        <w:rPr>
          <w:rFonts w:eastAsia="DejaVu Sans Mono"/>
          <w:kern w:val="1"/>
          <w:sz w:val="28"/>
          <w:szCs w:val="28"/>
          <w:lang w:eastAsia="hi-IN" w:bidi="hi-IN"/>
        </w:rPr>
        <w:t xml:space="preserve"> </w:t>
      </w:r>
      <w:r w:rsidR="006B08EB">
        <w:rPr>
          <w:rFonts w:eastAsia="DejaVu Sans Mono"/>
          <w:kern w:val="1"/>
          <w:sz w:val="28"/>
          <w:szCs w:val="28"/>
          <w:lang w:eastAsia="hi-IN" w:bidi="hi-IN"/>
        </w:rPr>
        <w:t xml:space="preserve">міської </w:t>
      </w:r>
      <w:r w:rsidRPr="00B26D75">
        <w:rPr>
          <w:rFonts w:eastAsia="DejaVu Sans Mono"/>
          <w:kern w:val="1"/>
          <w:sz w:val="28"/>
          <w:szCs w:val="28"/>
          <w:lang w:eastAsia="hi-IN" w:bidi="hi-IN"/>
        </w:rPr>
        <w:t xml:space="preserve">територіальної громади у вирішенні питань місцевого значення. Вони проводяться з метою залучення </w:t>
      </w:r>
      <w:proofErr w:type="spellStart"/>
      <w:r w:rsidR="006B08EB" w:rsidRPr="00B26D75">
        <w:rPr>
          <w:rFonts w:eastAsia="DejaVu Sans Mono"/>
          <w:kern w:val="1"/>
          <w:sz w:val="28"/>
          <w:szCs w:val="28"/>
          <w:lang w:eastAsia="hi-IN" w:bidi="hi-IN"/>
        </w:rPr>
        <w:t>Пологівської</w:t>
      </w:r>
      <w:proofErr w:type="spellEnd"/>
      <w:r w:rsidR="006B08EB" w:rsidRPr="00B26D75">
        <w:rPr>
          <w:rFonts w:eastAsia="DejaVu Sans Mono"/>
          <w:kern w:val="1"/>
          <w:sz w:val="28"/>
          <w:szCs w:val="28"/>
          <w:lang w:eastAsia="hi-IN" w:bidi="hi-IN"/>
        </w:rPr>
        <w:t xml:space="preserve"> </w:t>
      </w:r>
      <w:r w:rsidR="006B08EB">
        <w:rPr>
          <w:rFonts w:eastAsia="DejaVu Sans Mono"/>
          <w:kern w:val="1"/>
          <w:sz w:val="28"/>
          <w:szCs w:val="28"/>
          <w:lang w:eastAsia="hi-IN" w:bidi="hi-IN"/>
        </w:rPr>
        <w:t xml:space="preserve">міської </w:t>
      </w:r>
      <w:r w:rsidR="006B08EB" w:rsidRPr="00B26D75">
        <w:rPr>
          <w:rFonts w:eastAsia="DejaVu Sans Mono"/>
          <w:kern w:val="1"/>
          <w:sz w:val="28"/>
          <w:szCs w:val="28"/>
          <w:lang w:eastAsia="hi-IN" w:bidi="hi-IN"/>
        </w:rPr>
        <w:t>територіальної громади</w:t>
      </w:r>
      <w:r w:rsidRPr="00B26D75">
        <w:rPr>
          <w:rFonts w:eastAsia="DejaVu Sans Mono"/>
          <w:kern w:val="1"/>
          <w:sz w:val="28"/>
          <w:szCs w:val="28"/>
          <w:lang w:eastAsia="hi-IN" w:bidi="hi-IN"/>
        </w:rPr>
        <w:t xml:space="preserve"> до прийняття управлінських рішень, надання можливості для вільного доступу до інформації про діяльність </w:t>
      </w:r>
      <w:r w:rsidR="006B08EB">
        <w:rPr>
          <w:rFonts w:eastAsia="DejaVu Sans Mono"/>
          <w:kern w:val="1"/>
          <w:sz w:val="28"/>
          <w:szCs w:val="28"/>
          <w:lang w:eastAsia="hi-IN" w:bidi="hi-IN"/>
        </w:rPr>
        <w:t>міської р</w:t>
      </w:r>
      <w:r w:rsidRPr="00B26D75">
        <w:rPr>
          <w:rFonts w:eastAsia="DejaVu Sans Mono"/>
          <w:kern w:val="1"/>
          <w:sz w:val="28"/>
          <w:szCs w:val="28"/>
          <w:lang w:eastAsia="hi-IN" w:bidi="hi-IN"/>
        </w:rPr>
        <w:t xml:space="preserve">ади, її виконавчих органів, а також забезпечення гласності, відкритості та прозорості їх діяльності. </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 3. Результати проведення консультацій з громадськістю враховуються </w:t>
      </w:r>
      <w:r w:rsidR="006B08EB">
        <w:rPr>
          <w:rFonts w:eastAsia="DejaVu Sans Mono"/>
          <w:kern w:val="1"/>
          <w:sz w:val="28"/>
          <w:szCs w:val="28"/>
          <w:lang w:eastAsia="hi-IN" w:bidi="hi-IN"/>
        </w:rPr>
        <w:t>міською р</w:t>
      </w:r>
      <w:r w:rsidRPr="00B26D75">
        <w:rPr>
          <w:rFonts w:eastAsia="DejaVu Sans Mono"/>
          <w:kern w:val="1"/>
          <w:sz w:val="28"/>
          <w:szCs w:val="28"/>
          <w:lang w:eastAsia="hi-IN" w:bidi="hi-IN"/>
        </w:rPr>
        <w:t xml:space="preserve">адою, її виконавчими органами під час прийняття рішень. </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 4. Консультації з громадськістю організовує і проводить </w:t>
      </w:r>
      <w:r w:rsidR="006B08EB">
        <w:rPr>
          <w:rFonts w:eastAsia="DejaVu Sans Mono"/>
          <w:kern w:val="1"/>
          <w:sz w:val="28"/>
          <w:szCs w:val="28"/>
          <w:lang w:eastAsia="hi-IN" w:bidi="hi-IN"/>
        </w:rPr>
        <w:t>міська р</w:t>
      </w:r>
      <w:r w:rsidRPr="00B26D75">
        <w:rPr>
          <w:rFonts w:eastAsia="DejaVu Sans Mono"/>
          <w:kern w:val="1"/>
          <w:sz w:val="28"/>
          <w:szCs w:val="28"/>
          <w:lang w:eastAsia="hi-IN" w:bidi="hi-IN"/>
        </w:rPr>
        <w:t xml:space="preserve">ада, її виконавчі органи, які є розробниками </w:t>
      </w:r>
      <w:proofErr w:type="spellStart"/>
      <w:r w:rsidRPr="00B26D75">
        <w:rPr>
          <w:rFonts w:eastAsia="DejaVu Sans Mono"/>
          <w:kern w:val="1"/>
          <w:sz w:val="28"/>
          <w:szCs w:val="28"/>
          <w:lang w:eastAsia="hi-IN" w:bidi="hi-IN"/>
        </w:rPr>
        <w:t>про</w:t>
      </w:r>
      <w:r w:rsidR="00B21DB4">
        <w:rPr>
          <w:rFonts w:eastAsia="DejaVu Sans Mono"/>
          <w:kern w:val="1"/>
          <w:sz w:val="28"/>
          <w:szCs w:val="28"/>
          <w:lang w:eastAsia="hi-IN" w:bidi="hi-IN"/>
        </w:rPr>
        <w:t>є</w:t>
      </w:r>
      <w:r w:rsidRPr="00B26D75">
        <w:rPr>
          <w:rFonts w:eastAsia="DejaVu Sans Mono"/>
          <w:kern w:val="1"/>
          <w:sz w:val="28"/>
          <w:szCs w:val="28"/>
          <w:lang w:eastAsia="hi-IN" w:bidi="hi-IN"/>
        </w:rPr>
        <w:t>кту</w:t>
      </w:r>
      <w:proofErr w:type="spellEnd"/>
      <w:r w:rsidRPr="00B26D75">
        <w:rPr>
          <w:rFonts w:eastAsia="DejaVu Sans Mono"/>
          <w:kern w:val="1"/>
          <w:sz w:val="28"/>
          <w:szCs w:val="28"/>
          <w:lang w:eastAsia="hi-IN" w:bidi="hi-IN"/>
        </w:rPr>
        <w:t xml:space="preserve"> нормативно-правового </w:t>
      </w:r>
      <w:proofErr w:type="spellStart"/>
      <w:r w:rsidRPr="00B26D75">
        <w:rPr>
          <w:rFonts w:eastAsia="DejaVu Sans Mono"/>
          <w:kern w:val="1"/>
          <w:sz w:val="28"/>
          <w:szCs w:val="28"/>
          <w:lang w:eastAsia="hi-IN" w:bidi="hi-IN"/>
        </w:rPr>
        <w:t>акта</w:t>
      </w:r>
      <w:proofErr w:type="spellEnd"/>
      <w:r w:rsidRPr="00B26D75">
        <w:rPr>
          <w:rFonts w:eastAsia="DejaVu Sans Mono"/>
          <w:kern w:val="1"/>
          <w:sz w:val="28"/>
          <w:szCs w:val="28"/>
          <w:lang w:eastAsia="hi-IN" w:bidi="hi-IN"/>
        </w:rPr>
        <w:t xml:space="preserve"> або готують пропозиції щодо вирішення певного питання, за допомогою відповідальної посадової особи чи структурного підрозділу з питань громадської участі (далі – відповідальний орган). </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5. Виконавчий комітет щороку складає орієнтовний план проведення консультацій з громадськістю в </w:t>
      </w:r>
      <w:proofErr w:type="spellStart"/>
      <w:r w:rsidRPr="00B26D75">
        <w:rPr>
          <w:rFonts w:eastAsia="DejaVu Sans Mono"/>
          <w:kern w:val="1"/>
          <w:sz w:val="28"/>
          <w:szCs w:val="28"/>
          <w:lang w:eastAsia="hi-IN" w:bidi="hi-IN"/>
        </w:rPr>
        <w:t>Пологівській</w:t>
      </w:r>
      <w:proofErr w:type="spellEnd"/>
      <w:r w:rsidRPr="00B26D75">
        <w:rPr>
          <w:rFonts w:eastAsia="DejaVu Sans Mono"/>
          <w:kern w:val="1"/>
          <w:sz w:val="28"/>
          <w:szCs w:val="28"/>
          <w:lang w:eastAsia="hi-IN" w:bidi="hi-IN"/>
        </w:rPr>
        <w:t xml:space="preserve"> </w:t>
      </w:r>
      <w:r w:rsidR="00B21DB4">
        <w:rPr>
          <w:rFonts w:eastAsia="DejaVu Sans Mono"/>
          <w:kern w:val="1"/>
          <w:sz w:val="28"/>
          <w:szCs w:val="28"/>
          <w:lang w:eastAsia="hi-IN" w:bidi="hi-IN"/>
        </w:rPr>
        <w:t xml:space="preserve">міській </w:t>
      </w:r>
      <w:r w:rsidRPr="00B26D75">
        <w:rPr>
          <w:rFonts w:eastAsia="DejaVu Sans Mono"/>
          <w:kern w:val="1"/>
          <w:sz w:val="28"/>
          <w:szCs w:val="28"/>
          <w:lang w:eastAsia="hi-IN" w:bidi="hi-IN"/>
        </w:rPr>
        <w:t xml:space="preserve">територіальній громаді (далі – орієнтовний план) з урахуванням пропозицій </w:t>
      </w:r>
      <w:r w:rsidR="00B21DB4">
        <w:rPr>
          <w:rFonts w:eastAsia="DejaVu Sans Mono"/>
          <w:kern w:val="1"/>
          <w:sz w:val="28"/>
          <w:szCs w:val="28"/>
          <w:lang w:eastAsia="hi-IN" w:bidi="hi-IN"/>
        </w:rPr>
        <w:t>міської р</w:t>
      </w:r>
      <w:r w:rsidRPr="00B26D75">
        <w:rPr>
          <w:rFonts w:eastAsia="DejaVu Sans Mono"/>
          <w:kern w:val="1"/>
          <w:sz w:val="28"/>
          <w:szCs w:val="28"/>
          <w:lang w:eastAsia="hi-IN" w:bidi="hi-IN"/>
        </w:rPr>
        <w:t xml:space="preserve">ади, її виконавчих органів, консультативно-дорадчих органів, утворених при </w:t>
      </w:r>
      <w:r w:rsidR="00B21DB4">
        <w:rPr>
          <w:rFonts w:eastAsia="DejaVu Sans Mono"/>
          <w:kern w:val="1"/>
          <w:sz w:val="28"/>
          <w:szCs w:val="28"/>
          <w:lang w:eastAsia="hi-IN" w:bidi="hi-IN"/>
        </w:rPr>
        <w:t>міській р</w:t>
      </w:r>
      <w:r w:rsidRPr="00B26D75">
        <w:rPr>
          <w:rFonts w:eastAsia="DejaVu Sans Mono"/>
          <w:kern w:val="1"/>
          <w:sz w:val="28"/>
          <w:szCs w:val="28"/>
          <w:lang w:eastAsia="hi-IN" w:bidi="hi-IN"/>
        </w:rPr>
        <w:t xml:space="preserve">аді, жителів </w:t>
      </w:r>
      <w:proofErr w:type="spellStart"/>
      <w:r w:rsidRPr="00B26D75">
        <w:rPr>
          <w:rFonts w:eastAsia="DejaVu Sans Mono"/>
          <w:kern w:val="1"/>
          <w:sz w:val="28"/>
          <w:szCs w:val="28"/>
          <w:lang w:eastAsia="hi-IN" w:bidi="hi-IN"/>
        </w:rPr>
        <w:t>Пологівської</w:t>
      </w:r>
      <w:proofErr w:type="spellEnd"/>
      <w:r w:rsidRPr="00B26D75">
        <w:rPr>
          <w:rFonts w:eastAsia="DejaVu Sans Mono"/>
          <w:kern w:val="1"/>
          <w:sz w:val="28"/>
          <w:szCs w:val="28"/>
          <w:lang w:eastAsia="hi-IN" w:bidi="hi-IN"/>
        </w:rPr>
        <w:t xml:space="preserve"> </w:t>
      </w:r>
      <w:r w:rsidR="00B21DB4">
        <w:rPr>
          <w:rFonts w:eastAsia="DejaVu Sans Mono"/>
          <w:kern w:val="1"/>
          <w:sz w:val="28"/>
          <w:szCs w:val="28"/>
          <w:lang w:eastAsia="hi-IN" w:bidi="hi-IN"/>
        </w:rPr>
        <w:t xml:space="preserve">міської </w:t>
      </w:r>
      <w:r w:rsidRPr="00B26D75">
        <w:rPr>
          <w:rFonts w:eastAsia="DejaVu Sans Mono"/>
          <w:kern w:val="1"/>
          <w:sz w:val="28"/>
          <w:szCs w:val="28"/>
          <w:lang w:eastAsia="hi-IN" w:bidi="hi-IN"/>
        </w:rPr>
        <w:t xml:space="preserve">територіальної громади та інститутів громадянського суспільства, які здійснюють діяльність на території </w:t>
      </w:r>
      <w:proofErr w:type="spellStart"/>
      <w:r w:rsidRPr="00B26D75">
        <w:rPr>
          <w:rFonts w:eastAsia="DejaVu Sans Mono"/>
          <w:kern w:val="1"/>
          <w:sz w:val="28"/>
          <w:szCs w:val="28"/>
          <w:lang w:eastAsia="hi-IN" w:bidi="hi-IN"/>
        </w:rPr>
        <w:t>Пологівської</w:t>
      </w:r>
      <w:proofErr w:type="spellEnd"/>
      <w:r w:rsidR="00B21DB4">
        <w:rPr>
          <w:rFonts w:eastAsia="DejaVu Sans Mono"/>
          <w:kern w:val="1"/>
          <w:sz w:val="28"/>
          <w:szCs w:val="28"/>
          <w:lang w:eastAsia="hi-IN" w:bidi="hi-IN"/>
        </w:rPr>
        <w:t xml:space="preserve"> міської</w:t>
      </w:r>
      <w:r w:rsidRPr="00B26D75">
        <w:rPr>
          <w:rFonts w:eastAsia="DejaVu Sans Mono"/>
          <w:kern w:val="1"/>
          <w:sz w:val="28"/>
          <w:szCs w:val="28"/>
          <w:lang w:eastAsia="hi-IN" w:bidi="hi-IN"/>
        </w:rPr>
        <w:t xml:space="preserve"> територіальної громади, а також результатів проведення попередніх консультацій з громадськістю. </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Орієнтовний план о</w:t>
      </w:r>
      <w:r w:rsidR="00B562E2" w:rsidRPr="00B26D75">
        <w:rPr>
          <w:rFonts w:eastAsia="DejaVu Sans Mono"/>
          <w:kern w:val="1"/>
          <w:sz w:val="28"/>
          <w:szCs w:val="28"/>
          <w:lang w:eastAsia="hi-IN" w:bidi="hi-IN"/>
        </w:rPr>
        <w:t xml:space="preserve">прилюднюються на офіційному </w:t>
      </w:r>
      <w:proofErr w:type="spellStart"/>
      <w:r w:rsidR="00B562E2" w:rsidRPr="00B26D75">
        <w:rPr>
          <w:rFonts w:eastAsia="DejaVu Sans Mono"/>
          <w:kern w:val="1"/>
          <w:sz w:val="28"/>
          <w:szCs w:val="28"/>
          <w:lang w:eastAsia="hi-IN" w:bidi="hi-IN"/>
        </w:rPr>
        <w:t>веб</w:t>
      </w:r>
      <w:r w:rsidRPr="00B26D75">
        <w:rPr>
          <w:rFonts w:eastAsia="DejaVu Sans Mono"/>
          <w:kern w:val="1"/>
          <w:sz w:val="28"/>
          <w:szCs w:val="28"/>
          <w:lang w:eastAsia="hi-IN" w:bidi="hi-IN"/>
        </w:rPr>
        <w:t>сайті</w:t>
      </w:r>
      <w:proofErr w:type="spellEnd"/>
      <w:r w:rsidRPr="00B26D75">
        <w:rPr>
          <w:rFonts w:eastAsia="DejaVu Sans Mono"/>
          <w:kern w:val="1"/>
          <w:sz w:val="28"/>
          <w:szCs w:val="28"/>
          <w:lang w:eastAsia="hi-IN" w:bidi="hi-IN"/>
        </w:rPr>
        <w:t xml:space="preserve"> </w:t>
      </w:r>
      <w:r w:rsidR="00B21DB4">
        <w:rPr>
          <w:rFonts w:eastAsia="DejaVu Sans Mono"/>
          <w:kern w:val="1"/>
          <w:sz w:val="28"/>
          <w:szCs w:val="28"/>
          <w:lang w:eastAsia="hi-IN" w:bidi="hi-IN"/>
        </w:rPr>
        <w:t>міської р</w:t>
      </w:r>
      <w:r w:rsidRPr="00B26D75">
        <w:rPr>
          <w:rFonts w:eastAsia="DejaVu Sans Mono"/>
          <w:kern w:val="1"/>
          <w:sz w:val="28"/>
          <w:szCs w:val="28"/>
          <w:lang w:eastAsia="hi-IN" w:bidi="hi-IN"/>
        </w:rPr>
        <w:t>ади до 31 січня поточного року.</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6. Інформація, пов’язана з організацією та проведенням консультацій з громадськістю, о</w:t>
      </w:r>
      <w:r w:rsidR="00B562E2" w:rsidRPr="00B26D75">
        <w:rPr>
          <w:rFonts w:eastAsia="DejaVu Sans Mono"/>
          <w:kern w:val="1"/>
          <w:sz w:val="28"/>
          <w:szCs w:val="28"/>
          <w:lang w:eastAsia="hi-IN" w:bidi="hi-IN"/>
        </w:rPr>
        <w:t xml:space="preserve">прилюднюються на офіційному </w:t>
      </w:r>
      <w:proofErr w:type="spellStart"/>
      <w:r w:rsidR="00B562E2" w:rsidRPr="00B26D75">
        <w:rPr>
          <w:rFonts w:eastAsia="DejaVu Sans Mono"/>
          <w:kern w:val="1"/>
          <w:sz w:val="28"/>
          <w:szCs w:val="28"/>
          <w:lang w:eastAsia="hi-IN" w:bidi="hi-IN"/>
        </w:rPr>
        <w:t>веб</w:t>
      </w:r>
      <w:r w:rsidRPr="00B26D75">
        <w:rPr>
          <w:rFonts w:eastAsia="DejaVu Sans Mono"/>
          <w:kern w:val="1"/>
          <w:sz w:val="28"/>
          <w:szCs w:val="28"/>
          <w:lang w:eastAsia="hi-IN" w:bidi="hi-IN"/>
        </w:rPr>
        <w:t>сайті</w:t>
      </w:r>
      <w:proofErr w:type="spellEnd"/>
      <w:r w:rsidRPr="00B26D75">
        <w:rPr>
          <w:rFonts w:eastAsia="DejaVu Sans Mono"/>
          <w:kern w:val="1"/>
          <w:sz w:val="28"/>
          <w:szCs w:val="28"/>
          <w:lang w:eastAsia="hi-IN" w:bidi="hi-IN"/>
        </w:rPr>
        <w:t xml:space="preserve"> </w:t>
      </w:r>
      <w:r w:rsidR="00BB2D37">
        <w:rPr>
          <w:rFonts w:eastAsia="DejaVu Sans Mono"/>
          <w:kern w:val="1"/>
          <w:sz w:val="28"/>
          <w:szCs w:val="28"/>
          <w:lang w:eastAsia="hi-IN" w:bidi="hi-IN"/>
        </w:rPr>
        <w:t>міської р</w:t>
      </w:r>
      <w:r w:rsidRPr="00B26D75">
        <w:rPr>
          <w:rFonts w:eastAsia="DejaVu Sans Mono"/>
          <w:kern w:val="1"/>
          <w:sz w:val="28"/>
          <w:szCs w:val="28"/>
          <w:lang w:eastAsia="hi-IN" w:bidi="hi-IN"/>
        </w:rPr>
        <w:t xml:space="preserve">ади.  </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7. Інститути громадянського суспільства, що здійснюють діяльність на території </w:t>
      </w:r>
      <w:proofErr w:type="spellStart"/>
      <w:r w:rsidRPr="00B26D75">
        <w:rPr>
          <w:rFonts w:eastAsia="DejaVu Sans Mono"/>
          <w:kern w:val="1"/>
          <w:sz w:val="28"/>
          <w:szCs w:val="28"/>
          <w:lang w:eastAsia="hi-IN" w:bidi="hi-IN"/>
        </w:rPr>
        <w:t>Пологівської</w:t>
      </w:r>
      <w:proofErr w:type="spellEnd"/>
      <w:r w:rsidRPr="00B26D75">
        <w:rPr>
          <w:rFonts w:eastAsia="DejaVu Sans Mono"/>
          <w:kern w:val="1"/>
          <w:sz w:val="28"/>
          <w:szCs w:val="28"/>
          <w:lang w:eastAsia="hi-IN" w:bidi="hi-IN"/>
        </w:rPr>
        <w:t xml:space="preserve"> </w:t>
      </w:r>
      <w:r w:rsidR="00BB2D37">
        <w:rPr>
          <w:rFonts w:eastAsia="DejaVu Sans Mono"/>
          <w:kern w:val="1"/>
          <w:sz w:val="28"/>
          <w:szCs w:val="28"/>
          <w:lang w:eastAsia="hi-IN" w:bidi="hi-IN"/>
        </w:rPr>
        <w:t xml:space="preserve">міської </w:t>
      </w:r>
      <w:r w:rsidRPr="00B26D75">
        <w:rPr>
          <w:rFonts w:eastAsia="DejaVu Sans Mono"/>
          <w:kern w:val="1"/>
          <w:sz w:val="28"/>
          <w:szCs w:val="28"/>
          <w:lang w:eastAsia="hi-IN" w:bidi="hi-IN"/>
        </w:rPr>
        <w:t xml:space="preserve">територіальної громади, можуть ініціювати проведення консультацій з громадськістю з питань, не включених до орієнтовного плану, шляхом подання відповідних пропозицій до </w:t>
      </w:r>
      <w:r w:rsidR="00BB2D37">
        <w:rPr>
          <w:rFonts w:eastAsia="DejaVu Sans Mono"/>
          <w:kern w:val="1"/>
          <w:sz w:val="28"/>
          <w:szCs w:val="28"/>
          <w:lang w:eastAsia="hi-IN" w:bidi="hi-IN"/>
        </w:rPr>
        <w:t>міської р</w:t>
      </w:r>
      <w:r w:rsidRPr="00B26D75">
        <w:rPr>
          <w:rFonts w:eastAsia="DejaVu Sans Mono"/>
          <w:kern w:val="1"/>
          <w:sz w:val="28"/>
          <w:szCs w:val="28"/>
          <w:lang w:eastAsia="hi-IN" w:bidi="hi-IN"/>
        </w:rPr>
        <w:t>ади.</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lastRenderedPageBreak/>
        <w:t xml:space="preserve">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 які діють у межах </w:t>
      </w:r>
      <w:proofErr w:type="spellStart"/>
      <w:r w:rsidRPr="00B26D75">
        <w:rPr>
          <w:rFonts w:eastAsia="DejaVu Sans Mono"/>
          <w:kern w:val="1"/>
          <w:sz w:val="28"/>
          <w:szCs w:val="28"/>
          <w:lang w:eastAsia="hi-IN" w:bidi="hi-IN"/>
        </w:rPr>
        <w:t>Пологівської</w:t>
      </w:r>
      <w:proofErr w:type="spellEnd"/>
      <w:r w:rsidRPr="00B26D75">
        <w:rPr>
          <w:rFonts w:eastAsia="DejaVu Sans Mono"/>
          <w:kern w:val="1"/>
          <w:sz w:val="28"/>
          <w:szCs w:val="28"/>
          <w:lang w:eastAsia="hi-IN" w:bidi="hi-IN"/>
        </w:rPr>
        <w:t xml:space="preserve"> </w:t>
      </w:r>
      <w:r w:rsidR="00BB2D37">
        <w:rPr>
          <w:rFonts w:eastAsia="DejaVu Sans Mono"/>
          <w:kern w:val="1"/>
          <w:sz w:val="28"/>
          <w:szCs w:val="28"/>
          <w:lang w:eastAsia="hi-IN" w:bidi="hi-IN"/>
        </w:rPr>
        <w:t xml:space="preserve">міської </w:t>
      </w:r>
      <w:r w:rsidRPr="00B26D75">
        <w:rPr>
          <w:rFonts w:eastAsia="DejaVu Sans Mono"/>
          <w:kern w:val="1"/>
          <w:sz w:val="28"/>
          <w:szCs w:val="28"/>
          <w:lang w:eastAsia="hi-IN" w:bidi="hi-IN"/>
        </w:rPr>
        <w:t xml:space="preserve">територіальної громади, такі консультації проводяться </w:t>
      </w:r>
      <w:r w:rsidR="00BB2D37">
        <w:rPr>
          <w:rFonts w:eastAsia="DejaVu Sans Mono"/>
          <w:kern w:val="1"/>
          <w:sz w:val="28"/>
          <w:szCs w:val="28"/>
          <w:lang w:eastAsia="hi-IN" w:bidi="hi-IN"/>
        </w:rPr>
        <w:t>міською р</w:t>
      </w:r>
      <w:r w:rsidRPr="00B26D75">
        <w:rPr>
          <w:rFonts w:eastAsia="DejaVu Sans Mono"/>
          <w:kern w:val="1"/>
          <w:sz w:val="28"/>
          <w:szCs w:val="28"/>
          <w:lang w:eastAsia="hi-IN" w:bidi="hi-IN"/>
        </w:rPr>
        <w:t xml:space="preserve">адою, її виконавчими органами обов’язково. </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8. </w:t>
      </w:r>
      <w:r w:rsidR="00BB2D37">
        <w:rPr>
          <w:rFonts w:eastAsia="DejaVu Sans Mono"/>
          <w:kern w:val="1"/>
          <w:sz w:val="28"/>
          <w:szCs w:val="28"/>
          <w:lang w:eastAsia="hi-IN" w:bidi="hi-IN"/>
        </w:rPr>
        <w:t>Міська р</w:t>
      </w:r>
      <w:r w:rsidRPr="00B26D75">
        <w:rPr>
          <w:rFonts w:eastAsia="DejaVu Sans Mono"/>
          <w:kern w:val="1"/>
          <w:sz w:val="28"/>
          <w:szCs w:val="28"/>
          <w:lang w:eastAsia="hi-IN" w:bidi="hi-IN"/>
        </w:rPr>
        <w:t xml:space="preserve">ада, її виконавчі органи під час проведення консультацій з громадськістю взаємодіють із засобами масової інформації, надають їм необхідні інформаційно-аналітичні матеріали. </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9. Консультації з громадськістю проводяться у формі публічного громадського обговорення (безпосередня форма) та вивчення громадської думки (опосередкована форма). </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w:t>
      </w:r>
    </w:p>
    <w:p w:rsidR="00126111" w:rsidRPr="00B26D75" w:rsidRDefault="00126111" w:rsidP="00126111">
      <w:pPr>
        <w:tabs>
          <w:tab w:val="left" w:pos="1080"/>
        </w:tabs>
        <w:suppressAutoHyphens w:val="0"/>
        <w:spacing w:after="120"/>
        <w:ind w:firstLine="567"/>
        <w:jc w:val="both"/>
        <w:rPr>
          <w:sz w:val="28"/>
          <w:szCs w:val="28"/>
          <w:lang w:eastAsia="ru-RU"/>
        </w:rPr>
      </w:pPr>
      <w:r w:rsidRPr="00B26D75">
        <w:rPr>
          <w:sz w:val="28"/>
          <w:szCs w:val="28"/>
          <w:lang w:eastAsia="ru-RU"/>
        </w:rPr>
        <w:t xml:space="preserve">10. </w:t>
      </w:r>
      <w:proofErr w:type="spellStart"/>
      <w:r w:rsidRPr="00B26D75">
        <w:rPr>
          <w:sz w:val="28"/>
          <w:szCs w:val="28"/>
          <w:lang w:eastAsia="ru-RU"/>
        </w:rPr>
        <w:t>Проєкти</w:t>
      </w:r>
      <w:proofErr w:type="spellEnd"/>
      <w:r w:rsidRPr="00B26D75">
        <w:rPr>
          <w:sz w:val="28"/>
          <w:szCs w:val="28"/>
          <w:lang w:eastAsia="ru-RU"/>
        </w:rPr>
        <w:t xml:space="preserve">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11. Публічне громадське обговорення передбачає організацію і проведення таких публічних заходів: </w:t>
      </w:r>
    </w:p>
    <w:p w:rsidR="00126111" w:rsidRPr="00B26D75" w:rsidRDefault="00126111" w:rsidP="00126111">
      <w:pPr>
        <w:widowControl w:val="0"/>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 конференцій, форумів, громадських слухань, круглих столів, зборів, зустрічей, нарад з громадськістю; </w:t>
      </w:r>
    </w:p>
    <w:p w:rsidR="00126111" w:rsidRPr="00B26D75" w:rsidRDefault="00126111" w:rsidP="00126111">
      <w:pPr>
        <w:widowControl w:val="0"/>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 </w:t>
      </w:r>
      <w:proofErr w:type="spellStart"/>
      <w:r w:rsidRPr="00B26D75">
        <w:rPr>
          <w:rFonts w:eastAsia="DejaVu Sans Mono"/>
          <w:kern w:val="1"/>
          <w:sz w:val="28"/>
          <w:szCs w:val="28"/>
          <w:lang w:eastAsia="hi-IN" w:bidi="hi-IN"/>
        </w:rPr>
        <w:t>теле</w:t>
      </w:r>
      <w:proofErr w:type="spellEnd"/>
      <w:r w:rsidRPr="00B26D75">
        <w:rPr>
          <w:rFonts w:eastAsia="DejaVu Sans Mono"/>
          <w:kern w:val="1"/>
          <w:sz w:val="28"/>
          <w:szCs w:val="28"/>
          <w:lang w:eastAsia="hi-IN" w:bidi="hi-IN"/>
        </w:rPr>
        <w:t xml:space="preserve">- або </w:t>
      </w:r>
      <w:proofErr w:type="spellStart"/>
      <w:r w:rsidRPr="00B26D75">
        <w:rPr>
          <w:rFonts w:eastAsia="DejaVu Sans Mono"/>
          <w:kern w:val="1"/>
          <w:sz w:val="28"/>
          <w:szCs w:val="28"/>
          <w:lang w:eastAsia="hi-IN" w:bidi="hi-IN"/>
        </w:rPr>
        <w:t>радіодебатів</w:t>
      </w:r>
      <w:proofErr w:type="spellEnd"/>
      <w:r w:rsidRPr="00B26D75">
        <w:rPr>
          <w:rFonts w:eastAsia="DejaVu Sans Mono"/>
          <w:kern w:val="1"/>
          <w:sz w:val="28"/>
          <w:szCs w:val="28"/>
          <w:lang w:eastAsia="hi-IN" w:bidi="hi-IN"/>
        </w:rPr>
        <w:t xml:space="preserve">, Інтернет- та відео-конференцій, електронних консультацій. </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12. Публічне громадське обговорення здійснюється </w:t>
      </w:r>
      <w:r w:rsidR="00E33873">
        <w:rPr>
          <w:rFonts w:eastAsia="DejaVu Sans Mono"/>
          <w:kern w:val="1"/>
          <w:sz w:val="28"/>
          <w:szCs w:val="28"/>
          <w:lang w:eastAsia="hi-IN" w:bidi="hi-IN"/>
        </w:rPr>
        <w:t>міською р</w:t>
      </w:r>
      <w:r w:rsidRPr="00B26D75">
        <w:rPr>
          <w:rFonts w:eastAsia="DejaVu Sans Mono"/>
          <w:kern w:val="1"/>
          <w:sz w:val="28"/>
          <w:szCs w:val="28"/>
          <w:lang w:eastAsia="hi-IN" w:bidi="hi-IN"/>
        </w:rPr>
        <w:t xml:space="preserve">адою, її виконавчими органами у такому порядку: </w:t>
      </w:r>
    </w:p>
    <w:p w:rsidR="00126111" w:rsidRPr="00B26D75" w:rsidRDefault="00126111" w:rsidP="00126111">
      <w:pPr>
        <w:widowControl w:val="0"/>
        <w:tabs>
          <w:tab w:val="left" w:pos="350"/>
        </w:tabs>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1) визначення питання, яке планується винести на обговорення; </w:t>
      </w:r>
    </w:p>
    <w:p w:rsidR="00126111" w:rsidRPr="00B26D75" w:rsidRDefault="00126111" w:rsidP="00126111">
      <w:pPr>
        <w:widowControl w:val="0"/>
        <w:tabs>
          <w:tab w:val="left" w:pos="350"/>
        </w:tabs>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2) прийняття рішення про проведення обговорення; </w:t>
      </w:r>
    </w:p>
    <w:p w:rsidR="00126111" w:rsidRPr="00B26D75" w:rsidRDefault="00126111" w:rsidP="00126111">
      <w:pPr>
        <w:widowControl w:val="0"/>
        <w:tabs>
          <w:tab w:val="left" w:pos="350"/>
        </w:tabs>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3) розробка плану заходів з організації та проведення обговорення (за потреби); </w:t>
      </w:r>
    </w:p>
    <w:p w:rsidR="00126111" w:rsidRPr="00B26D75" w:rsidRDefault="00126111" w:rsidP="00126111">
      <w:pPr>
        <w:widowControl w:val="0"/>
        <w:tabs>
          <w:tab w:val="left" w:pos="350"/>
        </w:tabs>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4) вжиття заходів для забезпечення залучення всіх заінтересованих сторін, а також суб’єктів господарювання, інститутів громадянського суспільства та інших заінтересованих суб’єктів (далі – заінтересовані сторони); </w:t>
      </w:r>
    </w:p>
    <w:p w:rsidR="00126111" w:rsidRPr="00B26D75" w:rsidRDefault="00126111" w:rsidP="00126111">
      <w:pPr>
        <w:widowControl w:val="0"/>
        <w:tabs>
          <w:tab w:val="left" w:pos="350"/>
        </w:tabs>
        <w:spacing w:after="120"/>
        <w:ind w:left="360"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5) оприлюднення інформації про проведення обговорення на офіційному </w:t>
      </w:r>
      <w:proofErr w:type="spellStart"/>
      <w:r w:rsidRPr="00B26D75">
        <w:rPr>
          <w:rFonts w:eastAsia="DejaVu Sans Mono"/>
          <w:kern w:val="1"/>
          <w:sz w:val="28"/>
          <w:szCs w:val="28"/>
          <w:lang w:eastAsia="hi-IN" w:bidi="hi-IN"/>
        </w:rPr>
        <w:t>вебсайті</w:t>
      </w:r>
      <w:proofErr w:type="spellEnd"/>
      <w:r w:rsidRPr="00B26D75">
        <w:rPr>
          <w:rFonts w:eastAsia="DejaVu Sans Mono"/>
          <w:kern w:val="1"/>
          <w:sz w:val="28"/>
          <w:szCs w:val="28"/>
          <w:lang w:eastAsia="hi-IN" w:bidi="hi-IN"/>
        </w:rPr>
        <w:t xml:space="preserve"> </w:t>
      </w:r>
      <w:r w:rsidR="00E33873">
        <w:rPr>
          <w:rFonts w:eastAsia="DejaVu Sans Mono"/>
          <w:kern w:val="1"/>
          <w:sz w:val="28"/>
          <w:szCs w:val="28"/>
          <w:lang w:eastAsia="hi-IN" w:bidi="hi-IN"/>
        </w:rPr>
        <w:t>міської р</w:t>
      </w:r>
      <w:r w:rsidRPr="00B26D75">
        <w:rPr>
          <w:rFonts w:eastAsia="DejaVu Sans Mono"/>
          <w:kern w:val="1"/>
          <w:sz w:val="28"/>
          <w:szCs w:val="28"/>
          <w:lang w:eastAsia="hi-IN" w:bidi="hi-IN"/>
        </w:rPr>
        <w:t xml:space="preserve">ади та в інший прийнятний спосіб; </w:t>
      </w:r>
    </w:p>
    <w:p w:rsidR="00126111" w:rsidRPr="00B26D75" w:rsidRDefault="00126111" w:rsidP="00126111">
      <w:pPr>
        <w:widowControl w:val="0"/>
        <w:tabs>
          <w:tab w:val="left" w:pos="350"/>
        </w:tabs>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6) збір та аналіз інформації про оцінку громадськістю ефективності запропонованого шляху вирішення питання; </w:t>
      </w:r>
    </w:p>
    <w:p w:rsidR="00126111" w:rsidRPr="00B26D75" w:rsidRDefault="00126111" w:rsidP="00126111">
      <w:pPr>
        <w:widowControl w:val="0"/>
        <w:tabs>
          <w:tab w:val="left" w:pos="350"/>
        </w:tabs>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7) формування експертних пропозицій щодо альтернативного вирішення питання; </w:t>
      </w:r>
    </w:p>
    <w:p w:rsidR="00126111" w:rsidRPr="00B26D75" w:rsidRDefault="00126111" w:rsidP="00126111">
      <w:pPr>
        <w:widowControl w:val="0"/>
        <w:tabs>
          <w:tab w:val="left" w:pos="350"/>
        </w:tabs>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lastRenderedPageBreak/>
        <w:t xml:space="preserve">8) забезпечення врахування результатів обговорення під час прийняття остаточного рішення; </w:t>
      </w:r>
    </w:p>
    <w:p w:rsidR="00126111" w:rsidRPr="00B26D75" w:rsidRDefault="00126111" w:rsidP="00126111">
      <w:pPr>
        <w:widowControl w:val="0"/>
        <w:tabs>
          <w:tab w:val="left" w:pos="350"/>
        </w:tabs>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9) аналіз результатів обговорення; </w:t>
      </w:r>
    </w:p>
    <w:p w:rsidR="00126111" w:rsidRPr="00B26D75" w:rsidRDefault="00126111" w:rsidP="00126111">
      <w:pPr>
        <w:widowControl w:val="0"/>
        <w:tabs>
          <w:tab w:val="left" w:pos="350"/>
        </w:tabs>
        <w:spacing w:after="120"/>
        <w:ind w:left="360"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10) оприлюднення результатів обговорення на офіційному </w:t>
      </w:r>
      <w:proofErr w:type="spellStart"/>
      <w:r w:rsidRPr="00B26D75">
        <w:rPr>
          <w:rFonts w:eastAsia="DejaVu Sans Mono"/>
          <w:kern w:val="1"/>
          <w:sz w:val="28"/>
          <w:szCs w:val="28"/>
          <w:lang w:eastAsia="hi-IN" w:bidi="hi-IN"/>
        </w:rPr>
        <w:t>вебсайті</w:t>
      </w:r>
      <w:proofErr w:type="spellEnd"/>
      <w:r w:rsidRPr="00B26D75">
        <w:rPr>
          <w:rFonts w:eastAsia="DejaVu Sans Mono"/>
          <w:kern w:val="1"/>
          <w:sz w:val="28"/>
          <w:szCs w:val="28"/>
          <w:lang w:eastAsia="hi-IN" w:bidi="hi-IN"/>
        </w:rPr>
        <w:t xml:space="preserve"> </w:t>
      </w:r>
      <w:r w:rsidR="00B359D9">
        <w:rPr>
          <w:rFonts w:eastAsia="DejaVu Sans Mono"/>
          <w:kern w:val="1"/>
          <w:sz w:val="28"/>
          <w:szCs w:val="28"/>
          <w:lang w:eastAsia="hi-IN" w:bidi="hi-IN"/>
        </w:rPr>
        <w:t>міської р</w:t>
      </w:r>
      <w:r w:rsidRPr="00B26D75">
        <w:rPr>
          <w:rFonts w:eastAsia="DejaVu Sans Mono"/>
          <w:kern w:val="1"/>
          <w:sz w:val="28"/>
          <w:szCs w:val="28"/>
          <w:lang w:eastAsia="hi-IN" w:bidi="hi-IN"/>
        </w:rPr>
        <w:t xml:space="preserve">ади та в інший прийнятний спосіб. </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З метою належного організаційного забезпечення проведення публічного громадського обговорення </w:t>
      </w:r>
      <w:r w:rsidR="00B359D9">
        <w:rPr>
          <w:rFonts w:eastAsia="DejaVu Sans Mono"/>
          <w:kern w:val="1"/>
          <w:sz w:val="28"/>
          <w:szCs w:val="28"/>
          <w:lang w:eastAsia="hi-IN" w:bidi="hi-IN"/>
        </w:rPr>
        <w:t>міська р</w:t>
      </w:r>
      <w:r w:rsidRPr="00B26D75">
        <w:rPr>
          <w:rFonts w:eastAsia="DejaVu Sans Mono"/>
          <w:kern w:val="1"/>
          <w:sz w:val="28"/>
          <w:szCs w:val="28"/>
          <w:lang w:eastAsia="hi-IN" w:bidi="hi-IN"/>
        </w:rPr>
        <w:t xml:space="preserve">ада та її виконавчі органи можуть утворювати робочу групу за участю заінтересованих сторін. </w:t>
      </w:r>
    </w:p>
    <w:p w:rsidR="00126111" w:rsidRPr="00B26D75" w:rsidRDefault="00126111" w:rsidP="00126111">
      <w:pPr>
        <w:widowControl w:val="0"/>
        <w:spacing w:after="120"/>
        <w:ind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13. Інформаційне повідомлення про проведення публічного громадського обговорення має містити: </w:t>
      </w:r>
    </w:p>
    <w:p w:rsidR="00126111" w:rsidRPr="00B26D75" w:rsidRDefault="00126111" w:rsidP="00126111">
      <w:pPr>
        <w:widowControl w:val="0"/>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1) найменування </w:t>
      </w:r>
      <w:r w:rsidR="00B359D9">
        <w:rPr>
          <w:rFonts w:eastAsia="DejaVu Sans Mono"/>
          <w:kern w:val="1"/>
          <w:sz w:val="28"/>
          <w:szCs w:val="28"/>
          <w:lang w:eastAsia="hi-IN" w:bidi="hi-IN"/>
        </w:rPr>
        <w:t>міської р</w:t>
      </w:r>
      <w:r w:rsidRPr="00B26D75">
        <w:rPr>
          <w:rFonts w:eastAsia="DejaVu Sans Mono"/>
          <w:kern w:val="1"/>
          <w:sz w:val="28"/>
          <w:szCs w:val="28"/>
          <w:lang w:eastAsia="hi-IN" w:bidi="hi-IN"/>
        </w:rPr>
        <w:t xml:space="preserve">ади, її виконавчого органу, які проводять публічне громадське обговорення; </w:t>
      </w:r>
    </w:p>
    <w:p w:rsidR="00126111" w:rsidRPr="00B26D75" w:rsidRDefault="00126111" w:rsidP="00126111">
      <w:pPr>
        <w:widowControl w:val="0"/>
        <w:spacing w:after="120"/>
        <w:ind w:left="420"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2) питання або назва </w:t>
      </w:r>
      <w:proofErr w:type="spellStart"/>
      <w:r w:rsidRPr="00B26D75">
        <w:rPr>
          <w:rFonts w:eastAsia="DejaVu Sans Mono"/>
          <w:kern w:val="1"/>
          <w:sz w:val="28"/>
          <w:szCs w:val="28"/>
          <w:lang w:eastAsia="hi-IN" w:bidi="hi-IN"/>
        </w:rPr>
        <w:t>про</w:t>
      </w:r>
      <w:r w:rsidR="00B359D9">
        <w:rPr>
          <w:rFonts w:eastAsia="DejaVu Sans Mono"/>
          <w:kern w:val="1"/>
          <w:sz w:val="28"/>
          <w:szCs w:val="28"/>
          <w:lang w:eastAsia="hi-IN" w:bidi="hi-IN"/>
        </w:rPr>
        <w:t>є</w:t>
      </w:r>
      <w:r w:rsidRPr="00B26D75">
        <w:rPr>
          <w:rFonts w:eastAsia="DejaVu Sans Mono"/>
          <w:kern w:val="1"/>
          <w:sz w:val="28"/>
          <w:szCs w:val="28"/>
          <w:lang w:eastAsia="hi-IN" w:bidi="hi-IN"/>
        </w:rPr>
        <w:t>кту</w:t>
      </w:r>
      <w:proofErr w:type="spellEnd"/>
      <w:r w:rsidRPr="00B26D75">
        <w:rPr>
          <w:rFonts w:eastAsia="DejaVu Sans Mono"/>
          <w:kern w:val="1"/>
          <w:sz w:val="28"/>
          <w:szCs w:val="28"/>
          <w:lang w:eastAsia="hi-IN" w:bidi="hi-IN"/>
        </w:rPr>
        <w:t xml:space="preserve"> </w:t>
      </w:r>
      <w:proofErr w:type="spellStart"/>
      <w:r w:rsidRPr="00B26D75">
        <w:rPr>
          <w:rFonts w:eastAsia="DejaVu Sans Mono"/>
          <w:kern w:val="1"/>
          <w:sz w:val="28"/>
          <w:szCs w:val="28"/>
          <w:lang w:eastAsia="hi-IN" w:bidi="hi-IN"/>
        </w:rPr>
        <w:t>акта</w:t>
      </w:r>
      <w:proofErr w:type="spellEnd"/>
      <w:r w:rsidRPr="00B26D75">
        <w:rPr>
          <w:rFonts w:eastAsia="DejaVu Sans Mono"/>
          <w:kern w:val="1"/>
          <w:sz w:val="28"/>
          <w:szCs w:val="28"/>
          <w:lang w:eastAsia="hi-IN" w:bidi="hi-IN"/>
        </w:rPr>
        <w:t>, винесеного на обговорення, адреса (гіпертекстове посилання) опублікованого на офіці</w:t>
      </w:r>
      <w:r w:rsidR="003D066A" w:rsidRPr="00B26D75">
        <w:rPr>
          <w:rFonts w:eastAsia="DejaVu Sans Mono"/>
          <w:kern w:val="1"/>
          <w:sz w:val="28"/>
          <w:szCs w:val="28"/>
          <w:lang w:eastAsia="hi-IN" w:bidi="hi-IN"/>
        </w:rPr>
        <w:t xml:space="preserve">йному </w:t>
      </w:r>
      <w:proofErr w:type="spellStart"/>
      <w:r w:rsidR="003D066A" w:rsidRPr="00B26D75">
        <w:rPr>
          <w:rFonts w:eastAsia="DejaVu Sans Mono"/>
          <w:kern w:val="1"/>
          <w:sz w:val="28"/>
          <w:szCs w:val="28"/>
          <w:lang w:eastAsia="hi-IN" w:bidi="hi-IN"/>
        </w:rPr>
        <w:t>вебсайті</w:t>
      </w:r>
      <w:proofErr w:type="spellEnd"/>
      <w:r w:rsidR="003D066A" w:rsidRPr="00B26D75">
        <w:rPr>
          <w:rFonts w:eastAsia="DejaVu Sans Mono"/>
          <w:kern w:val="1"/>
          <w:sz w:val="28"/>
          <w:szCs w:val="28"/>
          <w:lang w:eastAsia="hi-IN" w:bidi="hi-IN"/>
        </w:rPr>
        <w:t xml:space="preserve"> </w:t>
      </w:r>
      <w:r w:rsidR="00B359D9">
        <w:rPr>
          <w:rFonts w:eastAsia="DejaVu Sans Mono"/>
          <w:kern w:val="1"/>
          <w:sz w:val="28"/>
          <w:szCs w:val="28"/>
          <w:lang w:eastAsia="hi-IN" w:bidi="hi-IN"/>
        </w:rPr>
        <w:t>міської р</w:t>
      </w:r>
      <w:r w:rsidR="003D066A" w:rsidRPr="00B26D75">
        <w:rPr>
          <w:rFonts w:eastAsia="DejaVu Sans Mono"/>
          <w:kern w:val="1"/>
          <w:sz w:val="28"/>
          <w:szCs w:val="28"/>
          <w:lang w:eastAsia="hi-IN" w:bidi="hi-IN"/>
        </w:rPr>
        <w:t xml:space="preserve">ади тексту </w:t>
      </w:r>
      <w:proofErr w:type="spellStart"/>
      <w:r w:rsidR="003D066A" w:rsidRPr="00B26D75">
        <w:rPr>
          <w:rFonts w:eastAsia="DejaVu Sans Mono"/>
          <w:kern w:val="1"/>
          <w:sz w:val="28"/>
          <w:szCs w:val="28"/>
          <w:lang w:eastAsia="hi-IN" w:bidi="hi-IN"/>
        </w:rPr>
        <w:t>проє</w:t>
      </w:r>
      <w:r w:rsidRPr="00B26D75">
        <w:rPr>
          <w:rFonts w:eastAsia="DejaVu Sans Mono"/>
          <w:kern w:val="1"/>
          <w:sz w:val="28"/>
          <w:szCs w:val="28"/>
          <w:lang w:eastAsia="hi-IN" w:bidi="hi-IN"/>
        </w:rPr>
        <w:t>кту</w:t>
      </w:r>
      <w:proofErr w:type="spellEnd"/>
      <w:r w:rsidRPr="00B26D75">
        <w:rPr>
          <w:rFonts w:eastAsia="DejaVu Sans Mono"/>
          <w:kern w:val="1"/>
          <w:sz w:val="28"/>
          <w:szCs w:val="28"/>
          <w:lang w:eastAsia="hi-IN" w:bidi="hi-IN"/>
        </w:rPr>
        <w:t xml:space="preserve"> </w:t>
      </w:r>
      <w:proofErr w:type="spellStart"/>
      <w:r w:rsidRPr="00B26D75">
        <w:rPr>
          <w:rFonts w:eastAsia="DejaVu Sans Mono"/>
          <w:kern w:val="1"/>
          <w:sz w:val="28"/>
          <w:szCs w:val="28"/>
          <w:lang w:eastAsia="hi-IN" w:bidi="hi-IN"/>
        </w:rPr>
        <w:t>акта</w:t>
      </w:r>
      <w:proofErr w:type="spellEnd"/>
      <w:r w:rsidRPr="00B26D75">
        <w:rPr>
          <w:rFonts w:eastAsia="DejaVu Sans Mono"/>
          <w:kern w:val="1"/>
          <w:sz w:val="28"/>
          <w:szCs w:val="28"/>
          <w:lang w:eastAsia="hi-IN" w:bidi="hi-IN"/>
        </w:rPr>
        <w:t xml:space="preserve">; </w:t>
      </w:r>
    </w:p>
    <w:p w:rsidR="00126111" w:rsidRPr="00B26D75" w:rsidRDefault="00126111" w:rsidP="00126111">
      <w:pPr>
        <w:widowControl w:val="0"/>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3) можливі варіанти вирішення питання; </w:t>
      </w:r>
    </w:p>
    <w:p w:rsidR="00126111" w:rsidRPr="00B26D75" w:rsidRDefault="00126111" w:rsidP="00126111">
      <w:pPr>
        <w:widowControl w:val="0"/>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4) соціальні групи населення та заінтересовані сторони, на які поширюватиметься дія прийнятого рішення; </w:t>
      </w:r>
    </w:p>
    <w:p w:rsidR="00126111" w:rsidRPr="00B26D75" w:rsidRDefault="00126111" w:rsidP="00126111">
      <w:pPr>
        <w:widowControl w:val="0"/>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5) можливі наслідки запровадження рішення для різних соціальних груп населення та заінтересованих сторін; </w:t>
      </w:r>
    </w:p>
    <w:p w:rsidR="00126111" w:rsidRPr="00B26D75" w:rsidRDefault="00126111" w:rsidP="00126111">
      <w:pPr>
        <w:widowControl w:val="0"/>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6) відомості про строк, місце, час заходів, порядок публічного громадського обговорення, акредитації представників засобів масової інформації, реєстрації учасників; </w:t>
      </w:r>
    </w:p>
    <w:p w:rsidR="00126111" w:rsidRPr="00B26D75" w:rsidRDefault="00126111" w:rsidP="00126111">
      <w:pPr>
        <w:widowControl w:val="0"/>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7) спосіб забезпечення участі в публічному громадському обговоренні представників визначених соціальних груп населення та заінтересованих сторін; </w:t>
      </w:r>
    </w:p>
    <w:p w:rsidR="00126111" w:rsidRPr="00B26D75" w:rsidRDefault="00126111" w:rsidP="00126111">
      <w:pPr>
        <w:widowControl w:val="0"/>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8) поштова й електронні адреси, строк і форма подання письмових пропозицій та зауважень; </w:t>
      </w:r>
    </w:p>
    <w:p w:rsidR="00126111" w:rsidRPr="00B26D75" w:rsidRDefault="00126111" w:rsidP="00126111">
      <w:pPr>
        <w:widowControl w:val="0"/>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9) адреса і номер телефону, за якими надаються консультації з питання, що винесено на публічне громадське обговорення; </w:t>
      </w:r>
    </w:p>
    <w:p w:rsidR="00126111" w:rsidRPr="00B26D75" w:rsidRDefault="00126111" w:rsidP="00126111">
      <w:pPr>
        <w:widowControl w:val="0"/>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10) прізвище, ім’я відповідальної особи </w:t>
      </w:r>
      <w:r w:rsidR="001D3DD5">
        <w:rPr>
          <w:rFonts w:eastAsia="DejaVu Sans Mono"/>
          <w:kern w:val="1"/>
          <w:sz w:val="28"/>
          <w:szCs w:val="28"/>
          <w:lang w:eastAsia="hi-IN" w:bidi="hi-IN"/>
        </w:rPr>
        <w:t>міської р</w:t>
      </w:r>
      <w:r w:rsidRPr="00B26D75">
        <w:rPr>
          <w:rFonts w:eastAsia="DejaVu Sans Mono"/>
          <w:kern w:val="1"/>
          <w:sz w:val="28"/>
          <w:szCs w:val="28"/>
          <w:lang w:eastAsia="hi-IN" w:bidi="hi-IN"/>
        </w:rPr>
        <w:t xml:space="preserve">ади, її виконавчих органів; </w:t>
      </w:r>
    </w:p>
    <w:p w:rsidR="00126111" w:rsidRPr="00B26D75" w:rsidRDefault="00126111" w:rsidP="00126111">
      <w:pPr>
        <w:widowControl w:val="0"/>
        <w:spacing w:after="120"/>
        <w:ind w:left="426" w:firstLine="567"/>
        <w:jc w:val="both"/>
        <w:rPr>
          <w:rFonts w:eastAsia="DejaVu Sans Mono"/>
          <w:kern w:val="1"/>
          <w:sz w:val="28"/>
          <w:szCs w:val="28"/>
          <w:lang w:eastAsia="hi-IN" w:bidi="hi-IN"/>
        </w:rPr>
      </w:pPr>
      <w:r w:rsidRPr="00B26D75">
        <w:rPr>
          <w:rFonts w:eastAsia="DejaVu Sans Mono"/>
          <w:kern w:val="1"/>
          <w:sz w:val="28"/>
          <w:szCs w:val="28"/>
          <w:lang w:eastAsia="hi-IN" w:bidi="hi-IN"/>
        </w:rPr>
        <w:t xml:space="preserve">11) строк і спосіб оприлюднення результатів публічного громадського обговорення. </w:t>
      </w:r>
    </w:p>
    <w:p w:rsidR="00126111" w:rsidRPr="00B26D75" w:rsidRDefault="00126111" w:rsidP="00126111">
      <w:pPr>
        <w:widowControl w:val="0"/>
        <w:spacing w:after="120"/>
        <w:ind w:firstLine="425"/>
        <w:jc w:val="both"/>
        <w:rPr>
          <w:rFonts w:eastAsia="DejaVu Sans Mono"/>
          <w:kern w:val="1"/>
          <w:sz w:val="28"/>
          <w:szCs w:val="28"/>
          <w:lang w:eastAsia="hi-IN" w:bidi="hi-IN"/>
        </w:rPr>
      </w:pPr>
      <w:r w:rsidRPr="00B26D75">
        <w:rPr>
          <w:rFonts w:eastAsia="DejaVu Sans Mono"/>
          <w:kern w:val="1"/>
          <w:sz w:val="28"/>
          <w:szCs w:val="28"/>
          <w:lang w:eastAsia="hi-IN" w:bidi="hi-IN"/>
        </w:rPr>
        <w:t xml:space="preserve">14. 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w:t>
      </w:r>
      <w:r w:rsidR="001D3DD5">
        <w:rPr>
          <w:rFonts w:eastAsia="DejaVu Sans Mono"/>
          <w:kern w:val="1"/>
          <w:sz w:val="28"/>
          <w:szCs w:val="28"/>
          <w:lang w:eastAsia="hi-IN" w:bidi="hi-IN"/>
        </w:rPr>
        <w:t>міською р</w:t>
      </w:r>
      <w:r w:rsidRPr="00B26D75">
        <w:rPr>
          <w:rFonts w:eastAsia="DejaVu Sans Mono"/>
          <w:kern w:val="1"/>
          <w:sz w:val="28"/>
          <w:szCs w:val="28"/>
          <w:lang w:eastAsia="hi-IN" w:bidi="hi-IN"/>
        </w:rPr>
        <w:t>адою, її виконавчими органами і не може бути меншим за 15 календарних днів.</w:t>
      </w:r>
    </w:p>
    <w:p w:rsidR="00126111" w:rsidRPr="00B26D75" w:rsidRDefault="00126111" w:rsidP="00126111">
      <w:pPr>
        <w:widowControl w:val="0"/>
        <w:spacing w:after="120"/>
        <w:ind w:firstLine="425"/>
        <w:jc w:val="both"/>
        <w:rPr>
          <w:rFonts w:eastAsia="DejaVu Sans Mono"/>
          <w:kern w:val="1"/>
          <w:sz w:val="28"/>
          <w:szCs w:val="28"/>
          <w:lang w:eastAsia="hi-IN" w:bidi="hi-IN"/>
        </w:rPr>
      </w:pPr>
      <w:r w:rsidRPr="00B26D75">
        <w:rPr>
          <w:rFonts w:eastAsia="DejaVu Sans Mono"/>
          <w:kern w:val="1"/>
          <w:sz w:val="28"/>
          <w:szCs w:val="28"/>
          <w:lang w:eastAsia="hi-IN" w:bidi="hi-IN"/>
        </w:rPr>
        <w:t xml:space="preserve">15. Пропозиції та зауваження подаються в усній та письмовій формі під час </w:t>
      </w:r>
      <w:r w:rsidRPr="00B26D75">
        <w:rPr>
          <w:rFonts w:eastAsia="DejaVu Sans Mono"/>
          <w:kern w:val="1"/>
          <w:sz w:val="28"/>
          <w:szCs w:val="28"/>
          <w:lang w:eastAsia="hi-IN" w:bidi="hi-IN"/>
        </w:rPr>
        <w:lastRenderedPageBreak/>
        <w:t>публічних заходів, надсилаються на поштову та електронні адреси, вказані в інформаційному повідомленні, або на адреси посадових ос</w:t>
      </w:r>
      <w:r w:rsidR="00422588" w:rsidRPr="00B26D75">
        <w:rPr>
          <w:rFonts w:eastAsia="DejaVu Sans Mono"/>
          <w:kern w:val="1"/>
          <w:sz w:val="28"/>
          <w:szCs w:val="28"/>
          <w:lang w:eastAsia="hi-IN" w:bidi="hi-IN"/>
        </w:rPr>
        <w:t xml:space="preserve">іб, розміщені на офіційному </w:t>
      </w:r>
      <w:proofErr w:type="spellStart"/>
      <w:r w:rsidR="00422588" w:rsidRPr="00B26D75">
        <w:rPr>
          <w:rFonts w:eastAsia="DejaVu Sans Mono"/>
          <w:kern w:val="1"/>
          <w:sz w:val="28"/>
          <w:szCs w:val="28"/>
          <w:lang w:eastAsia="hi-IN" w:bidi="hi-IN"/>
        </w:rPr>
        <w:t>веб</w:t>
      </w:r>
      <w:r w:rsidRPr="00B26D75">
        <w:rPr>
          <w:rFonts w:eastAsia="DejaVu Sans Mono"/>
          <w:kern w:val="1"/>
          <w:sz w:val="28"/>
          <w:szCs w:val="28"/>
          <w:lang w:eastAsia="hi-IN" w:bidi="hi-IN"/>
        </w:rPr>
        <w:t>сайті</w:t>
      </w:r>
      <w:proofErr w:type="spellEnd"/>
      <w:r w:rsidRPr="00B26D75">
        <w:rPr>
          <w:rFonts w:eastAsia="DejaVu Sans Mono"/>
          <w:kern w:val="1"/>
          <w:sz w:val="28"/>
          <w:szCs w:val="28"/>
          <w:lang w:eastAsia="hi-IN" w:bidi="hi-IN"/>
        </w:rPr>
        <w:t xml:space="preserve"> </w:t>
      </w:r>
      <w:r w:rsidR="001D3DD5">
        <w:rPr>
          <w:rFonts w:eastAsia="DejaVu Sans Mono"/>
          <w:kern w:val="1"/>
          <w:sz w:val="28"/>
          <w:szCs w:val="28"/>
          <w:lang w:eastAsia="hi-IN" w:bidi="hi-IN"/>
        </w:rPr>
        <w:t>міської р</w:t>
      </w:r>
      <w:r w:rsidRPr="00B26D75">
        <w:rPr>
          <w:rFonts w:eastAsia="DejaVu Sans Mono"/>
          <w:kern w:val="1"/>
          <w:sz w:val="28"/>
          <w:szCs w:val="28"/>
          <w:lang w:eastAsia="hi-IN" w:bidi="hi-IN"/>
        </w:rPr>
        <w:t xml:space="preserve">ади. </w:t>
      </w:r>
    </w:p>
    <w:p w:rsidR="00126111" w:rsidRPr="00B26D75" w:rsidRDefault="00126111" w:rsidP="00126111">
      <w:pPr>
        <w:widowControl w:val="0"/>
        <w:spacing w:after="120"/>
        <w:ind w:firstLine="425"/>
        <w:jc w:val="both"/>
        <w:rPr>
          <w:rFonts w:eastAsia="DejaVu Sans Mono"/>
          <w:kern w:val="1"/>
          <w:sz w:val="28"/>
          <w:szCs w:val="28"/>
          <w:lang w:eastAsia="hi-IN" w:bidi="hi-IN"/>
        </w:rPr>
      </w:pPr>
      <w:r w:rsidRPr="00B26D75">
        <w:rPr>
          <w:rFonts w:eastAsia="DejaVu Sans Mono"/>
          <w:kern w:val="1"/>
          <w:sz w:val="28"/>
          <w:szCs w:val="28"/>
          <w:lang w:eastAsia="hi-IN" w:bidi="hi-IN"/>
        </w:rPr>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висловлені в усній формі пропозиції та зауваження.</w:t>
      </w:r>
    </w:p>
    <w:p w:rsidR="00126111" w:rsidRPr="00B26D75" w:rsidRDefault="00126111" w:rsidP="00126111">
      <w:pPr>
        <w:widowControl w:val="0"/>
        <w:spacing w:after="120"/>
        <w:ind w:firstLine="425"/>
        <w:jc w:val="both"/>
        <w:rPr>
          <w:rFonts w:eastAsia="DejaVu Sans Mono"/>
          <w:kern w:val="1"/>
          <w:sz w:val="28"/>
          <w:szCs w:val="28"/>
          <w:lang w:eastAsia="hi-IN" w:bidi="hi-IN"/>
        </w:rPr>
      </w:pPr>
      <w:r w:rsidRPr="00B26D75">
        <w:rPr>
          <w:rFonts w:eastAsia="DejaVu Sans Mono"/>
          <w:kern w:val="1"/>
          <w:sz w:val="28"/>
          <w:szCs w:val="28"/>
          <w:lang w:eastAsia="hi-IN" w:bidi="hi-IN"/>
        </w:rPr>
        <w:t xml:space="preserve">Пропозиції та зауваження, що надходять до </w:t>
      </w:r>
      <w:r w:rsidR="00772BDB">
        <w:rPr>
          <w:rFonts w:eastAsia="DejaVu Sans Mono"/>
          <w:kern w:val="1"/>
          <w:sz w:val="28"/>
          <w:szCs w:val="28"/>
          <w:lang w:eastAsia="hi-IN" w:bidi="hi-IN"/>
        </w:rPr>
        <w:t>міської р</w:t>
      </w:r>
      <w:r w:rsidRPr="00B26D75">
        <w:rPr>
          <w:rFonts w:eastAsia="DejaVu Sans Mono"/>
          <w:kern w:val="1"/>
          <w:sz w:val="28"/>
          <w:szCs w:val="28"/>
          <w:lang w:eastAsia="hi-IN" w:bidi="hi-IN"/>
        </w:rPr>
        <w:t>ади, її виконавчих органів, протоколи публічних заходів о</w:t>
      </w:r>
      <w:r w:rsidR="005E6D00" w:rsidRPr="00B26D75">
        <w:rPr>
          <w:rFonts w:eastAsia="DejaVu Sans Mono"/>
          <w:kern w:val="1"/>
          <w:sz w:val="28"/>
          <w:szCs w:val="28"/>
          <w:lang w:eastAsia="hi-IN" w:bidi="hi-IN"/>
        </w:rPr>
        <w:t xml:space="preserve">прилюднюються на офіційному </w:t>
      </w:r>
      <w:proofErr w:type="spellStart"/>
      <w:r w:rsidR="005E6D00" w:rsidRPr="00B26D75">
        <w:rPr>
          <w:rFonts w:eastAsia="DejaVu Sans Mono"/>
          <w:kern w:val="1"/>
          <w:sz w:val="28"/>
          <w:szCs w:val="28"/>
          <w:lang w:eastAsia="hi-IN" w:bidi="hi-IN"/>
        </w:rPr>
        <w:t>веб</w:t>
      </w:r>
      <w:r w:rsidRPr="00B26D75">
        <w:rPr>
          <w:rFonts w:eastAsia="DejaVu Sans Mono"/>
          <w:kern w:val="1"/>
          <w:sz w:val="28"/>
          <w:szCs w:val="28"/>
          <w:lang w:eastAsia="hi-IN" w:bidi="hi-IN"/>
        </w:rPr>
        <w:t>сайті</w:t>
      </w:r>
      <w:proofErr w:type="spellEnd"/>
      <w:r w:rsidRPr="00B26D75">
        <w:rPr>
          <w:rFonts w:eastAsia="DejaVu Sans Mono"/>
          <w:kern w:val="1"/>
          <w:sz w:val="28"/>
          <w:szCs w:val="28"/>
          <w:lang w:eastAsia="hi-IN" w:bidi="hi-IN"/>
        </w:rPr>
        <w:t xml:space="preserve"> </w:t>
      </w:r>
      <w:r w:rsidR="00772BDB">
        <w:rPr>
          <w:rFonts w:eastAsia="DejaVu Sans Mono"/>
          <w:kern w:val="1"/>
          <w:sz w:val="28"/>
          <w:szCs w:val="28"/>
          <w:lang w:eastAsia="hi-IN" w:bidi="hi-IN"/>
        </w:rPr>
        <w:t>міської р</w:t>
      </w:r>
      <w:r w:rsidRPr="00B26D75">
        <w:rPr>
          <w:rFonts w:eastAsia="DejaVu Sans Mono"/>
          <w:kern w:val="1"/>
          <w:sz w:val="28"/>
          <w:szCs w:val="28"/>
          <w:lang w:eastAsia="hi-IN" w:bidi="hi-IN"/>
        </w:rPr>
        <w:t xml:space="preserve">ади протягом 5 робочих днів після їх надходження (проведення заходу, що протоколюється).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Заінтересовані особи подають пропозиції і зауваження у письмовій формі із зазначенням свого найменування та місцезнаходження.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Анонімні пропозиції не реєструються і не розглядаються.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16. Пропозиції та зауваження, що надійшли під час публічного громадського обговорення, вивчаються та аналізуються </w:t>
      </w:r>
      <w:r w:rsidR="00772BDB">
        <w:rPr>
          <w:rFonts w:eastAsia="DejaVu Sans Mono"/>
          <w:kern w:val="1"/>
          <w:sz w:val="28"/>
          <w:szCs w:val="28"/>
          <w:lang w:eastAsia="hi-IN" w:bidi="hi-IN"/>
        </w:rPr>
        <w:t>міською р</w:t>
      </w:r>
      <w:r w:rsidRPr="00B26D75">
        <w:rPr>
          <w:rFonts w:eastAsia="DejaVu Sans Mono"/>
          <w:kern w:val="1"/>
          <w:sz w:val="28"/>
          <w:szCs w:val="28"/>
          <w:lang w:eastAsia="hi-IN" w:bidi="hi-IN"/>
        </w:rPr>
        <w:t xml:space="preserve">адою, її виконавчими органами із залученням (за потреби) відповідних фахівців.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17. За результатами публічного громадського обговорення </w:t>
      </w:r>
      <w:r w:rsidR="00772BDB">
        <w:rPr>
          <w:rFonts w:eastAsia="DejaVu Sans Mono"/>
          <w:kern w:val="1"/>
          <w:sz w:val="28"/>
          <w:szCs w:val="28"/>
          <w:lang w:eastAsia="hi-IN" w:bidi="hi-IN"/>
        </w:rPr>
        <w:t>міська р</w:t>
      </w:r>
      <w:r w:rsidRPr="00B26D75">
        <w:rPr>
          <w:rFonts w:eastAsia="DejaVu Sans Mono"/>
          <w:kern w:val="1"/>
          <w:sz w:val="28"/>
          <w:szCs w:val="28"/>
          <w:lang w:eastAsia="hi-IN" w:bidi="hi-IN"/>
        </w:rPr>
        <w:t xml:space="preserve">ада, її виконавчі органи готують звіт, в якому зазначається: </w:t>
      </w:r>
    </w:p>
    <w:p w:rsidR="00126111" w:rsidRPr="00B26D75" w:rsidRDefault="00126111" w:rsidP="00126111">
      <w:pPr>
        <w:widowControl w:val="0"/>
        <w:tabs>
          <w:tab w:val="left" w:pos="410"/>
        </w:tabs>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 найменування </w:t>
      </w:r>
      <w:r w:rsidR="00772BDB">
        <w:rPr>
          <w:rFonts w:eastAsia="DejaVu Sans Mono"/>
          <w:kern w:val="1"/>
          <w:sz w:val="28"/>
          <w:szCs w:val="28"/>
          <w:lang w:eastAsia="hi-IN" w:bidi="hi-IN"/>
        </w:rPr>
        <w:t>міської р</w:t>
      </w:r>
      <w:r w:rsidRPr="00B26D75">
        <w:rPr>
          <w:rFonts w:eastAsia="DejaVu Sans Mono"/>
          <w:kern w:val="1"/>
          <w:sz w:val="28"/>
          <w:szCs w:val="28"/>
          <w:lang w:eastAsia="hi-IN" w:bidi="hi-IN"/>
        </w:rPr>
        <w:t xml:space="preserve">ади, її виконавчого органу, які проводили обговорення; </w:t>
      </w:r>
    </w:p>
    <w:p w:rsidR="00126111" w:rsidRPr="00B26D75" w:rsidRDefault="00126111" w:rsidP="00126111">
      <w:pPr>
        <w:widowControl w:val="0"/>
        <w:tabs>
          <w:tab w:val="left" w:pos="410"/>
        </w:tabs>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 зміст питання або назва </w:t>
      </w:r>
      <w:proofErr w:type="spellStart"/>
      <w:r w:rsidRPr="00B26D75">
        <w:rPr>
          <w:rFonts w:eastAsia="DejaVu Sans Mono"/>
          <w:kern w:val="1"/>
          <w:sz w:val="28"/>
          <w:szCs w:val="28"/>
          <w:lang w:eastAsia="hi-IN" w:bidi="hi-IN"/>
        </w:rPr>
        <w:t>про</w:t>
      </w:r>
      <w:r w:rsidR="00772BDB">
        <w:rPr>
          <w:rFonts w:eastAsia="DejaVu Sans Mono"/>
          <w:kern w:val="1"/>
          <w:sz w:val="28"/>
          <w:szCs w:val="28"/>
          <w:lang w:eastAsia="hi-IN" w:bidi="hi-IN"/>
        </w:rPr>
        <w:t>є</w:t>
      </w:r>
      <w:r w:rsidRPr="00B26D75">
        <w:rPr>
          <w:rFonts w:eastAsia="DejaVu Sans Mono"/>
          <w:kern w:val="1"/>
          <w:sz w:val="28"/>
          <w:szCs w:val="28"/>
          <w:lang w:eastAsia="hi-IN" w:bidi="hi-IN"/>
        </w:rPr>
        <w:t>кту</w:t>
      </w:r>
      <w:proofErr w:type="spellEnd"/>
      <w:r w:rsidRPr="00B26D75">
        <w:rPr>
          <w:rFonts w:eastAsia="DejaVu Sans Mono"/>
          <w:kern w:val="1"/>
          <w:sz w:val="28"/>
          <w:szCs w:val="28"/>
          <w:lang w:eastAsia="hi-IN" w:bidi="hi-IN"/>
        </w:rPr>
        <w:t xml:space="preserve"> </w:t>
      </w:r>
      <w:proofErr w:type="spellStart"/>
      <w:r w:rsidRPr="00B26D75">
        <w:rPr>
          <w:rFonts w:eastAsia="DejaVu Sans Mono"/>
          <w:kern w:val="1"/>
          <w:sz w:val="28"/>
          <w:szCs w:val="28"/>
          <w:lang w:eastAsia="hi-IN" w:bidi="hi-IN"/>
        </w:rPr>
        <w:t>акта</w:t>
      </w:r>
      <w:proofErr w:type="spellEnd"/>
      <w:r w:rsidRPr="00B26D75">
        <w:rPr>
          <w:rFonts w:eastAsia="DejaVu Sans Mono"/>
          <w:kern w:val="1"/>
          <w:sz w:val="28"/>
          <w:szCs w:val="28"/>
          <w:lang w:eastAsia="hi-IN" w:bidi="hi-IN"/>
        </w:rPr>
        <w:t xml:space="preserve">, що виносилися на обговорення; </w:t>
      </w:r>
    </w:p>
    <w:p w:rsidR="00126111" w:rsidRPr="00B26D75" w:rsidRDefault="00126111" w:rsidP="00126111">
      <w:pPr>
        <w:widowControl w:val="0"/>
        <w:tabs>
          <w:tab w:val="left" w:pos="410"/>
        </w:tabs>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 інформація про осіб, що взяли участь в обговоренні; </w:t>
      </w:r>
    </w:p>
    <w:p w:rsidR="00126111" w:rsidRPr="00B26D75" w:rsidRDefault="00126111" w:rsidP="00126111">
      <w:pPr>
        <w:widowControl w:val="0"/>
        <w:tabs>
          <w:tab w:val="left" w:pos="410"/>
        </w:tabs>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 інформація про пропозиції, що надійшли до </w:t>
      </w:r>
      <w:r w:rsidR="00772BDB">
        <w:rPr>
          <w:rFonts w:eastAsia="DejaVu Sans Mono"/>
          <w:kern w:val="1"/>
          <w:sz w:val="28"/>
          <w:szCs w:val="28"/>
          <w:lang w:eastAsia="hi-IN" w:bidi="hi-IN"/>
        </w:rPr>
        <w:t>міської р</w:t>
      </w:r>
      <w:r w:rsidRPr="00B26D75">
        <w:rPr>
          <w:rFonts w:eastAsia="DejaVu Sans Mono"/>
          <w:kern w:val="1"/>
          <w:sz w:val="28"/>
          <w:szCs w:val="28"/>
          <w:lang w:eastAsia="hi-IN" w:bidi="hi-IN"/>
        </w:rPr>
        <w:t xml:space="preserve">ади, її виконавчих органів за результатами обговорення, із зазначенням автора кожної пропозиції; </w:t>
      </w:r>
    </w:p>
    <w:p w:rsidR="00126111" w:rsidRPr="00B26D75" w:rsidRDefault="00126111" w:rsidP="00126111">
      <w:pPr>
        <w:widowControl w:val="0"/>
        <w:tabs>
          <w:tab w:val="left" w:pos="410"/>
        </w:tabs>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 інформація про врахування пропозицій та зауважень з обов’язковим обґрунтуванням прийнятого рішення та причин неврахування пропозицій та зауважень; </w:t>
      </w:r>
    </w:p>
    <w:p w:rsidR="00126111" w:rsidRPr="00B26D75" w:rsidRDefault="00126111" w:rsidP="00126111">
      <w:pPr>
        <w:widowControl w:val="0"/>
        <w:tabs>
          <w:tab w:val="left" w:pos="410"/>
        </w:tabs>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 інформація про рішення, прийняті за результатами обговорення.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18. Результати публічного громадського обговорення (у томі числі звіт) доводяться до відома громадськості шляхом оприлюднення на офіці</w:t>
      </w:r>
      <w:r w:rsidR="005E6D00" w:rsidRPr="00B26D75">
        <w:rPr>
          <w:rFonts w:eastAsia="DejaVu Sans Mono"/>
          <w:kern w:val="1"/>
          <w:sz w:val="28"/>
          <w:szCs w:val="28"/>
          <w:lang w:eastAsia="hi-IN" w:bidi="hi-IN"/>
        </w:rPr>
        <w:t xml:space="preserve">йному </w:t>
      </w:r>
      <w:proofErr w:type="spellStart"/>
      <w:r w:rsidR="005E6D00" w:rsidRPr="00B26D75">
        <w:rPr>
          <w:rFonts w:eastAsia="DejaVu Sans Mono"/>
          <w:kern w:val="1"/>
          <w:sz w:val="28"/>
          <w:szCs w:val="28"/>
          <w:lang w:eastAsia="hi-IN" w:bidi="hi-IN"/>
        </w:rPr>
        <w:t>веб</w:t>
      </w:r>
      <w:r w:rsidRPr="00B26D75">
        <w:rPr>
          <w:rFonts w:eastAsia="DejaVu Sans Mono"/>
          <w:kern w:val="1"/>
          <w:sz w:val="28"/>
          <w:szCs w:val="28"/>
          <w:lang w:eastAsia="hi-IN" w:bidi="hi-IN"/>
        </w:rPr>
        <w:t>сайті</w:t>
      </w:r>
      <w:proofErr w:type="spellEnd"/>
      <w:r w:rsidRPr="00B26D75">
        <w:rPr>
          <w:rFonts w:eastAsia="DejaVu Sans Mono"/>
          <w:kern w:val="1"/>
          <w:sz w:val="28"/>
          <w:szCs w:val="28"/>
          <w:lang w:eastAsia="hi-IN" w:bidi="hi-IN"/>
        </w:rPr>
        <w:t xml:space="preserve"> </w:t>
      </w:r>
      <w:r w:rsidR="00B23922">
        <w:rPr>
          <w:rFonts w:eastAsia="DejaVu Sans Mono"/>
          <w:kern w:val="1"/>
          <w:sz w:val="28"/>
          <w:szCs w:val="28"/>
          <w:lang w:eastAsia="hi-IN" w:bidi="hi-IN"/>
        </w:rPr>
        <w:t>міської р</w:t>
      </w:r>
      <w:r w:rsidRPr="00B26D75">
        <w:rPr>
          <w:rFonts w:eastAsia="DejaVu Sans Mono"/>
          <w:kern w:val="1"/>
          <w:sz w:val="28"/>
          <w:szCs w:val="28"/>
          <w:lang w:eastAsia="hi-IN" w:bidi="hi-IN"/>
        </w:rPr>
        <w:t xml:space="preserve">ади та в інший прийнятний спосіб протягом 5 робочих днів після його закінчення.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19. Вивчення громадської думки здійснюється шляхом: </w:t>
      </w:r>
    </w:p>
    <w:p w:rsidR="00126111" w:rsidRPr="00B26D75" w:rsidRDefault="00126111" w:rsidP="00126111">
      <w:pPr>
        <w:widowControl w:val="0"/>
        <w:tabs>
          <w:tab w:val="left" w:pos="142"/>
        </w:tabs>
        <w:spacing w:after="120"/>
        <w:ind w:left="142"/>
        <w:jc w:val="both"/>
        <w:rPr>
          <w:rFonts w:eastAsia="DejaVu Sans Mono"/>
          <w:kern w:val="1"/>
          <w:sz w:val="28"/>
          <w:szCs w:val="28"/>
          <w:lang w:eastAsia="hi-IN" w:bidi="hi-IN"/>
        </w:rPr>
      </w:pPr>
      <w:r w:rsidRPr="00B26D75">
        <w:rPr>
          <w:rFonts w:eastAsia="DejaVu Sans Mono"/>
          <w:kern w:val="1"/>
          <w:sz w:val="28"/>
          <w:szCs w:val="28"/>
          <w:lang w:eastAsia="hi-IN" w:bidi="hi-IN"/>
        </w:rPr>
        <w:t xml:space="preserve">– проведення соціологічних досліджень та спостережень (опитування, анкетування, контент-аналіз інформаційних матеріалів, фокус-групи тощо); </w:t>
      </w:r>
    </w:p>
    <w:p w:rsidR="00126111" w:rsidRPr="00B26D75" w:rsidRDefault="00126111" w:rsidP="00126111">
      <w:pPr>
        <w:widowControl w:val="0"/>
        <w:tabs>
          <w:tab w:val="left" w:pos="142"/>
        </w:tabs>
        <w:spacing w:after="120"/>
        <w:ind w:left="142"/>
        <w:jc w:val="both"/>
        <w:rPr>
          <w:rFonts w:eastAsia="DejaVu Sans Mono"/>
          <w:kern w:val="1"/>
          <w:sz w:val="28"/>
          <w:szCs w:val="28"/>
          <w:lang w:eastAsia="hi-IN" w:bidi="hi-IN"/>
        </w:rPr>
      </w:pPr>
      <w:r w:rsidRPr="00B26D75">
        <w:rPr>
          <w:rFonts w:eastAsia="DejaVu Sans Mono"/>
          <w:kern w:val="1"/>
          <w:sz w:val="28"/>
          <w:szCs w:val="28"/>
          <w:lang w:eastAsia="hi-IN" w:bidi="hi-IN"/>
        </w:rPr>
        <w:t xml:space="preserve">–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w:t>
      </w:r>
      <w:r w:rsidRPr="00B26D75">
        <w:rPr>
          <w:rFonts w:eastAsia="DejaVu Sans Mono"/>
          <w:kern w:val="1"/>
          <w:sz w:val="28"/>
          <w:szCs w:val="28"/>
          <w:lang w:eastAsia="hi-IN" w:bidi="hi-IN"/>
        </w:rPr>
        <w:lastRenderedPageBreak/>
        <w:t xml:space="preserve">населення та заінтересованих сторін; </w:t>
      </w:r>
    </w:p>
    <w:p w:rsidR="00126111" w:rsidRPr="00B26D75" w:rsidRDefault="00126111" w:rsidP="00126111">
      <w:pPr>
        <w:widowControl w:val="0"/>
        <w:tabs>
          <w:tab w:val="left" w:pos="142"/>
        </w:tabs>
        <w:spacing w:after="120"/>
        <w:ind w:left="142"/>
        <w:jc w:val="both"/>
        <w:rPr>
          <w:rFonts w:eastAsia="DejaVu Sans Mono"/>
          <w:kern w:val="1"/>
          <w:sz w:val="28"/>
          <w:szCs w:val="28"/>
          <w:lang w:eastAsia="hi-IN" w:bidi="hi-IN"/>
        </w:rPr>
      </w:pPr>
      <w:r w:rsidRPr="00B26D75">
        <w:rPr>
          <w:rFonts w:eastAsia="DejaVu Sans Mono"/>
          <w:kern w:val="1"/>
          <w:sz w:val="28"/>
          <w:szCs w:val="28"/>
          <w:lang w:eastAsia="hi-IN" w:bidi="hi-IN"/>
        </w:rPr>
        <w:t xml:space="preserve">– опрацювання й узагальнення висловлених у зверненнях громадян пропозицій та зауважень з питання, що потребує вивчення громадської думки.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20. Вивчення громадської думки здійснюється </w:t>
      </w:r>
      <w:r w:rsidR="00BF0724">
        <w:rPr>
          <w:rFonts w:eastAsia="DejaVu Sans Mono"/>
          <w:kern w:val="1"/>
          <w:sz w:val="28"/>
          <w:szCs w:val="28"/>
          <w:lang w:eastAsia="hi-IN" w:bidi="hi-IN"/>
        </w:rPr>
        <w:t>міською р</w:t>
      </w:r>
      <w:r w:rsidRPr="00B26D75">
        <w:rPr>
          <w:rFonts w:eastAsia="DejaVu Sans Mono"/>
          <w:kern w:val="1"/>
          <w:sz w:val="28"/>
          <w:szCs w:val="28"/>
          <w:lang w:eastAsia="hi-IN" w:bidi="hi-IN"/>
        </w:rPr>
        <w:t xml:space="preserve">адою, її виконавчими органами у такому порядку: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1) визначення: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 потреби у вивченні громадської думки з окремого питання;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 питання, з якого проводиться вивчення громадської думки, альтернативних пропозицій щодо його вирішення;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 строку, форми і методів вивчення громадської думки;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 дослідницьких організацій, фахівців, експертів, громадських організацій, які проводитимуть вивчення громадської думки (на конкурсній основі);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 ступеня репрезентативності соціальних груп населення та заінтересованих сторін, думка яких досліджується;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2) отримання підсумкової інформації за результатами вивчення громадської думки;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3) узагальнення громадської думки щодо запропонованого вирішення питань, що потребували вивчення громадської думки;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4) забезпечення врахування громадської думки під час прийняття </w:t>
      </w:r>
      <w:r w:rsidR="00BF0724">
        <w:rPr>
          <w:rFonts w:eastAsia="DejaVu Sans Mono"/>
          <w:kern w:val="1"/>
          <w:sz w:val="28"/>
          <w:szCs w:val="28"/>
          <w:lang w:eastAsia="hi-IN" w:bidi="hi-IN"/>
        </w:rPr>
        <w:t>міською р</w:t>
      </w:r>
      <w:r w:rsidRPr="00B26D75">
        <w:rPr>
          <w:rFonts w:eastAsia="DejaVu Sans Mono"/>
          <w:kern w:val="1"/>
          <w:sz w:val="28"/>
          <w:szCs w:val="28"/>
          <w:lang w:eastAsia="hi-IN" w:bidi="hi-IN"/>
        </w:rPr>
        <w:t xml:space="preserve">адою, її виконавчими органами остаточного рішення з питань, що потребували вивчення громадської думки;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5)</w:t>
      </w:r>
      <w:r w:rsidR="005E6D00" w:rsidRPr="00B26D75">
        <w:rPr>
          <w:rFonts w:eastAsia="DejaVu Sans Mono"/>
          <w:kern w:val="1"/>
          <w:sz w:val="28"/>
          <w:szCs w:val="28"/>
          <w:lang w:eastAsia="hi-IN" w:bidi="hi-IN"/>
        </w:rPr>
        <w:t xml:space="preserve"> оприлюднення на офіційному </w:t>
      </w:r>
      <w:proofErr w:type="spellStart"/>
      <w:r w:rsidR="005E6D00" w:rsidRPr="00B26D75">
        <w:rPr>
          <w:rFonts w:eastAsia="DejaVu Sans Mono"/>
          <w:kern w:val="1"/>
          <w:sz w:val="28"/>
          <w:szCs w:val="28"/>
          <w:lang w:eastAsia="hi-IN" w:bidi="hi-IN"/>
        </w:rPr>
        <w:t>веб</w:t>
      </w:r>
      <w:r w:rsidRPr="00B26D75">
        <w:rPr>
          <w:rFonts w:eastAsia="DejaVu Sans Mono"/>
          <w:kern w:val="1"/>
          <w:sz w:val="28"/>
          <w:szCs w:val="28"/>
          <w:lang w:eastAsia="hi-IN" w:bidi="hi-IN"/>
        </w:rPr>
        <w:t>сайті</w:t>
      </w:r>
      <w:proofErr w:type="spellEnd"/>
      <w:r w:rsidRPr="00B26D75">
        <w:rPr>
          <w:rFonts w:eastAsia="DejaVu Sans Mono"/>
          <w:kern w:val="1"/>
          <w:sz w:val="28"/>
          <w:szCs w:val="28"/>
          <w:lang w:eastAsia="hi-IN" w:bidi="hi-IN"/>
        </w:rPr>
        <w:t xml:space="preserve"> </w:t>
      </w:r>
      <w:r w:rsidR="00BF0724">
        <w:rPr>
          <w:rFonts w:eastAsia="DejaVu Sans Mono"/>
          <w:kern w:val="1"/>
          <w:sz w:val="28"/>
          <w:szCs w:val="28"/>
          <w:lang w:eastAsia="hi-IN" w:bidi="hi-IN"/>
        </w:rPr>
        <w:t>міської р</w:t>
      </w:r>
      <w:r w:rsidRPr="00B26D75">
        <w:rPr>
          <w:rFonts w:eastAsia="DejaVu Sans Mono"/>
          <w:kern w:val="1"/>
          <w:sz w:val="28"/>
          <w:szCs w:val="28"/>
          <w:lang w:eastAsia="hi-IN" w:bidi="hi-IN"/>
        </w:rPr>
        <w:t xml:space="preserve">ади та в інший прийнятний спосіб результатів вивчення громадської думки (у тому числі звіту) протягом 5 робочих днів з моменту його завершення.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21. У звіті про результати вивчення громадської думки зазначаються: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1) найменування </w:t>
      </w:r>
      <w:proofErr w:type="spellStart"/>
      <w:r w:rsidRPr="00B26D75">
        <w:rPr>
          <w:rFonts w:eastAsia="DejaVu Sans Mono"/>
          <w:kern w:val="1"/>
          <w:sz w:val="28"/>
          <w:szCs w:val="28"/>
          <w:lang w:eastAsia="hi-IN" w:bidi="hi-IN"/>
        </w:rPr>
        <w:t>Пологівської</w:t>
      </w:r>
      <w:proofErr w:type="spellEnd"/>
      <w:r w:rsidRPr="00B26D75">
        <w:rPr>
          <w:rFonts w:eastAsia="DejaVu Sans Mono"/>
          <w:kern w:val="1"/>
          <w:sz w:val="28"/>
          <w:szCs w:val="28"/>
          <w:lang w:eastAsia="hi-IN" w:bidi="hi-IN"/>
        </w:rPr>
        <w:t xml:space="preserve"> міської ради, її виконавчих органів, які організували вивчення громадської думки (вивчали громадську думку);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2) найменування частини </w:t>
      </w:r>
      <w:proofErr w:type="spellStart"/>
      <w:r w:rsidRPr="00B26D75">
        <w:rPr>
          <w:rFonts w:eastAsia="DejaVu Sans Mono"/>
          <w:kern w:val="1"/>
          <w:sz w:val="28"/>
          <w:szCs w:val="28"/>
          <w:lang w:eastAsia="hi-IN" w:bidi="hi-IN"/>
        </w:rPr>
        <w:t>Пологівської</w:t>
      </w:r>
      <w:proofErr w:type="spellEnd"/>
      <w:r w:rsidR="00A62388">
        <w:rPr>
          <w:rFonts w:eastAsia="DejaVu Sans Mono"/>
          <w:kern w:val="1"/>
          <w:sz w:val="28"/>
          <w:szCs w:val="28"/>
          <w:lang w:eastAsia="hi-IN" w:bidi="hi-IN"/>
        </w:rPr>
        <w:t xml:space="preserve"> міської</w:t>
      </w:r>
      <w:r w:rsidRPr="00B26D75">
        <w:rPr>
          <w:rFonts w:eastAsia="DejaVu Sans Mono"/>
          <w:kern w:val="1"/>
          <w:sz w:val="28"/>
          <w:szCs w:val="28"/>
          <w:lang w:eastAsia="hi-IN" w:bidi="hi-IN"/>
        </w:rPr>
        <w:t xml:space="preserve"> територіальної громади у разі вивчення громадської думки в межах окремого населеного пункту, частини </w:t>
      </w:r>
      <w:proofErr w:type="spellStart"/>
      <w:r w:rsidR="00A62388" w:rsidRPr="00B26D75">
        <w:rPr>
          <w:rFonts w:eastAsia="DejaVu Sans Mono"/>
          <w:kern w:val="1"/>
          <w:sz w:val="28"/>
          <w:szCs w:val="28"/>
          <w:lang w:eastAsia="hi-IN" w:bidi="hi-IN"/>
        </w:rPr>
        <w:t>Пологівської</w:t>
      </w:r>
      <w:proofErr w:type="spellEnd"/>
      <w:r w:rsidR="00A62388">
        <w:rPr>
          <w:rFonts w:eastAsia="DejaVu Sans Mono"/>
          <w:kern w:val="1"/>
          <w:sz w:val="28"/>
          <w:szCs w:val="28"/>
          <w:lang w:eastAsia="hi-IN" w:bidi="hi-IN"/>
        </w:rPr>
        <w:t xml:space="preserve"> міської</w:t>
      </w:r>
      <w:r w:rsidR="00A62388" w:rsidRPr="00B26D75">
        <w:rPr>
          <w:rFonts w:eastAsia="DejaVu Sans Mono"/>
          <w:kern w:val="1"/>
          <w:sz w:val="28"/>
          <w:szCs w:val="28"/>
          <w:lang w:eastAsia="hi-IN" w:bidi="hi-IN"/>
        </w:rPr>
        <w:t xml:space="preserve"> територіальної громади</w:t>
      </w:r>
      <w:r w:rsidRPr="00B26D75">
        <w:rPr>
          <w:rFonts w:eastAsia="DejaVu Sans Mono"/>
          <w:kern w:val="1"/>
          <w:sz w:val="28"/>
          <w:szCs w:val="28"/>
          <w:lang w:eastAsia="hi-IN" w:bidi="hi-IN"/>
        </w:rPr>
        <w:t xml:space="preserve">;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3) соціальні групи населення та заінтересовані сторони, вивчення думки яких проводилося;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4) тема та питання, з яких проводилося вивчення громадської думки;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5) методи, що застосовувалися для вивчення громадської думки;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6) ступінь допустимого відхилення від обраної моделі дослідження;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7) інформація про осіб, що проводили вивчення громадської думки;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8) узагальнення громадської думки щодо запропонованого вирішення </w:t>
      </w:r>
      <w:r w:rsidRPr="00B26D75">
        <w:rPr>
          <w:rFonts w:eastAsia="DejaVu Sans Mono"/>
          <w:kern w:val="1"/>
          <w:sz w:val="28"/>
          <w:szCs w:val="28"/>
          <w:lang w:eastAsia="hi-IN" w:bidi="hi-IN"/>
        </w:rPr>
        <w:lastRenderedPageBreak/>
        <w:t xml:space="preserve">питань, що потребували вивчення громадської думки, та її врахування під час прийняття </w:t>
      </w:r>
      <w:r w:rsidR="00A62388">
        <w:rPr>
          <w:rFonts w:eastAsia="DejaVu Sans Mono"/>
          <w:kern w:val="1"/>
          <w:sz w:val="28"/>
          <w:szCs w:val="28"/>
          <w:lang w:eastAsia="hi-IN" w:bidi="hi-IN"/>
        </w:rPr>
        <w:t>міською р</w:t>
      </w:r>
      <w:r w:rsidRPr="00B26D75">
        <w:rPr>
          <w:rFonts w:eastAsia="DejaVu Sans Mono"/>
          <w:kern w:val="1"/>
          <w:sz w:val="28"/>
          <w:szCs w:val="28"/>
          <w:lang w:eastAsia="hi-IN" w:bidi="hi-IN"/>
        </w:rPr>
        <w:t xml:space="preserve">адою, її виконавчими органами остаточного рішення; </w:t>
      </w:r>
    </w:p>
    <w:p w:rsidR="00126111" w:rsidRPr="00B26D75" w:rsidRDefault="00126111" w:rsidP="00126111">
      <w:pPr>
        <w:widowControl w:val="0"/>
        <w:spacing w:after="120"/>
        <w:ind w:left="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9) обґрунтування прийнятого рішення у разі неврахування результатів вивчення громадської думки. </w:t>
      </w:r>
    </w:p>
    <w:p w:rsidR="00126111" w:rsidRPr="00B26D75" w:rsidRDefault="00126111" w:rsidP="00126111">
      <w:pPr>
        <w:widowControl w:val="0"/>
        <w:spacing w:after="120"/>
        <w:ind w:firstLine="426"/>
        <w:jc w:val="both"/>
        <w:rPr>
          <w:rFonts w:eastAsia="DejaVu Sans Mono"/>
          <w:kern w:val="1"/>
          <w:sz w:val="28"/>
          <w:szCs w:val="28"/>
          <w:lang w:eastAsia="hi-IN" w:bidi="hi-IN"/>
        </w:rPr>
      </w:pPr>
      <w:r w:rsidRPr="00B26D75">
        <w:rPr>
          <w:rFonts w:eastAsia="DejaVu Sans Mono"/>
          <w:kern w:val="1"/>
          <w:sz w:val="28"/>
          <w:szCs w:val="28"/>
          <w:lang w:eastAsia="hi-IN" w:bidi="hi-IN"/>
        </w:rPr>
        <w:t xml:space="preserve">22. Для організації вивчення громадської думки з метою отримання об’єктивної та достовірної інформації </w:t>
      </w:r>
      <w:r w:rsidR="00A62388">
        <w:rPr>
          <w:rFonts w:eastAsia="DejaVu Sans Mono"/>
          <w:kern w:val="1"/>
          <w:sz w:val="28"/>
          <w:szCs w:val="28"/>
          <w:lang w:eastAsia="hi-IN" w:bidi="hi-IN"/>
        </w:rPr>
        <w:t>міська р</w:t>
      </w:r>
      <w:r w:rsidRPr="00B26D75">
        <w:rPr>
          <w:rFonts w:eastAsia="DejaVu Sans Mono"/>
          <w:kern w:val="1"/>
          <w:sz w:val="28"/>
          <w:szCs w:val="28"/>
          <w:lang w:eastAsia="hi-IN" w:bidi="hi-IN"/>
        </w:rPr>
        <w:t xml:space="preserve">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rsidR="00126111" w:rsidRPr="00B26D75" w:rsidRDefault="00126111" w:rsidP="00126111">
      <w:pPr>
        <w:suppressAutoHyphens w:val="0"/>
        <w:spacing w:after="120"/>
        <w:ind w:firstLine="426"/>
        <w:jc w:val="both"/>
        <w:rPr>
          <w:sz w:val="28"/>
          <w:szCs w:val="28"/>
          <w:lang w:eastAsia="ru-RU"/>
        </w:rPr>
      </w:pPr>
      <w:r w:rsidRPr="00B26D75">
        <w:rPr>
          <w:sz w:val="28"/>
          <w:szCs w:val="28"/>
          <w:lang w:eastAsia="ru-RU"/>
        </w:rPr>
        <w:t xml:space="preserve">23. За порушення вимог цього Положення </w:t>
      </w:r>
      <w:r w:rsidR="00A62388">
        <w:rPr>
          <w:sz w:val="28"/>
          <w:szCs w:val="28"/>
          <w:lang w:eastAsia="ru-RU"/>
        </w:rPr>
        <w:t>міська р</w:t>
      </w:r>
      <w:r w:rsidRPr="00B26D75">
        <w:rPr>
          <w:sz w:val="28"/>
          <w:szCs w:val="28"/>
          <w:lang w:eastAsia="ru-RU"/>
        </w:rPr>
        <w:t>ада, ї</w:t>
      </w:r>
      <w:r w:rsidR="004940D3">
        <w:rPr>
          <w:sz w:val="28"/>
          <w:szCs w:val="28"/>
          <w:lang w:eastAsia="ru-RU"/>
        </w:rPr>
        <w:t>ї</w:t>
      </w:r>
      <w:r w:rsidRPr="00B26D75">
        <w:rPr>
          <w:sz w:val="28"/>
          <w:szCs w:val="28"/>
          <w:lang w:eastAsia="ru-RU"/>
        </w:rPr>
        <w:t xml:space="preserve"> виконавчі органи несуть відповідальність згідно з законодавством.</w:t>
      </w:r>
    </w:p>
    <w:p w:rsidR="00126111" w:rsidRPr="00B26D75" w:rsidRDefault="00126111"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Pr="00B26D75" w:rsidRDefault="006328AA" w:rsidP="00126111">
      <w:pPr>
        <w:suppressAutoHyphens w:val="0"/>
        <w:spacing w:after="120" w:line="276" w:lineRule="auto"/>
        <w:rPr>
          <w:sz w:val="28"/>
          <w:szCs w:val="28"/>
          <w:lang w:eastAsia="ru-RU"/>
        </w:rPr>
      </w:pPr>
    </w:p>
    <w:p w:rsidR="006328AA" w:rsidRDefault="006328AA" w:rsidP="00126111">
      <w:pPr>
        <w:suppressAutoHyphens w:val="0"/>
        <w:spacing w:after="120" w:line="276" w:lineRule="auto"/>
        <w:rPr>
          <w:sz w:val="28"/>
          <w:szCs w:val="28"/>
          <w:lang w:eastAsia="ru-RU"/>
        </w:rPr>
      </w:pPr>
    </w:p>
    <w:p w:rsidR="003D04A4" w:rsidRDefault="003D04A4" w:rsidP="00126111">
      <w:pPr>
        <w:suppressAutoHyphens w:val="0"/>
        <w:spacing w:after="120" w:line="276" w:lineRule="auto"/>
        <w:rPr>
          <w:sz w:val="28"/>
          <w:szCs w:val="28"/>
          <w:lang w:eastAsia="ru-RU"/>
        </w:rPr>
      </w:pPr>
    </w:p>
    <w:p w:rsidR="006328AA" w:rsidRDefault="006328AA" w:rsidP="00126111">
      <w:pPr>
        <w:suppressAutoHyphens w:val="0"/>
        <w:spacing w:after="120" w:line="276" w:lineRule="auto"/>
        <w:rPr>
          <w:sz w:val="28"/>
          <w:szCs w:val="28"/>
          <w:lang w:eastAsia="ru-RU"/>
        </w:rPr>
      </w:pPr>
    </w:p>
    <w:p w:rsidR="00B84A36" w:rsidRDefault="00B84A36" w:rsidP="00126111">
      <w:pPr>
        <w:suppressAutoHyphens w:val="0"/>
        <w:spacing w:after="120" w:line="276" w:lineRule="auto"/>
        <w:rPr>
          <w:sz w:val="28"/>
          <w:szCs w:val="28"/>
          <w:lang w:eastAsia="ru-RU"/>
        </w:rPr>
      </w:pPr>
    </w:p>
    <w:p w:rsidR="00126111" w:rsidRPr="00B26D75" w:rsidRDefault="00126111" w:rsidP="00126111">
      <w:pPr>
        <w:ind w:firstLine="4962"/>
        <w:jc w:val="both"/>
        <w:rPr>
          <w:i/>
        </w:rPr>
      </w:pPr>
      <w:r w:rsidRPr="00B26D75">
        <w:rPr>
          <w:i/>
        </w:rPr>
        <w:lastRenderedPageBreak/>
        <w:t>Додаток № 6</w:t>
      </w:r>
    </w:p>
    <w:p w:rsidR="00525321" w:rsidRPr="00B26D75" w:rsidRDefault="00525321" w:rsidP="00525321">
      <w:pPr>
        <w:ind w:left="4956" w:firstLine="6"/>
        <w:jc w:val="both"/>
        <w:rPr>
          <w:b/>
          <w:i/>
        </w:rPr>
      </w:pPr>
      <w:r w:rsidRPr="00B26D75">
        <w:rPr>
          <w:i/>
        </w:rPr>
        <w:t>до Статуту</w:t>
      </w:r>
      <w:r w:rsidRPr="00B26D75">
        <w:rPr>
          <w:b/>
          <w:i/>
        </w:rPr>
        <w:t xml:space="preserve"> </w:t>
      </w:r>
      <w:proofErr w:type="spellStart"/>
      <w:r w:rsidRPr="00525321">
        <w:rPr>
          <w:bCs/>
          <w:i/>
        </w:rPr>
        <w:t>Пологівської</w:t>
      </w:r>
      <w:proofErr w:type="spellEnd"/>
      <w:r w:rsidRPr="00525321">
        <w:rPr>
          <w:bCs/>
          <w:i/>
        </w:rPr>
        <w:t xml:space="preserve"> міської</w:t>
      </w:r>
      <w:r>
        <w:rPr>
          <w:b/>
          <w:i/>
        </w:rPr>
        <w:t xml:space="preserve"> </w:t>
      </w:r>
      <w:r w:rsidRPr="00B26D75">
        <w:rPr>
          <w:i/>
        </w:rPr>
        <w:t>територіальної громади,</w:t>
      </w:r>
      <w:r>
        <w:rPr>
          <w:i/>
        </w:rPr>
        <w:t xml:space="preserve"> </w:t>
      </w:r>
      <w:r w:rsidRPr="00B26D75">
        <w:rPr>
          <w:i/>
        </w:rPr>
        <w:t xml:space="preserve">затверджено рішенням </w:t>
      </w:r>
      <w:r>
        <w:rPr>
          <w:i/>
        </w:rPr>
        <w:t xml:space="preserve">сесії </w:t>
      </w:r>
      <w:proofErr w:type="spellStart"/>
      <w:r w:rsidRPr="00B26D75">
        <w:rPr>
          <w:i/>
        </w:rPr>
        <w:t>Пологівськ</w:t>
      </w:r>
      <w:r>
        <w:rPr>
          <w:i/>
        </w:rPr>
        <w:t>ої</w:t>
      </w:r>
      <w:proofErr w:type="spellEnd"/>
      <w:r>
        <w:rPr>
          <w:i/>
        </w:rPr>
        <w:t xml:space="preserve"> </w:t>
      </w:r>
      <w:r w:rsidRPr="00B26D75">
        <w:rPr>
          <w:i/>
        </w:rPr>
        <w:t>місько</w:t>
      </w:r>
      <w:r>
        <w:rPr>
          <w:i/>
        </w:rPr>
        <w:t>ї</w:t>
      </w:r>
      <w:r w:rsidR="003D04A4">
        <w:rPr>
          <w:i/>
        </w:rPr>
        <w:t xml:space="preserve"> ради від 26.11.2021 р. </w:t>
      </w:r>
      <w:r w:rsidRPr="00B26D75">
        <w:rPr>
          <w:i/>
        </w:rPr>
        <w:t>№</w:t>
      </w:r>
      <w:r w:rsidR="003D04A4">
        <w:rPr>
          <w:i/>
        </w:rPr>
        <w:t xml:space="preserve"> 2080</w:t>
      </w:r>
    </w:p>
    <w:p w:rsidR="00126111" w:rsidRPr="00B26D75" w:rsidRDefault="00126111" w:rsidP="00126111">
      <w:pPr>
        <w:suppressAutoHyphens w:val="0"/>
        <w:autoSpaceDE w:val="0"/>
        <w:autoSpaceDN w:val="0"/>
        <w:adjustRightInd w:val="0"/>
        <w:jc w:val="right"/>
        <w:rPr>
          <w:rFonts w:eastAsiaTheme="minorHAnsi"/>
          <w:b/>
          <w:bCs/>
          <w:color w:val="000000"/>
          <w:sz w:val="28"/>
          <w:szCs w:val="28"/>
          <w:lang w:eastAsia="en-US"/>
        </w:rPr>
      </w:pPr>
    </w:p>
    <w:p w:rsidR="00126111" w:rsidRPr="00B26D75" w:rsidRDefault="00126111" w:rsidP="00126111">
      <w:pPr>
        <w:suppressAutoHyphens w:val="0"/>
        <w:autoSpaceDE w:val="0"/>
        <w:autoSpaceDN w:val="0"/>
        <w:adjustRightInd w:val="0"/>
        <w:jc w:val="center"/>
        <w:rPr>
          <w:rFonts w:eastAsiaTheme="minorHAnsi"/>
          <w:color w:val="000000"/>
          <w:sz w:val="28"/>
          <w:szCs w:val="28"/>
          <w:lang w:eastAsia="en-US"/>
        </w:rPr>
      </w:pPr>
      <w:r w:rsidRPr="00B26D75">
        <w:rPr>
          <w:rFonts w:eastAsiaTheme="minorHAnsi"/>
          <w:b/>
          <w:bCs/>
          <w:color w:val="000000"/>
          <w:sz w:val="28"/>
          <w:szCs w:val="28"/>
          <w:lang w:eastAsia="en-US"/>
        </w:rPr>
        <w:t>Положення</w:t>
      </w:r>
    </w:p>
    <w:p w:rsidR="00126111" w:rsidRPr="00B26D75" w:rsidRDefault="00126111" w:rsidP="00126111">
      <w:pPr>
        <w:suppressAutoHyphens w:val="0"/>
        <w:autoSpaceDE w:val="0"/>
        <w:autoSpaceDN w:val="0"/>
        <w:adjustRightInd w:val="0"/>
        <w:jc w:val="center"/>
        <w:rPr>
          <w:rFonts w:eastAsiaTheme="minorHAnsi"/>
          <w:b/>
          <w:bCs/>
          <w:color w:val="000000"/>
          <w:sz w:val="28"/>
          <w:szCs w:val="28"/>
          <w:lang w:eastAsia="en-US"/>
        </w:rPr>
      </w:pPr>
      <w:r w:rsidRPr="00B26D75">
        <w:rPr>
          <w:rFonts w:eastAsiaTheme="minorHAnsi"/>
          <w:b/>
          <w:bCs/>
          <w:color w:val="000000"/>
          <w:sz w:val="28"/>
          <w:szCs w:val="28"/>
          <w:lang w:eastAsia="en-US"/>
        </w:rPr>
        <w:t xml:space="preserve">про порядок сприяння проведенню громадської експертизи діяльності виконавчих органів </w:t>
      </w:r>
      <w:proofErr w:type="spellStart"/>
      <w:r w:rsidRPr="00B26D75">
        <w:rPr>
          <w:rFonts w:eastAsiaTheme="minorHAnsi"/>
          <w:b/>
          <w:bCs/>
          <w:color w:val="000000"/>
          <w:sz w:val="28"/>
          <w:szCs w:val="28"/>
          <w:lang w:eastAsia="en-US"/>
        </w:rPr>
        <w:t>Пологівської</w:t>
      </w:r>
      <w:proofErr w:type="spellEnd"/>
      <w:r w:rsidRPr="00B26D75">
        <w:rPr>
          <w:rFonts w:eastAsiaTheme="minorHAnsi"/>
          <w:b/>
          <w:bCs/>
          <w:color w:val="000000"/>
          <w:sz w:val="28"/>
          <w:szCs w:val="28"/>
          <w:lang w:eastAsia="en-US"/>
        </w:rPr>
        <w:t xml:space="preserve"> міської ради</w:t>
      </w:r>
    </w:p>
    <w:p w:rsidR="00126111" w:rsidRPr="00B26D75" w:rsidRDefault="00126111" w:rsidP="00126111">
      <w:pPr>
        <w:suppressAutoHyphens w:val="0"/>
        <w:autoSpaceDE w:val="0"/>
        <w:autoSpaceDN w:val="0"/>
        <w:adjustRightInd w:val="0"/>
        <w:jc w:val="both"/>
        <w:rPr>
          <w:rFonts w:eastAsiaTheme="minorHAnsi"/>
          <w:color w:val="000000"/>
          <w:sz w:val="28"/>
          <w:szCs w:val="28"/>
          <w:lang w:eastAsia="en-US"/>
        </w:rPr>
      </w:pPr>
    </w:p>
    <w:p w:rsidR="00126111" w:rsidRPr="00B26D75" w:rsidRDefault="00126111" w:rsidP="00126111">
      <w:pPr>
        <w:suppressAutoHyphens w:val="0"/>
        <w:autoSpaceDE w:val="0"/>
        <w:autoSpaceDN w:val="0"/>
        <w:adjustRightInd w:val="0"/>
        <w:spacing w:after="36"/>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1. Це Положення визначає комплекс дій та заходів щодо сприяння проведенню інститутами громадянського суспільства громадської експертизи діяльності виконавчих органів </w:t>
      </w:r>
      <w:proofErr w:type="spellStart"/>
      <w:r w:rsidRPr="00B26D75">
        <w:rPr>
          <w:rFonts w:eastAsiaTheme="minorHAnsi"/>
          <w:color w:val="000000"/>
          <w:sz w:val="28"/>
          <w:szCs w:val="28"/>
          <w:lang w:eastAsia="en-US"/>
        </w:rPr>
        <w:t>Пологівської</w:t>
      </w:r>
      <w:proofErr w:type="spellEnd"/>
      <w:r w:rsidRPr="00B26D75">
        <w:rPr>
          <w:rFonts w:eastAsiaTheme="minorHAnsi"/>
          <w:color w:val="000000"/>
          <w:sz w:val="28"/>
          <w:szCs w:val="28"/>
          <w:lang w:eastAsia="en-US"/>
        </w:rPr>
        <w:t xml:space="preserve"> міської ради (далі - виконавчі органи). </w:t>
      </w:r>
    </w:p>
    <w:p w:rsidR="00126111" w:rsidRPr="00B26D75" w:rsidRDefault="00126111" w:rsidP="005E6D00">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2. Громадська експертиза діяльності ОМС (далі - громадська експертиза) є складовою механізму демократичного управління, який передбачає проведення інститутами громадянського суспільства аналізу та оцінки діяльності виконавчих органів, їх посадових осіб та підготовку експертних пропозицій щодо виріше</w:t>
      </w:r>
      <w:r w:rsidR="005E6D00" w:rsidRPr="00B26D75">
        <w:rPr>
          <w:rFonts w:eastAsiaTheme="minorHAnsi"/>
          <w:color w:val="000000"/>
          <w:sz w:val="28"/>
          <w:szCs w:val="28"/>
          <w:lang w:eastAsia="en-US"/>
        </w:rPr>
        <w:t xml:space="preserve">ння питань місцевого значення. </w:t>
      </w:r>
    </w:p>
    <w:p w:rsidR="00126111" w:rsidRPr="00B26D75" w:rsidRDefault="00126111" w:rsidP="00422588">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Предметом громадської експертизи є питання, віднесені до компетенції виконавчих орга</w:t>
      </w:r>
      <w:r w:rsidR="00422588" w:rsidRPr="00B26D75">
        <w:rPr>
          <w:rFonts w:eastAsiaTheme="minorHAnsi"/>
          <w:color w:val="000000"/>
          <w:sz w:val="28"/>
          <w:szCs w:val="28"/>
          <w:lang w:eastAsia="en-US"/>
        </w:rPr>
        <w:t xml:space="preserve">нів </w:t>
      </w:r>
      <w:proofErr w:type="spellStart"/>
      <w:r w:rsidR="00422588" w:rsidRPr="00B26D75">
        <w:rPr>
          <w:rFonts w:eastAsiaTheme="minorHAnsi"/>
          <w:color w:val="000000"/>
          <w:sz w:val="28"/>
          <w:szCs w:val="28"/>
          <w:lang w:eastAsia="en-US"/>
        </w:rPr>
        <w:t>Пологівської</w:t>
      </w:r>
      <w:proofErr w:type="spellEnd"/>
      <w:r w:rsidR="00422588" w:rsidRPr="00B26D75">
        <w:rPr>
          <w:rFonts w:eastAsiaTheme="minorHAnsi"/>
          <w:color w:val="000000"/>
          <w:sz w:val="28"/>
          <w:szCs w:val="28"/>
          <w:lang w:eastAsia="en-US"/>
        </w:rPr>
        <w:t xml:space="preserve"> міської ради. </w:t>
      </w:r>
    </w:p>
    <w:p w:rsidR="00126111" w:rsidRPr="00B26D75" w:rsidRDefault="00126111" w:rsidP="00126111">
      <w:pPr>
        <w:suppressAutoHyphens w:val="0"/>
        <w:autoSpaceDE w:val="0"/>
        <w:autoSpaceDN w:val="0"/>
        <w:adjustRightInd w:val="0"/>
        <w:spacing w:after="36"/>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3. Під інститутами громадянського суспільства у цьому Порядку розуміються громадські об’єднання, професійні спілки та їх об'єднання, творчі спілки, благодійні і релігійні організації, органи самоорганізації населення та інші непідприємницькі товариства і установи, легалізовані відповідно до законодавства, та місцезнаходження яких зареєстровано на території </w:t>
      </w:r>
      <w:proofErr w:type="spellStart"/>
      <w:r w:rsidRPr="00B26D75">
        <w:rPr>
          <w:rFonts w:eastAsiaTheme="minorHAnsi"/>
          <w:color w:val="000000"/>
          <w:sz w:val="28"/>
          <w:szCs w:val="28"/>
          <w:lang w:eastAsia="en-US"/>
        </w:rPr>
        <w:t>Пологівської</w:t>
      </w:r>
      <w:proofErr w:type="spellEnd"/>
      <w:r w:rsidRPr="00B26D75">
        <w:rPr>
          <w:rFonts w:eastAsiaTheme="minorHAnsi"/>
          <w:color w:val="000000"/>
          <w:sz w:val="28"/>
          <w:szCs w:val="28"/>
          <w:lang w:eastAsia="en-US"/>
        </w:rPr>
        <w:t xml:space="preserve"> міської територіальної громади. </w:t>
      </w:r>
    </w:p>
    <w:p w:rsidR="00126111" w:rsidRPr="00B26D75" w:rsidRDefault="00126111" w:rsidP="00126111">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4. Інститут громадянського суспільства (далі - ІГС), зацікавлений у проведенні громадської експертизи, надсилає на ім'я міського голови повідомлення про проведення громадської експертизи із зазначенням: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1) найменування, місцезнаходження ІГС, відомостей про його реєстрацію, контактних телефонів, електронної адреси (за наявності) та адреси для листування, якщо вона є відмінною від місцезнаходження ІГС;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2) посади, прізвища, ім'я та по батькові уповноваженої особи від ІГС, з якою буде взаємодіяти уповноважена особа виконавчого органу щодо сприяння проведенню громадської експертизи;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3) предмета та мети проведення громадської експертизи; </w:t>
      </w:r>
    </w:p>
    <w:p w:rsidR="00126111" w:rsidRPr="00B26D75" w:rsidRDefault="00126111" w:rsidP="00422588">
      <w:pPr>
        <w:suppressAutoHyphens w:val="0"/>
        <w:autoSpaceDE w:val="0"/>
        <w:autoSpaceDN w:val="0"/>
        <w:adjustRightInd w:val="0"/>
        <w:ind w:firstLine="851"/>
        <w:jc w:val="both"/>
        <w:rPr>
          <w:rFonts w:eastAsiaTheme="minorHAnsi"/>
          <w:color w:val="000000"/>
          <w:sz w:val="28"/>
          <w:szCs w:val="28"/>
          <w:lang w:eastAsia="en-US"/>
        </w:rPr>
      </w:pPr>
      <w:r w:rsidRPr="00B26D75">
        <w:rPr>
          <w:rFonts w:eastAsiaTheme="minorHAnsi"/>
          <w:color w:val="000000"/>
          <w:sz w:val="28"/>
          <w:szCs w:val="28"/>
          <w:lang w:eastAsia="en-US"/>
        </w:rPr>
        <w:t>4) у разі потреби запиту на інформацію, із описом інформації або зазначенням виду, назви, реквізитів чи змісту документів, щодо яких робиться запит, необхідних для пров</w:t>
      </w:r>
      <w:r w:rsidR="00422588" w:rsidRPr="00B26D75">
        <w:rPr>
          <w:rFonts w:eastAsiaTheme="minorHAnsi"/>
          <w:color w:val="000000"/>
          <w:sz w:val="28"/>
          <w:szCs w:val="28"/>
          <w:lang w:eastAsia="en-US"/>
        </w:rPr>
        <w:t xml:space="preserve">едення громадської експертизи. </w:t>
      </w:r>
    </w:p>
    <w:p w:rsidR="00126111" w:rsidRPr="00B26D75" w:rsidRDefault="00126111" w:rsidP="00126111">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Повідомлення про проведення громадської експертизи підписується уповноваженою особою ІГС відповідно до їхніх установчих документів. </w:t>
      </w:r>
    </w:p>
    <w:p w:rsidR="00126111" w:rsidRPr="00B26D75" w:rsidRDefault="00126111" w:rsidP="00422588">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Якщо у повідомленні міститься запит на інформацію, повідомлення оформлюється з урахуванням приписів Закону України «Про доступ до публічної інформації». У такому випадку повідомлення розглядається у </w:t>
      </w:r>
      <w:r w:rsidRPr="00B26D75">
        <w:rPr>
          <w:rFonts w:eastAsiaTheme="minorHAnsi"/>
          <w:color w:val="000000"/>
          <w:sz w:val="28"/>
          <w:szCs w:val="28"/>
          <w:lang w:eastAsia="en-US"/>
        </w:rPr>
        <w:lastRenderedPageBreak/>
        <w:t>порядку та строки, визначені Законом України «Про до</w:t>
      </w:r>
      <w:r w:rsidR="00422588" w:rsidRPr="00B26D75">
        <w:rPr>
          <w:rFonts w:eastAsiaTheme="minorHAnsi"/>
          <w:color w:val="000000"/>
          <w:sz w:val="28"/>
          <w:szCs w:val="28"/>
          <w:lang w:eastAsia="en-US"/>
        </w:rPr>
        <w:t xml:space="preserve">ступ до публічної інформації». </w:t>
      </w:r>
    </w:p>
    <w:p w:rsidR="00126111" w:rsidRPr="00B26D75" w:rsidRDefault="00126111" w:rsidP="00422588">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5. Міський голова своїм розпорядженням визначає відповідальний виконавчий орган (посадову особу), до компетенції якого належить питання, що є предметом громадської експертизи, для опрацювання та сприяння проведенню ІГС громадської експертизи відповідно до </w:t>
      </w:r>
      <w:r w:rsidR="00422588" w:rsidRPr="00B26D75">
        <w:rPr>
          <w:rFonts w:eastAsiaTheme="minorHAnsi"/>
          <w:color w:val="000000"/>
          <w:sz w:val="28"/>
          <w:szCs w:val="28"/>
          <w:lang w:eastAsia="en-US"/>
        </w:rPr>
        <w:t xml:space="preserve">цього Порядку. </w:t>
      </w:r>
    </w:p>
    <w:p w:rsidR="00126111" w:rsidRPr="00B26D75" w:rsidRDefault="00126111" w:rsidP="00126111">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Відповідальний виконавчий орган (посадова особа) розглядає повідомлення ІГС про проведення громадської експертизи та готує один з наступних документів: </w:t>
      </w:r>
    </w:p>
    <w:p w:rsidR="00126111" w:rsidRPr="00B26D75" w:rsidRDefault="00126111" w:rsidP="00126111">
      <w:pPr>
        <w:tabs>
          <w:tab w:val="left" w:pos="851"/>
        </w:tabs>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1) </w:t>
      </w:r>
      <w:proofErr w:type="spellStart"/>
      <w:r w:rsidRPr="00B26D75">
        <w:rPr>
          <w:rFonts w:eastAsiaTheme="minorHAnsi"/>
          <w:color w:val="000000"/>
          <w:sz w:val="28"/>
          <w:szCs w:val="28"/>
          <w:lang w:eastAsia="en-US"/>
        </w:rPr>
        <w:t>проєкт</w:t>
      </w:r>
      <w:proofErr w:type="spellEnd"/>
      <w:r w:rsidRPr="00B26D75">
        <w:rPr>
          <w:rFonts w:eastAsiaTheme="minorHAnsi"/>
          <w:color w:val="000000"/>
          <w:sz w:val="28"/>
          <w:szCs w:val="28"/>
          <w:lang w:eastAsia="en-US"/>
        </w:rPr>
        <w:t xml:space="preserve"> розпорядження міського голови про сприяння ІГС у проведенні громадської експертизи; </w:t>
      </w:r>
    </w:p>
    <w:p w:rsidR="00126111" w:rsidRPr="00B26D75" w:rsidRDefault="00126111" w:rsidP="00422588">
      <w:pPr>
        <w:tabs>
          <w:tab w:val="left" w:pos="851"/>
        </w:tabs>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2) повідомлення про відмову в підготовці </w:t>
      </w:r>
      <w:proofErr w:type="spellStart"/>
      <w:r w:rsidRPr="00B26D75">
        <w:rPr>
          <w:rFonts w:eastAsiaTheme="minorHAnsi"/>
          <w:color w:val="000000"/>
          <w:sz w:val="28"/>
          <w:szCs w:val="28"/>
          <w:lang w:eastAsia="en-US"/>
        </w:rPr>
        <w:t>проєкту</w:t>
      </w:r>
      <w:proofErr w:type="spellEnd"/>
      <w:r w:rsidRPr="00B26D75">
        <w:rPr>
          <w:rFonts w:eastAsiaTheme="minorHAnsi"/>
          <w:color w:val="000000"/>
          <w:sz w:val="28"/>
          <w:szCs w:val="28"/>
          <w:lang w:eastAsia="en-US"/>
        </w:rPr>
        <w:t xml:space="preserve"> розпорядження міського голови про сприяння ІГС у пров</w:t>
      </w:r>
      <w:r w:rsidR="00422588" w:rsidRPr="00B26D75">
        <w:rPr>
          <w:rFonts w:eastAsiaTheme="minorHAnsi"/>
          <w:color w:val="000000"/>
          <w:sz w:val="28"/>
          <w:szCs w:val="28"/>
          <w:lang w:eastAsia="en-US"/>
        </w:rPr>
        <w:t xml:space="preserve">еденні громадської експертизи. </w:t>
      </w:r>
    </w:p>
    <w:p w:rsidR="00126111" w:rsidRPr="00B26D75" w:rsidRDefault="00126111" w:rsidP="00126111">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6. ІГС може бути відмовлено у проведенні громадської експертизи у випадках якщо: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1) повідомлення ІГС не відповідає вимогам, передбаченим пунктом 4 цього Порядку;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2) предмет громадської експертизи направлений на оцінку діяльності, що не належить до компетенції виконавчого органу;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3) член керівного органу ІГС є близькою особою члена або посадової особи виконавчого органу, щодо діяльності якого проводиться громадська експертиза;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4) в разі, якщо об'єкт громадської експертизи не відповідає статутній діяльності ІГС, який має намір провести таку експертизу; </w:t>
      </w:r>
    </w:p>
    <w:p w:rsidR="00126111" w:rsidRPr="00B26D75" w:rsidRDefault="00126111" w:rsidP="00422588">
      <w:pPr>
        <w:suppressAutoHyphens w:val="0"/>
        <w:autoSpaceDE w:val="0"/>
        <w:autoSpaceDN w:val="0"/>
        <w:adjustRightInd w:val="0"/>
        <w:ind w:firstLine="851"/>
        <w:jc w:val="both"/>
        <w:rPr>
          <w:rFonts w:eastAsiaTheme="minorHAnsi"/>
          <w:color w:val="000000"/>
          <w:sz w:val="28"/>
          <w:szCs w:val="28"/>
          <w:lang w:eastAsia="en-US"/>
        </w:rPr>
      </w:pPr>
      <w:r w:rsidRPr="00B26D75">
        <w:rPr>
          <w:rFonts w:eastAsiaTheme="minorHAnsi"/>
          <w:color w:val="000000"/>
          <w:sz w:val="28"/>
          <w:szCs w:val="28"/>
          <w:lang w:eastAsia="en-US"/>
        </w:rPr>
        <w:t>5) повідомлення про проведення експертизи подане ІГС, до якого може бути застосований захід, передбач</w:t>
      </w:r>
      <w:r w:rsidR="00422588" w:rsidRPr="00B26D75">
        <w:rPr>
          <w:rFonts w:eastAsiaTheme="minorHAnsi"/>
          <w:color w:val="000000"/>
          <w:sz w:val="28"/>
          <w:szCs w:val="28"/>
          <w:lang w:eastAsia="en-US"/>
        </w:rPr>
        <w:t xml:space="preserve">ений пунктом 13 цього Порядку. </w:t>
      </w:r>
    </w:p>
    <w:p w:rsidR="00126111" w:rsidRPr="00B26D75" w:rsidRDefault="00126111" w:rsidP="00126111">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Для цілей підпункту 3 пункту 6 цього Порядку термін «близька особа» вживається у визначенні, наданому Законом України «Про запобігання корупції». </w:t>
      </w:r>
    </w:p>
    <w:p w:rsidR="00126111" w:rsidRPr="00B26D75" w:rsidRDefault="00126111" w:rsidP="00126111">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Якщо у виконавчому органі не визначено посадову особу, відповідальну за попередній розгляд та підготовку </w:t>
      </w:r>
      <w:proofErr w:type="spellStart"/>
      <w:r w:rsidRPr="00B26D75">
        <w:rPr>
          <w:rFonts w:eastAsiaTheme="minorHAnsi"/>
          <w:color w:val="000000"/>
          <w:sz w:val="28"/>
          <w:szCs w:val="28"/>
          <w:lang w:eastAsia="en-US"/>
        </w:rPr>
        <w:t>проєктів</w:t>
      </w:r>
      <w:proofErr w:type="spellEnd"/>
      <w:r w:rsidRPr="00B26D75">
        <w:rPr>
          <w:rFonts w:eastAsiaTheme="minorHAnsi"/>
          <w:color w:val="000000"/>
          <w:sz w:val="28"/>
          <w:szCs w:val="28"/>
          <w:lang w:eastAsia="en-US"/>
        </w:rPr>
        <w:t xml:space="preserve"> розпоряджень, зазначених у підпунктах 1 та 2 пункту 5 цього Порядку, відповідальність за виконання цих приписів Порядку покладається на міського голову. </w:t>
      </w:r>
    </w:p>
    <w:p w:rsidR="00126111" w:rsidRPr="00B26D75" w:rsidRDefault="00126111" w:rsidP="00126111">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7. Розпорядження міського голови про сприяння ІГС у проведенні громадської експертизи видається протягом 7 робочих днів з моменту отримання відповідного повідомлення. </w:t>
      </w:r>
    </w:p>
    <w:p w:rsidR="00126111" w:rsidRPr="00B26D75" w:rsidRDefault="00126111" w:rsidP="00126111">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У розпорядженні міського голови зазначаються: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1) прізвище, ім'я, по батькові та посада особи (осіб) виконавчого органу, відповідальної (відповідальних) за сприяння проведенню громадської експертизи;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2) перелік заходів, що мають бути забезпечені виконавчим органом з метою сприяння проведенню громадської експертизи із зазначенням строків та відповідальних виконавців;</w:t>
      </w:r>
    </w:p>
    <w:p w:rsidR="00126111" w:rsidRPr="00B26D75" w:rsidRDefault="00126111" w:rsidP="00B84A36">
      <w:pPr>
        <w:suppressAutoHyphens w:val="0"/>
        <w:spacing w:line="276" w:lineRule="auto"/>
        <w:ind w:firstLine="851"/>
        <w:jc w:val="both"/>
        <w:rPr>
          <w:rFonts w:eastAsiaTheme="minorHAnsi"/>
          <w:color w:val="000000"/>
          <w:sz w:val="28"/>
          <w:szCs w:val="28"/>
          <w:lang w:eastAsia="en-US"/>
        </w:rPr>
      </w:pPr>
      <w:r w:rsidRPr="00B26D75">
        <w:rPr>
          <w:rFonts w:eastAsiaTheme="minorHAnsi"/>
          <w:color w:val="000000"/>
          <w:sz w:val="28"/>
          <w:szCs w:val="28"/>
          <w:lang w:eastAsia="en-US"/>
        </w:rPr>
        <w:lastRenderedPageBreak/>
        <w:t xml:space="preserve">3) необхідність утворення та склад робочої групи зі сприяння проведенню громадської експертизи. </w:t>
      </w:r>
    </w:p>
    <w:p w:rsidR="00126111" w:rsidRPr="00B26D75" w:rsidRDefault="00126111" w:rsidP="00B84A36">
      <w:pPr>
        <w:suppressAutoHyphens w:val="0"/>
        <w:spacing w:line="276" w:lineRule="auto"/>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У разі утворення робочої групи зі сприяння проведенню громадської експертизи, до її складу обов'язково включаються представники відповідного ІГС.  </w:t>
      </w:r>
    </w:p>
    <w:p w:rsidR="00126111" w:rsidRPr="00B26D75" w:rsidRDefault="00126111" w:rsidP="005B09CE">
      <w:pPr>
        <w:suppressAutoHyphens w:val="0"/>
        <w:spacing w:line="276" w:lineRule="auto"/>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Копія розпорядження про сприяння ІГС у проведенні громадської експертизи не пізніше, ніж на третій робочий день після його видання, надсилається відповідному ІГС у спосіб, вказаний ІГС у повідомленні про проведення громадської експертизи, а якщо такий спосіб не визначено - на поштову адресу ІГС.  </w:t>
      </w:r>
    </w:p>
    <w:p w:rsidR="00126111" w:rsidRPr="00B26D75" w:rsidRDefault="00126111" w:rsidP="005B09CE">
      <w:pPr>
        <w:suppressAutoHyphens w:val="0"/>
        <w:spacing w:line="276" w:lineRule="auto"/>
        <w:ind w:firstLine="851"/>
        <w:jc w:val="both"/>
        <w:rPr>
          <w:rFonts w:eastAsiaTheme="minorHAnsi"/>
          <w:color w:val="000000"/>
          <w:sz w:val="28"/>
          <w:szCs w:val="28"/>
          <w:lang w:eastAsia="en-US"/>
        </w:rPr>
      </w:pPr>
      <w:r w:rsidRPr="00B26D75">
        <w:rPr>
          <w:rFonts w:eastAsiaTheme="minorHAnsi"/>
          <w:color w:val="000000"/>
          <w:sz w:val="28"/>
          <w:szCs w:val="28"/>
          <w:lang w:eastAsia="en-US"/>
        </w:rPr>
        <w:t>День видання розпорядження про сприяння ІГС у проведенні громадської експертизи є датою початку проведення такої експертизи.</w:t>
      </w:r>
    </w:p>
    <w:p w:rsidR="00126111" w:rsidRPr="00B26D75" w:rsidRDefault="00126111" w:rsidP="005B09CE">
      <w:pPr>
        <w:suppressAutoHyphens w:val="0"/>
        <w:spacing w:line="276" w:lineRule="auto"/>
        <w:ind w:firstLine="567"/>
        <w:jc w:val="both"/>
        <w:rPr>
          <w:rFonts w:eastAsiaTheme="minorHAnsi"/>
          <w:color w:val="000000"/>
          <w:sz w:val="28"/>
          <w:szCs w:val="28"/>
          <w:lang w:eastAsia="en-US"/>
        </w:rPr>
      </w:pPr>
      <w:r w:rsidRPr="00B26D75">
        <w:rPr>
          <w:rFonts w:eastAsiaTheme="minorHAnsi"/>
          <w:color w:val="000000"/>
          <w:sz w:val="28"/>
          <w:szCs w:val="28"/>
          <w:lang w:eastAsia="en-US"/>
        </w:rPr>
        <w:t>8. Вмотивоване повідомлення про відмову у проведенні громадської експертизи із зазначенням підстав такої відмови, та у разі можливості внесення виправлень у повідомлення, із зазначенням недоліків, які потрібно виправити, надсилається уповноваженій особі ІГС у спосіб та строки, визначені абзацом сьомим пункту 7 цього Порядку. Невмотивована відмова у підготовці розпорядження не допускається.</w:t>
      </w:r>
    </w:p>
    <w:p w:rsidR="00126111" w:rsidRPr="00B26D75" w:rsidRDefault="00126111" w:rsidP="005B09CE">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9. Інформація про отримання повідомлень про проведення громадської експертизи, а також прийняті з цього привод</w:t>
      </w:r>
      <w:r w:rsidR="00422588" w:rsidRPr="00B26D75">
        <w:rPr>
          <w:rFonts w:eastAsiaTheme="minorHAnsi"/>
          <w:color w:val="000000"/>
          <w:sz w:val="28"/>
          <w:szCs w:val="28"/>
          <w:lang w:eastAsia="en-US"/>
        </w:rPr>
        <w:t xml:space="preserve">у рішення оприлюднюються на </w:t>
      </w:r>
      <w:proofErr w:type="spellStart"/>
      <w:r w:rsidR="00422588" w:rsidRPr="00B26D75">
        <w:rPr>
          <w:rFonts w:eastAsiaTheme="minorHAnsi"/>
          <w:color w:val="000000"/>
          <w:sz w:val="28"/>
          <w:szCs w:val="28"/>
          <w:lang w:eastAsia="en-US"/>
        </w:rPr>
        <w:t>веб</w:t>
      </w:r>
      <w:r w:rsidRPr="00B26D75">
        <w:rPr>
          <w:rFonts w:eastAsiaTheme="minorHAnsi"/>
          <w:color w:val="000000"/>
          <w:sz w:val="28"/>
          <w:szCs w:val="28"/>
          <w:lang w:eastAsia="en-US"/>
        </w:rPr>
        <w:t>сайті</w:t>
      </w:r>
      <w:proofErr w:type="spellEnd"/>
      <w:r w:rsidRPr="00B26D75">
        <w:rPr>
          <w:rFonts w:eastAsiaTheme="minorHAnsi"/>
          <w:color w:val="000000"/>
          <w:sz w:val="28"/>
          <w:szCs w:val="28"/>
          <w:lang w:eastAsia="en-US"/>
        </w:rPr>
        <w:t xml:space="preserve"> міської ради у строк не пізніше семи робочих днів з моменту прийняття</w:t>
      </w:r>
      <w:r w:rsidR="00422588" w:rsidRPr="00B26D75">
        <w:rPr>
          <w:rFonts w:eastAsiaTheme="minorHAnsi"/>
          <w:color w:val="000000"/>
          <w:sz w:val="28"/>
          <w:szCs w:val="28"/>
          <w:lang w:eastAsia="en-US"/>
        </w:rPr>
        <w:t xml:space="preserve"> відповідного рішення. </w:t>
      </w:r>
    </w:p>
    <w:p w:rsidR="00126111" w:rsidRPr="00B26D75" w:rsidRDefault="00126111" w:rsidP="00126111">
      <w:pPr>
        <w:suppressAutoHyphens w:val="0"/>
        <w:autoSpaceDE w:val="0"/>
        <w:autoSpaceDN w:val="0"/>
        <w:adjustRightInd w:val="0"/>
        <w:spacing w:after="36"/>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10. Документи та інформація, запитані ІГС для проведення громадської експертизи, готуються та надаються відповідно до Закону України «Про доступ до публічної інформації». </w:t>
      </w:r>
    </w:p>
    <w:p w:rsidR="00126111" w:rsidRPr="00B26D75" w:rsidRDefault="00126111" w:rsidP="00126111">
      <w:pPr>
        <w:suppressAutoHyphens w:val="0"/>
        <w:autoSpaceDE w:val="0"/>
        <w:autoSpaceDN w:val="0"/>
        <w:adjustRightInd w:val="0"/>
        <w:spacing w:after="36"/>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11. Посадові особи виконавчого органу не повинні перешкоджати проведенню громадської експертизи та втручатись у правомірну діяльність ІГС, пов'язану з її проведенням. </w:t>
      </w:r>
    </w:p>
    <w:p w:rsidR="00126111" w:rsidRPr="00B26D75" w:rsidRDefault="00126111" w:rsidP="00126111">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12. Висновки, пропозиції чи інші документи, підготовлені ІГС за результатами громадської експертизи (далі - експертні пропозиції), подаються міському голові у тримісячний строк від початку проведення громадської експертизи в письмовій та електронній формі з зазначенням: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1) інформації про ініціатора громадської експертизи;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2) предмета і мети проведення громадської експертизи;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3) відомостей про експертів, які проводили експертизу;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4) переліку інформації, відомостей та документів, які були досліджені для проведення громадської експертизи; </w:t>
      </w:r>
    </w:p>
    <w:p w:rsidR="00126111" w:rsidRPr="00B26D75" w:rsidRDefault="00126111" w:rsidP="00422588">
      <w:pPr>
        <w:suppressAutoHyphens w:val="0"/>
        <w:autoSpaceDE w:val="0"/>
        <w:autoSpaceDN w:val="0"/>
        <w:adjustRightInd w:val="0"/>
        <w:ind w:firstLine="851"/>
        <w:jc w:val="both"/>
        <w:rPr>
          <w:rFonts w:eastAsiaTheme="minorHAnsi"/>
          <w:color w:val="000000"/>
          <w:sz w:val="28"/>
          <w:szCs w:val="28"/>
          <w:lang w:eastAsia="en-US"/>
        </w:rPr>
      </w:pPr>
      <w:r w:rsidRPr="00B26D75">
        <w:rPr>
          <w:rFonts w:eastAsiaTheme="minorHAnsi"/>
          <w:color w:val="000000"/>
          <w:sz w:val="28"/>
          <w:szCs w:val="28"/>
          <w:lang w:eastAsia="en-US"/>
        </w:rPr>
        <w:t>5) експертних пропозицій щодо аналізу та оцінки діяльності виконавчого органу (розв'язання проблем місцевого значення, які с</w:t>
      </w:r>
      <w:r w:rsidR="00422588" w:rsidRPr="00B26D75">
        <w:rPr>
          <w:rFonts w:eastAsiaTheme="minorHAnsi"/>
          <w:color w:val="000000"/>
          <w:sz w:val="28"/>
          <w:szCs w:val="28"/>
          <w:lang w:eastAsia="en-US"/>
        </w:rPr>
        <w:t xml:space="preserve">тановлять суспільний інтерес). </w:t>
      </w:r>
    </w:p>
    <w:p w:rsidR="00126111" w:rsidRPr="00B26D75" w:rsidRDefault="00126111" w:rsidP="00422588">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Експертні пропозиції повинні стосуватися виключно питань, віднесених до компетенції відповідного виконавчого органу та які є предметом даної </w:t>
      </w:r>
      <w:r w:rsidRPr="00B26D75">
        <w:rPr>
          <w:rFonts w:eastAsiaTheme="minorHAnsi"/>
          <w:color w:val="000000"/>
          <w:sz w:val="28"/>
          <w:szCs w:val="28"/>
          <w:lang w:eastAsia="en-US"/>
        </w:rPr>
        <w:lastRenderedPageBreak/>
        <w:t>громадської експертизи згідно з підпунктом 3 пункту 4 цього Порядку, містити чіткі рекомендації і опис заходів з їх впровадження, а також можуть містити обґрунтовану оцінку</w:t>
      </w:r>
      <w:r w:rsidR="00422588" w:rsidRPr="00B26D75">
        <w:rPr>
          <w:rFonts w:eastAsiaTheme="minorHAnsi"/>
          <w:color w:val="000000"/>
          <w:sz w:val="28"/>
          <w:szCs w:val="28"/>
          <w:lang w:eastAsia="en-US"/>
        </w:rPr>
        <w:t xml:space="preserve"> діяльності виконавчого органу.</w:t>
      </w:r>
    </w:p>
    <w:p w:rsidR="00126111" w:rsidRPr="00B26D75" w:rsidRDefault="00126111" w:rsidP="005B09CE">
      <w:pPr>
        <w:suppressAutoHyphens w:val="0"/>
        <w:spacing w:line="276" w:lineRule="auto"/>
        <w:ind w:firstLine="567"/>
        <w:jc w:val="both"/>
        <w:rPr>
          <w:rFonts w:eastAsiaTheme="minorHAnsi"/>
          <w:color w:val="000000"/>
          <w:sz w:val="28"/>
          <w:szCs w:val="28"/>
          <w:lang w:eastAsia="en-US"/>
        </w:rPr>
      </w:pPr>
      <w:r w:rsidRPr="00B26D75">
        <w:rPr>
          <w:rFonts w:eastAsiaTheme="minorHAnsi"/>
          <w:color w:val="000000"/>
          <w:sz w:val="28"/>
          <w:szCs w:val="28"/>
          <w:lang w:eastAsia="en-US"/>
        </w:rPr>
        <w:t>У разі коли ініціатор громадської експертизи не подав експертні пропозиції у тримісячний строк від початку проведення громадської експертизи, експертиза вважається такою, що не відбулася.</w:t>
      </w:r>
    </w:p>
    <w:p w:rsidR="00126111" w:rsidRPr="00B26D75" w:rsidRDefault="00126111" w:rsidP="005B09CE">
      <w:pPr>
        <w:suppressAutoHyphens w:val="0"/>
        <w:spacing w:line="276" w:lineRule="auto"/>
        <w:ind w:firstLine="567"/>
        <w:jc w:val="both"/>
        <w:rPr>
          <w:rFonts w:eastAsiaTheme="minorHAnsi"/>
          <w:color w:val="000000"/>
          <w:sz w:val="28"/>
          <w:szCs w:val="28"/>
          <w:lang w:eastAsia="en-US"/>
        </w:rPr>
      </w:pPr>
      <w:r w:rsidRPr="00B26D75">
        <w:rPr>
          <w:rFonts w:eastAsiaTheme="minorHAnsi"/>
          <w:color w:val="000000"/>
          <w:sz w:val="28"/>
          <w:szCs w:val="28"/>
          <w:lang w:eastAsia="en-US"/>
        </w:rPr>
        <w:t>13. ІГС, який у визначені цим Порядком строки не подав експертних пропозицій за наслідками проведення громадської експертизи, не може ініціювати проведення та/або брати участь у проведенні інших громадських експертиз діяльності виконавчого органу протягом 365 календарних днів з моменту завершення строку для подання відповідних експертних пропозицій.</w:t>
      </w:r>
    </w:p>
    <w:p w:rsidR="00126111" w:rsidRPr="00B26D75" w:rsidRDefault="00126111" w:rsidP="005B09CE">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Заборона, передбачена абзацом першим цього пункту Порядку, не може обмежувати права ІГС на доступ до публічної інформації та стосується виключно права участі в проведенні громадських експертиз. </w:t>
      </w:r>
    </w:p>
    <w:p w:rsidR="00126111" w:rsidRPr="00B26D75" w:rsidRDefault="00126111" w:rsidP="00126111">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Інформація про застосування до ІГС передбачених абзацом першим цього пункту заборон та підстав для їх застосування оприлюднюється у строки та спосіб, визначений пунктом 9 цього Порядку, та має бути доступною для перегляду щонайменше протягом 365 календарних днів з моменту прийняття відповідного рішення. </w:t>
      </w:r>
    </w:p>
    <w:p w:rsidR="00126111" w:rsidRPr="00B26D75" w:rsidRDefault="00126111" w:rsidP="005B09CE">
      <w:pPr>
        <w:suppressAutoHyphens w:val="0"/>
        <w:spacing w:line="276" w:lineRule="auto"/>
        <w:ind w:firstLine="567"/>
        <w:jc w:val="both"/>
        <w:rPr>
          <w:rFonts w:eastAsiaTheme="minorHAnsi"/>
          <w:color w:val="000000"/>
          <w:sz w:val="28"/>
          <w:szCs w:val="28"/>
          <w:lang w:eastAsia="en-US"/>
        </w:rPr>
      </w:pPr>
      <w:r w:rsidRPr="00B26D75">
        <w:rPr>
          <w:rFonts w:eastAsiaTheme="minorHAnsi"/>
          <w:color w:val="000000"/>
          <w:sz w:val="28"/>
          <w:szCs w:val="28"/>
          <w:lang w:eastAsia="en-US"/>
        </w:rPr>
        <w:t>14. Експертні пропозиції, підготовані ІГС за результатами проведеної громадської експертизи мають бути розглянуті виконавчим комітетом протягом 14 робочих днів від дати надходження таких пропозицій.</w:t>
      </w:r>
    </w:p>
    <w:p w:rsidR="00126111" w:rsidRPr="00B26D75" w:rsidRDefault="00126111" w:rsidP="005B09CE">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Для участі з правом голосу в розгляді експертних пропозицій може запрошуватись представник ІГС, який ініціював проведення громадської експертизи. </w:t>
      </w:r>
    </w:p>
    <w:p w:rsidR="00126111" w:rsidRPr="00B26D75" w:rsidRDefault="00126111" w:rsidP="00126111">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Експертні пропозиції ІГС розміщуються на </w:t>
      </w:r>
      <w:proofErr w:type="spellStart"/>
      <w:r w:rsidRPr="00B26D75">
        <w:rPr>
          <w:rFonts w:eastAsiaTheme="minorHAnsi"/>
          <w:color w:val="000000"/>
          <w:sz w:val="28"/>
          <w:szCs w:val="28"/>
          <w:lang w:eastAsia="en-US"/>
        </w:rPr>
        <w:t>вебсайті</w:t>
      </w:r>
      <w:proofErr w:type="spellEnd"/>
      <w:r w:rsidRPr="00B26D75">
        <w:rPr>
          <w:rFonts w:eastAsiaTheme="minorHAnsi"/>
          <w:color w:val="000000"/>
          <w:sz w:val="28"/>
          <w:szCs w:val="28"/>
          <w:lang w:eastAsia="en-US"/>
        </w:rPr>
        <w:t xml:space="preserve"> міської ради не пізніше, ніж через 7 робочих днів з моменту отримання експертних пропозицій. </w:t>
      </w:r>
    </w:p>
    <w:p w:rsidR="00126111" w:rsidRPr="00B26D75" w:rsidRDefault="00126111" w:rsidP="00126111">
      <w:pPr>
        <w:suppressAutoHyphens w:val="0"/>
        <w:autoSpaceDE w:val="0"/>
        <w:autoSpaceDN w:val="0"/>
        <w:adjustRightInd w:val="0"/>
        <w:ind w:firstLine="567"/>
        <w:jc w:val="both"/>
        <w:rPr>
          <w:rFonts w:eastAsiaTheme="minorHAnsi"/>
          <w:color w:val="000000"/>
          <w:sz w:val="28"/>
          <w:szCs w:val="28"/>
          <w:lang w:eastAsia="en-US"/>
        </w:rPr>
      </w:pPr>
      <w:r w:rsidRPr="00B26D75">
        <w:rPr>
          <w:rFonts w:eastAsiaTheme="minorHAnsi"/>
          <w:color w:val="000000"/>
          <w:sz w:val="28"/>
          <w:szCs w:val="28"/>
          <w:lang w:eastAsia="en-US"/>
        </w:rPr>
        <w:t xml:space="preserve">15. За результатами розгляду експертних пропозицій, підготованих ІГС за результатами проведеної громадської експертизи, виконавчий комітет може прийняти одне з таких рішень: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1) підтримати експертні пропозиції та, за необхідності, доручити відповідним виконавчим органам ради підготувати </w:t>
      </w:r>
      <w:proofErr w:type="spellStart"/>
      <w:r w:rsidRPr="00B26D75">
        <w:rPr>
          <w:rFonts w:eastAsiaTheme="minorHAnsi"/>
          <w:color w:val="000000"/>
          <w:sz w:val="28"/>
          <w:szCs w:val="28"/>
          <w:lang w:eastAsia="en-US"/>
        </w:rPr>
        <w:t>про</w:t>
      </w:r>
      <w:r w:rsidR="00C42279">
        <w:rPr>
          <w:rFonts w:eastAsiaTheme="minorHAnsi"/>
          <w:color w:val="000000"/>
          <w:sz w:val="28"/>
          <w:szCs w:val="28"/>
          <w:lang w:eastAsia="en-US"/>
        </w:rPr>
        <w:t>є</w:t>
      </w:r>
      <w:r w:rsidRPr="00B26D75">
        <w:rPr>
          <w:rFonts w:eastAsiaTheme="minorHAnsi"/>
          <w:color w:val="000000"/>
          <w:sz w:val="28"/>
          <w:szCs w:val="28"/>
          <w:lang w:eastAsia="en-US"/>
        </w:rPr>
        <w:t>кт</w:t>
      </w:r>
      <w:proofErr w:type="spellEnd"/>
      <w:r w:rsidRPr="00B26D75">
        <w:rPr>
          <w:rFonts w:eastAsiaTheme="minorHAnsi"/>
          <w:color w:val="000000"/>
          <w:sz w:val="28"/>
          <w:szCs w:val="28"/>
          <w:lang w:eastAsia="en-US"/>
        </w:rPr>
        <w:t xml:space="preserve"> розпорядчого документу з цього питання; </w:t>
      </w:r>
    </w:p>
    <w:p w:rsidR="00126111" w:rsidRPr="00B26D75" w:rsidRDefault="00126111" w:rsidP="00126111">
      <w:pPr>
        <w:suppressAutoHyphens w:val="0"/>
        <w:autoSpaceDE w:val="0"/>
        <w:autoSpaceDN w:val="0"/>
        <w:adjustRightInd w:val="0"/>
        <w:spacing w:after="36"/>
        <w:ind w:firstLine="851"/>
        <w:jc w:val="both"/>
        <w:rPr>
          <w:rFonts w:eastAsiaTheme="minorHAnsi"/>
          <w:color w:val="000000"/>
          <w:sz w:val="28"/>
          <w:szCs w:val="28"/>
          <w:lang w:eastAsia="en-US"/>
        </w:rPr>
      </w:pPr>
      <w:r w:rsidRPr="00B26D75">
        <w:rPr>
          <w:rFonts w:eastAsiaTheme="minorHAnsi"/>
          <w:color w:val="000000"/>
          <w:sz w:val="28"/>
          <w:szCs w:val="28"/>
          <w:lang w:eastAsia="en-US"/>
        </w:rPr>
        <w:t xml:space="preserve">2) підтримати експертні пропозиції частково (з обґрунтуванням такого рішення) та, за необхідності, доручити відповідним виконавчим органам ради підготувати </w:t>
      </w:r>
      <w:proofErr w:type="spellStart"/>
      <w:r w:rsidRPr="00B26D75">
        <w:rPr>
          <w:rFonts w:eastAsiaTheme="minorHAnsi"/>
          <w:color w:val="000000"/>
          <w:sz w:val="28"/>
          <w:szCs w:val="28"/>
          <w:lang w:eastAsia="en-US"/>
        </w:rPr>
        <w:t>про</w:t>
      </w:r>
      <w:r w:rsidR="00C42279">
        <w:rPr>
          <w:rFonts w:eastAsiaTheme="minorHAnsi"/>
          <w:color w:val="000000"/>
          <w:sz w:val="28"/>
          <w:szCs w:val="28"/>
          <w:lang w:eastAsia="en-US"/>
        </w:rPr>
        <w:t>є</w:t>
      </w:r>
      <w:r w:rsidRPr="00B26D75">
        <w:rPr>
          <w:rFonts w:eastAsiaTheme="minorHAnsi"/>
          <w:color w:val="000000"/>
          <w:sz w:val="28"/>
          <w:szCs w:val="28"/>
          <w:lang w:eastAsia="en-US"/>
        </w:rPr>
        <w:t>кт</w:t>
      </w:r>
      <w:proofErr w:type="spellEnd"/>
      <w:r w:rsidRPr="00B26D75">
        <w:rPr>
          <w:rFonts w:eastAsiaTheme="minorHAnsi"/>
          <w:color w:val="000000"/>
          <w:sz w:val="28"/>
          <w:szCs w:val="28"/>
          <w:lang w:eastAsia="en-US"/>
        </w:rPr>
        <w:t xml:space="preserve"> розпорядчого документу з цього питання; </w:t>
      </w:r>
    </w:p>
    <w:p w:rsidR="00126111" w:rsidRPr="00B26D75" w:rsidRDefault="00126111" w:rsidP="005B09CE">
      <w:pPr>
        <w:suppressAutoHyphens w:val="0"/>
        <w:spacing w:line="276" w:lineRule="auto"/>
        <w:ind w:firstLine="851"/>
        <w:jc w:val="both"/>
        <w:rPr>
          <w:rFonts w:eastAsiaTheme="minorHAnsi"/>
          <w:color w:val="000000"/>
          <w:sz w:val="28"/>
          <w:szCs w:val="28"/>
          <w:lang w:eastAsia="en-US"/>
        </w:rPr>
      </w:pPr>
      <w:r w:rsidRPr="00B26D75">
        <w:rPr>
          <w:rFonts w:eastAsiaTheme="minorHAnsi"/>
          <w:color w:val="000000"/>
          <w:sz w:val="28"/>
          <w:szCs w:val="28"/>
          <w:lang w:eastAsia="en-US"/>
        </w:rPr>
        <w:t>3) відхилити експертні пропозиції з обґрунтуванням такого рішення</w:t>
      </w:r>
    </w:p>
    <w:p w:rsidR="00CE5D9A" w:rsidRPr="00B26D75" w:rsidRDefault="00126111" w:rsidP="005B09CE">
      <w:pPr>
        <w:suppressAutoHyphens w:val="0"/>
        <w:spacing w:line="276" w:lineRule="auto"/>
        <w:ind w:firstLine="567"/>
        <w:jc w:val="both"/>
        <w:rPr>
          <w:color w:val="FF0000"/>
          <w:sz w:val="28"/>
          <w:szCs w:val="28"/>
          <w:lang w:eastAsia="en-US"/>
        </w:rPr>
      </w:pPr>
      <w:r w:rsidRPr="00B26D75">
        <w:rPr>
          <w:rFonts w:eastAsiaTheme="minorHAnsi"/>
          <w:color w:val="000000"/>
          <w:sz w:val="28"/>
          <w:szCs w:val="28"/>
          <w:lang w:eastAsia="en-US"/>
        </w:rPr>
        <w:t xml:space="preserve">Інформація про результати розгляду експертних пропозицій відповідальним виконавчим органом (посадовою особою) надсилається письмово на зазначену ІГС адресу та оприлюднюється на </w:t>
      </w:r>
      <w:proofErr w:type="spellStart"/>
      <w:r w:rsidRPr="00B26D75">
        <w:rPr>
          <w:rFonts w:eastAsiaTheme="minorHAnsi"/>
          <w:color w:val="000000"/>
          <w:sz w:val="28"/>
          <w:szCs w:val="28"/>
          <w:lang w:eastAsia="en-US"/>
        </w:rPr>
        <w:t>вебсайті</w:t>
      </w:r>
      <w:proofErr w:type="spellEnd"/>
      <w:r w:rsidRPr="00B26D75">
        <w:rPr>
          <w:rFonts w:eastAsiaTheme="minorHAnsi"/>
          <w:color w:val="000000"/>
          <w:sz w:val="28"/>
          <w:szCs w:val="28"/>
          <w:lang w:eastAsia="en-US"/>
        </w:rPr>
        <w:t xml:space="preserve"> міської ради не пізніше 10 робочих днів з моменту їх розгляду. </w:t>
      </w:r>
    </w:p>
    <w:sectPr w:rsidR="00CE5D9A" w:rsidRPr="00B26D75" w:rsidSect="00FA5EC0">
      <w:pgSz w:w="11906" w:h="16838"/>
      <w:pgMar w:top="850" w:right="850"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721" w:rsidRDefault="00D23721" w:rsidP="00603AC9">
      <w:r>
        <w:separator/>
      </w:r>
    </w:p>
  </w:endnote>
  <w:endnote w:type="continuationSeparator" w:id="0">
    <w:p w:rsidR="00D23721" w:rsidRDefault="00D23721" w:rsidP="0060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DejaVu Sans">
    <w:altName w:val="MS Gothic"/>
    <w:panose1 w:val="00000000000000000000"/>
    <w:charset w:val="80"/>
    <w:family w:val="auto"/>
    <w:notTrueType/>
    <w:pitch w:val="variable"/>
    <w:sig w:usb0="00000001" w:usb1="08070000" w:usb2="00000010" w:usb3="00000000" w:csb0="00020000" w:csb1="00000000"/>
  </w:font>
  <w:font w:name="font281">
    <w:altName w:val="MS Gothic"/>
    <w:charset w:val="80"/>
    <w:family w:val="auto"/>
    <w:pitch w:val="variable"/>
  </w:font>
  <w:font w:name="Ubuntu">
    <w:altName w:val="Arial Unicode MS"/>
    <w:panose1 w:val="00000000000000000000"/>
    <w:charset w:val="80"/>
    <w:family w:val="swiss"/>
    <w:notTrueType/>
    <w:pitch w:val="default"/>
    <w:sig w:usb0="00000001" w:usb1="08070000" w:usb2="00000010" w:usb3="00000000" w:csb0="00020000" w:csb1="00000000"/>
  </w:font>
  <w:font w:name="DejaVu Sans Mono">
    <w:altName w:val="Arial Unicode MS"/>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721" w:rsidRDefault="00D23721" w:rsidP="00603AC9">
      <w:r>
        <w:separator/>
      </w:r>
    </w:p>
  </w:footnote>
  <w:footnote w:type="continuationSeparator" w:id="0">
    <w:p w:rsidR="00D23721" w:rsidRDefault="00D23721" w:rsidP="0060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11009"/>
      <w:docPartObj>
        <w:docPartGallery w:val="Page Numbers (Top of Page)"/>
        <w:docPartUnique/>
      </w:docPartObj>
    </w:sdtPr>
    <w:sdtContent>
      <w:p w:rsidR="00466964" w:rsidRDefault="00466964">
        <w:pPr>
          <w:pStyle w:val="aa"/>
          <w:jc w:val="right"/>
        </w:pPr>
        <w:r>
          <w:fldChar w:fldCharType="begin"/>
        </w:r>
        <w:r>
          <w:instrText>PAGE   \* MERGEFORMAT</w:instrText>
        </w:r>
        <w:r>
          <w:fldChar w:fldCharType="separate"/>
        </w:r>
        <w:r w:rsidR="00F21A4F" w:rsidRPr="00F21A4F">
          <w:rPr>
            <w:noProof/>
            <w:lang w:val="ru-RU"/>
          </w:rPr>
          <w:t>36</w:t>
        </w:r>
        <w:r>
          <w:fldChar w:fldCharType="end"/>
        </w:r>
      </w:p>
    </w:sdtContent>
  </w:sdt>
  <w:p w:rsidR="00466964" w:rsidRDefault="004669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0"/>
    <w:multiLevelType w:val="multilevel"/>
    <w:tmpl w:val="B5B2F2DA"/>
    <w:name w:val="WW8Num1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364894"/>
    <w:multiLevelType w:val="hybridMultilevel"/>
    <w:tmpl w:val="FD3EEC64"/>
    <w:lvl w:ilvl="0" w:tplc="A618595E">
      <w:start w:val="1"/>
      <w:numFmt w:val="decimal"/>
      <w:lvlText w:val="%1."/>
      <w:lvlJc w:val="left"/>
      <w:pPr>
        <w:ind w:left="360" w:hanging="360"/>
      </w:pPr>
      <w:rPr>
        <w:rFonts w:hint="default"/>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019437DE"/>
    <w:multiLevelType w:val="hybridMultilevel"/>
    <w:tmpl w:val="45122F44"/>
    <w:lvl w:ilvl="0" w:tplc="6FC69ECA">
      <w:start w:val="1"/>
      <w:numFmt w:val="decimal"/>
      <w:lvlText w:val="%1."/>
      <w:lvlJc w:val="left"/>
      <w:pPr>
        <w:ind w:left="960" w:hanging="360"/>
      </w:pPr>
      <w:rPr>
        <w:rFonts w:hint="default"/>
        <w:b w:val="0"/>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8" w15:restartNumberingAfterBreak="0">
    <w:nsid w:val="072419D1"/>
    <w:multiLevelType w:val="hybridMultilevel"/>
    <w:tmpl w:val="5DC242C8"/>
    <w:lvl w:ilvl="0" w:tplc="2438C508">
      <w:start w:val="1"/>
      <w:numFmt w:val="decimal"/>
      <w:lvlText w:val="%1)"/>
      <w:lvlJc w:val="left"/>
      <w:pPr>
        <w:ind w:left="1623" w:hanging="360"/>
      </w:pPr>
      <w:rPr>
        <w:rFonts w:hint="default"/>
      </w:rPr>
    </w:lvl>
    <w:lvl w:ilvl="1" w:tplc="04220019" w:tentative="1">
      <w:start w:val="1"/>
      <w:numFmt w:val="lowerLetter"/>
      <w:lvlText w:val="%2."/>
      <w:lvlJc w:val="left"/>
      <w:pPr>
        <w:ind w:left="2343" w:hanging="360"/>
      </w:pPr>
    </w:lvl>
    <w:lvl w:ilvl="2" w:tplc="0422001B" w:tentative="1">
      <w:start w:val="1"/>
      <w:numFmt w:val="lowerRoman"/>
      <w:lvlText w:val="%3."/>
      <w:lvlJc w:val="right"/>
      <w:pPr>
        <w:ind w:left="3063" w:hanging="180"/>
      </w:pPr>
    </w:lvl>
    <w:lvl w:ilvl="3" w:tplc="0422000F" w:tentative="1">
      <w:start w:val="1"/>
      <w:numFmt w:val="decimal"/>
      <w:lvlText w:val="%4."/>
      <w:lvlJc w:val="left"/>
      <w:pPr>
        <w:ind w:left="3783" w:hanging="360"/>
      </w:pPr>
    </w:lvl>
    <w:lvl w:ilvl="4" w:tplc="04220019" w:tentative="1">
      <w:start w:val="1"/>
      <w:numFmt w:val="lowerLetter"/>
      <w:lvlText w:val="%5."/>
      <w:lvlJc w:val="left"/>
      <w:pPr>
        <w:ind w:left="4503" w:hanging="360"/>
      </w:pPr>
    </w:lvl>
    <w:lvl w:ilvl="5" w:tplc="0422001B" w:tentative="1">
      <w:start w:val="1"/>
      <w:numFmt w:val="lowerRoman"/>
      <w:lvlText w:val="%6."/>
      <w:lvlJc w:val="right"/>
      <w:pPr>
        <w:ind w:left="5223" w:hanging="180"/>
      </w:pPr>
    </w:lvl>
    <w:lvl w:ilvl="6" w:tplc="0422000F" w:tentative="1">
      <w:start w:val="1"/>
      <w:numFmt w:val="decimal"/>
      <w:lvlText w:val="%7."/>
      <w:lvlJc w:val="left"/>
      <w:pPr>
        <w:ind w:left="5943" w:hanging="360"/>
      </w:pPr>
    </w:lvl>
    <w:lvl w:ilvl="7" w:tplc="04220019" w:tentative="1">
      <w:start w:val="1"/>
      <w:numFmt w:val="lowerLetter"/>
      <w:lvlText w:val="%8."/>
      <w:lvlJc w:val="left"/>
      <w:pPr>
        <w:ind w:left="6663" w:hanging="360"/>
      </w:pPr>
    </w:lvl>
    <w:lvl w:ilvl="8" w:tplc="0422001B" w:tentative="1">
      <w:start w:val="1"/>
      <w:numFmt w:val="lowerRoman"/>
      <w:lvlText w:val="%9."/>
      <w:lvlJc w:val="right"/>
      <w:pPr>
        <w:ind w:left="7383" w:hanging="180"/>
      </w:pPr>
    </w:lvl>
  </w:abstractNum>
  <w:abstractNum w:abstractNumId="9" w15:restartNumberingAfterBreak="0">
    <w:nsid w:val="08C92FA5"/>
    <w:multiLevelType w:val="hybridMultilevel"/>
    <w:tmpl w:val="7F8A2FCE"/>
    <w:lvl w:ilvl="0" w:tplc="56DA85B8">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0" w15:restartNumberingAfterBreak="0">
    <w:nsid w:val="0B962B31"/>
    <w:multiLevelType w:val="hybridMultilevel"/>
    <w:tmpl w:val="BEDEC0FE"/>
    <w:lvl w:ilvl="0" w:tplc="7FF452FA">
      <w:start w:val="1"/>
      <w:numFmt w:val="decimal"/>
      <w:lvlText w:val="%1)"/>
      <w:lvlJc w:val="left"/>
      <w:pPr>
        <w:ind w:left="1545" w:hanging="360"/>
      </w:pPr>
      <w:rPr>
        <w:rFonts w:hint="default"/>
      </w:rPr>
    </w:lvl>
    <w:lvl w:ilvl="1" w:tplc="04220019" w:tentative="1">
      <w:start w:val="1"/>
      <w:numFmt w:val="lowerLetter"/>
      <w:lvlText w:val="%2."/>
      <w:lvlJc w:val="left"/>
      <w:pPr>
        <w:ind w:left="2265" w:hanging="360"/>
      </w:pPr>
    </w:lvl>
    <w:lvl w:ilvl="2" w:tplc="0422001B" w:tentative="1">
      <w:start w:val="1"/>
      <w:numFmt w:val="lowerRoman"/>
      <w:lvlText w:val="%3."/>
      <w:lvlJc w:val="right"/>
      <w:pPr>
        <w:ind w:left="2985" w:hanging="180"/>
      </w:pPr>
    </w:lvl>
    <w:lvl w:ilvl="3" w:tplc="0422000F" w:tentative="1">
      <w:start w:val="1"/>
      <w:numFmt w:val="decimal"/>
      <w:lvlText w:val="%4."/>
      <w:lvlJc w:val="left"/>
      <w:pPr>
        <w:ind w:left="3705" w:hanging="360"/>
      </w:pPr>
    </w:lvl>
    <w:lvl w:ilvl="4" w:tplc="04220019" w:tentative="1">
      <w:start w:val="1"/>
      <w:numFmt w:val="lowerLetter"/>
      <w:lvlText w:val="%5."/>
      <w:lvlJc w:val="left"/>
      <w:pPr>
        <w:ind w:left="4425" w:hanging="360"/>
      </w:pPr>
    </w:lvl>
    <w:lvl w:ilvl="5" w:tplc="0422001B" w:tentative="1">
      <w:start w:val="1"/>
      <w:numFmt w:val="lowerRoman"/>
      <w:lvlText w:val="%6."/>
      <w:lvlJc w:val="right"/>
      <w:pPr>
        <w:ind w:left="5145" w:hanging="180"/>
      </w:pPr>
    </w:lvl>
    <w:lvl w:ilvl="6" w:tplc="0422000F" w:tentative="1">
      <w:start w:val="1"/>
      <w:numFmt w:val="decimal"/>
      <w:lvlText w:val="%7."/>
      <w:lvlJc w:val="left"/>
      <w:pPr>
        <w:ind w:left="5865" w:hanging="360"/>
      </w:pPr>
    </w:lvl>
    <w:lvl w:ilvl="7" w:tplc="04220019" w:tentative="1">
      <w:start w:val="1"/>
      <w:numFmt w:val="lowerLetter"/>
      <w:lvlText w:val="%8."/>
      <w:lvlJc w:val="left"/>
      <w:pPr>
        <w:ind w:left="6585" w:hanging="360"/>
      </w:pPr>
    </w:lvl>
    <w:lvl w:ilvl="8" w:tplc="0422001B" w:tentative="1">
      <w:start w:val="1"/>
      <w:numFmt w:val="lowerRoman"/>
      <w:lvlText w:val="%9."/>
      <w:lvlJc w:val="right"/>
      <w:pPr>
        <w:ind w:left="7305" w:hanging="180"/>
      </w:pPr>
    </w:lvl>
  </w:abstractNum>
  <w:abstractNum w:abstractNumId="11" w15:restartNumberingAfterBreak="0">
    <w:nsid w:val="0CCB77C2"/>
    <w:multiLevelType w:val="hybridMultilevel"/>
    <w:tmpl w:val="0D2E21BE"/>
    <w:lvl w:ilvl="0" w:tplc="EAB6CF58">
      <w:start w:val="1"/>
      <w:numFmt w:val="decimal"/>
      <w:lvlText w:val="%1."/>
      <w:lvlJc w:val="left"/>
      <w:pPr>
        <w:ind w:left="551" w:hanging="360"/>
      </w:pPr>
      <w:rPr>
        <w:rFonts w:hint="default"/>
      </w:rPr>
    </w:lvl>
    <w:lvl w:ilvl="1" w:tplc="04220019" w:tentative="1">
      <w:start w:val="1"/>
      <w:numFmt w:val="lowerLetter"/>
      <w:lvlText w:val="%2."/>
      <w:lvlJc w:val="left"/>
      <w:pPr>
        <w:ind w:left="1271" w:hanging="360"/>
      </w:pPr>
    </w:lvl>
    <w:lvl w:ilvl="2" w:tplc="0422001B" w:tentative="1">
      <w:start w:val="1"/>
      <w:numFmt w:val="lowerRoman"/>
      <w:lvlText w:val="%3."/>
      <w:lvlJc w:val="right"/>
      <w:pPr>
        <w:ind w:left="1991" w:hanging="180"/>
      </w:pPr>
    </w:lvl>
    <w:lvl w:ilvl="3" w:tplc="0422000F" w:tentative="1">
      <w:start w:val="1"/>
      <w:numFmt w:val="decimal"/>
      <w:lvlText w:val="%4."/>
      <w:lvlJc w:val="left"/>
      <w:pPr>
        <w:ind w:left="2711" w:hanging="360"/>
      </w:pPr>
    </w:lvl>
    <w:lvl w:ilvl="4" w:tplc="04220019" w:tentative="1">
      <w:start w:val="1"/>
      <w:numFmt w:val="lowerLetter"/>
      <w:lvlText w:val="%5."/>
      <w:lvlJc w:val="left"/>
      <w:pPr>
        <w:ind w:left="3431" w:hanging="360"/>
      </w:pPr>
    </w:lvl>
    <w:lvl w:ilvl="5" w:tplc="0422001B" w:tentative="1">
      <w:start w:val="1"/>
      <w:numFmt w:val="lowerRoman"/>
      <w:lvlText w:val="%6."/>
      <w:lvlJc w:val="right"/>
      <w:pPr>
        <w:ind w:left="4151" w:hanging="180"/>
      </w:pPr>
    </w:lvl>
    <w:lvl w:ilvl="6" w:tplc="0422000F" w:tentative="1">
      <w:start w:val="1"/>
      <w:numFmt w:val="decimal"/>
      <w:lvlText w:val="%7."/>
      <w:lvlJc w:val="left"/>
      <w:pPr>
        <w:ind w:left="4871" w:hanging="360"/>
      </w:pPr>
    </w:lvl>
    <w:lvl w:ilvl="7" w:tplc="04220019" w:tentative="1">
      <w:start w:val="1"/>
      <w:numFmt w:val="lowerLetter"/>
      <w:lvlText w:val="%8."/>
      <w:lvlJc w:val="left"/>
      <w:pPr>
        <w:ind w:left="5591" w:hanging="360"/>
      </w:pPr>
    </w:lvl>
    <w:lvl w:ilvl="8" w:tplc="0422001B" w:tentative="1">
      <w:start w:val="1"/>
      <w:numFmt w:val="lowerRoman"/>
      <w:lvlText w:val="%9."/>
      <w:lvlJc w:val="right"/>
      <w:pPr>
        <w:ind w:left="6311" w:hanging="180"/>
      </w:pPr>
    </w:lvl>
  </w:abstractNum>
  <w:abstractNum w:abstractNumId="12" w15:restartNumberingAfterBreak="0">
    <w:nsid w:val="1A806899"/>
    <w:multiLevelType w:val="hybridMultilevel"/>
    <w:tmpl w:val="A692C10A"/>
    <w:lvl w:ilvl="0" w:tplc="A81E0B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1EA67F86"/>
    <w:multiLevelType w:val="hybridMultilevel"/>
    <w:tmpl w:val="4AF4DC9A"/>
    <w:lvl w:ilvl="0" w:tplc="47F62FFC">
      <w:start w:val="1"/>
      <w:numFmt w:val="decimal"/>
      <w:lvlText w:val="%1."/>
      <w:lvlJc w:val="left"/>
      <w:pPr>
        <w:ind w:left="870" w:hanging="360"/>
      </w:pPr>
      <w:rPr>
        <w:rFonts w:hint="default"/>
        <w:b/>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14" w15:restartNumberingAfterBreak="0">
    <w:nsid w:val="21E80BB2"/>
    <w:multiLevelType w:val="hybridMultilevel"/>
    <w:tmpl w:val="85C8CD04"/>
    <w:lvl w:ilvl="0" w:tplc="D7DEE0B0">
      <w:start w:val="1"/>
      <w:numFmt w:val="decimal"/>
      <w:lvlText w:val="%1."/>
      <w:lvlJc w:val="left"/>
      <w:pPr>
        <w:ind w:left="476" w:hanging="360"/>
      </w:pPr>
      <w:rPr>
        <w:rFonts w:hint="default"/>
      </w:rPr>
    </w:lvl>
    <w:lvl w:ilvl="1" w:tplc="04220019" w:tentative="1">
      <w:start w:val="1"/>
      <w:numFmt w:val="lowerLetter"/>
      <w:lvlText w:val="%2."/>
      <w:lvlJc w:val="left"/>
      <w:pPr>
        <w:ind w:left="1196" w:hanging="360"/>
      </w:pPr>
    </w:lvl>
    <w:lvl w:ilvl="2" w:tplc="0422001B" w:tentative="1">
      <w:start w:val="1"/>
      <w:numFmt w:val="lowerRoman"/>
      <w:lvlText w:val="%3."/>
      <w:lvlJc w:val="right"/>
      <w:pPr>
        <w:ind w:left="1916" w:hanging="180"/>
      </w:pPr>
    </w:lvl>
    <w:lvl w:ilvl="3" w:tplc="0422000F" w:tentative="1">
      <w:start w:val="1"/>
      <w:numFmt w:val="decimal"/>
      <w:lvlText w:val="%4."/>
      <w:lvlJc w:val="left"/>
      <w:pPr>
        <w:ind w:left="2636" w:hanging="360"/>
      </w:pPr>
    </w:lvl>
    <w:lvl w:ilvl="4" w:tplc="04220019" w:tentative="1">
      <w:start w:val="1"/>
      <w:numFmt w:val="lowerLetter"/>
      <w:lvlText w:val="%5."/>
      <w:lvlJc w:val="left"/>
      <w:pPr>
        <w:ind w:left="3356" w:hanging="360"/>
      </w:pPr>
    </w:lvl>
    <w:lvl w:ilvl="5" w:tplc="0422001B" w:tentative="1">
      <w:start w:val="1"/>
      <w:numFmt w:val="lowerRoman"/>
      <w:lvlText w:val="%6."/>
      <w:lvlJc w:val="right"/>
      <w:pPr>
        <w:ind w:left="4076" w:hanging="180"/>
      </w:pPr>
    </w:lvl>
    <w:lvl w:ilvl="6" w:tplc="0422000F" w:tentative="1">
      <w:start w:val="1"/>
      <w:numFmt w:val="decimal"/>
      <w:lvlText w:val="%7."/>
      <w:lvlJc w:val="left"/>
      <w:pPr>
        <w:ind w:left="4796" w:hanging="360"/>
      </w:pPr>
    </w:lvl>
    <w:lvl w:ilvl="7" w:tplc="04220019" w:tentative="1">
      <w:start w:val="1"/>
      <w:numFmt w:val="lowerLetter"/>
      <w:lvlText w:val="%8."/>
      <w:lvlJc w:val="left"/>
      <w:pPr>
        <w:ind w:left="5516" w:hanging="360"/>
      </w:pPr>
    </w:lvl>
    <w:lvl w:ilvl="8" w:tplc="0422001B" w:tentative="1">
      <w:start w:val="1"/>
      <w:numFmt w:val="lowerRoman"/>
      <w:lvlText w:val="%9."/>
      <w:lvlJc w:val="right"/>
      <w:pPr>
        <w:ind w:left="6236" w:hanging="180"/>
      </w:pPr>
    </w:lvl>
  </w:abstractNum>
  <w:abstractNum w:abstractNumId="15" w15:restartNumberingAfterBreak="0">
    <w:nsid w:val="2C200591"/>
    <w:multiLevelType w:val="hybridMultilevel"/>
    <w:tmpl w:val="C9EA95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CCA6A52"/>
    <w:multiLevelType w:val="hybridMultilevel"/>
    <w:tmpl w:val="9B385B64"/>
    <w:lvl w:ilvl="0" w:tplc="85FED2CC">
      <w:start w:val="1"/>
      <w:numFmt w:val="decimal"/>
      <w:lvlText w:val="%1."/>
      <w:lvlJc w:val="left"/>
      <w:pPr>
        <w:ind w:left="505" w:hanging="360"/>
      </w:pPr>
      <w:rPr>
        <w:rFonts w:hint="default"/>
        <w:b w:val="0"/>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7" w15:restartNumberingAfterBreak="0">
    <w:nsid w:val="3778385A"/>
    <w:multiLevelType w:val="hybridMultilevel"/>
    <w:tmpl w:val="DD8CE40C"/>
    <w:lvl w:ilvl="0" w:tplc="E6807952">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18" w15:restartNumberingAfterBreak="0">
    <w:nsid w:val="38734CF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DD1A5D"/>
    <w:multiLevelType w:val="hybridMultilevel"/>
    <w:tmpl w:val="C06C6D4C"/>
    <w:lvl w:ilvl="0" w:tplc="042EB9A6">
      <w:start w:val="1"/>
      <w:numFmt w:val="decimal"/>
      <w:lvlText w:val="%1)"/>
      <w:lvlJc w:val="left"/>
      <w:pPr>
        <w:ind w:left="911" w:hanging="360"/>
      </w:pPr>
      <w:rPr>
        <w:rFonts w:hint="default"/>
      </w:rPr>
    </w:lvl>
    <w:lvl w:ilvl="1" w:tplc="04220019" w:tentative="1">
      <w:start w:val="1"/>
      <w:numFmt w:val="lowerLetter"/>
      <w:lvlText w:val="%2."/>
      <w:lvlJc w:val="left"/>
      <w:pPr>
        <w:ind w:left="1631" w:hanging="360"/>
      </w:pPr>
    </w:lvl>
    <w:lvl w:ilvl="2" w:tplc="0422001B" w:tentative="1">
      <w:start w:val="1"/>
      <w:numFmt w:val="lowerRoman"/>
      <w:lvlText w:val="%3."/>
      <w:lvlJc w:val="right"/>
      <w:pPr>
        <w:ind w:left="2351" w:hanging="180"/>
      </w:pPr>
    </w:lvl>
    <w:lvl w:ilvl="3" w:tplc="0422000F" w:tentative="1">
      <w:start w:val="1"/>
      <w:numFmt w:val="decimal"/>
      <w:lvlText w:val="%4."/>
      <w:lvlJc w:val="left"/>
      <w:pPr>
        <w:ind w:left="3071" w:hanging="360"/>
      </w:pPr>
    </w:lvl>
    <w:lvl w:ilvl="4" w:tplc="04220019" w:tentative="1">
      <w:start w:val="1"/>
      <w:numFmt w:val="lowerLetter"/>
      <w:lvlText w:val="%5."/>
      <w:lvlJc w:val="left"/>
      <w:pPr>
        <w:ind w:left="3791" w:hanging="360"/>
      </w:pPr>
    </w:lvl>
    <w:lvl w:ilvl="5" w:tplc="0422001B" w:tentative="1">
      <w:start w:val="1"/>
      <w:numFmt w:val="lowerRoman"/>
      <w:lvlText w:val="%6."/>
      <w:lvlJc w:val="right"/>
      <w:pPr>
        <w:ind w:left="4511" w:hanging="180"/>
      </w:pPr>
    </w:lvl>
    <w:lvl w:ilvl="6" w:tplc="0422000F" w:tentative="1">
      <w:start w:val="1"/>
      <w:numFmt w:val="decimal"/>
      <w:lvlText w:val="%7."/>
      <w:lvlJc w:val="left"/>
      <w:pPr>
        <w:ind w:left="5231" w:hanging="360"/>
      </w:pPr>
    </w:lvl>
    <w:lvl w:ilvl="7" w:tplc="04220019" w:tentative="1">
      <w:start w:val="1"/>
      <w:numFmt w:val="lowerLetter"/>
      <w:lvlText w:val="%8."/>
      <w:lvlJc w:val="left"/>
      <w:pPr>
        <w:ind w:left="5951" w:hanging="360"/>
      </w:pPr>
    </w:lvl>
    <w:lvl w:ilvl="8" w:tplc="0422001B" w:tentative="1">
      <w:start w:val="1"/>
      <w:numFmt w:val="lowerRoman"/>
      <w:lvlText w:val="%9."/>
      <w:lvlJc w:val="right"/>
      <w:pPr>
        <w:ind w:left="6671" w:hanging="180"/>
      </w:pPr>
    </w:lvl>
  </w:abstractNum>
  <w:abstractNum w:abstractNumId="20" w15:restartNumberingAfterBreak="0">
    <w:nsid w:val="39EC6019"/>
    <w:multiLevelType w:val="hybridMultilevel"/>
    <w:tmpl w:val="D63A0AFC"/>
    <w:lvl w:ilvl="0" w:tplc="F47852DA">
      <w:start w:val="1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3BC95FDD"/>
    <w:multiLevelType w:val="hybridMultilevel"/>
    <w:tmpl w:val="A8B4A24A"/>
    <w:lvl w:ilvl="0" w:tplc="F9B89676">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2" w15:restartNumberingAfterBreak="0">
    <w:nsid w:val="3C1C481C"/>
    <w:multiLevelType w:val="hybridMultilevel"/>
    <w:tmpl w:val="12A21292"/>
    <w:lvl w:ilvl="0" w:tplc="A5762E3C">
      <w:start w:val="1"/>
      <w:numFmt w:val="decimal"/>
      <w:lvlText w:val="%1."/>
      <w:lvlJc w:val="left"/>
      <w:pPr>
        <w:ind w:left="510" w:hanging="360"/>
      </w:pPr>
      <w:rPr>
        <w:rFonts w:hint="default"/>
      </w:rPr>
    </w:lvl>
    <w:lvl w:ilvl="1" w:tplc="04220019" w:tentative="1">
      <w:start w:val="1"/>
      <w:numFmt w:val="lowerLetter"/>
      <w:lvlText w:val="%2."/>
      <w:lvlJc w:val="left"/>
      <w:pPr>
        <w:ind w:left="1230" w:hanging="360"/>
      </w:pPr>
    </w:lvl>
    <w:lvl w:ilvl="2" w:tplc="0422001B" w:tentative="1">
      <w:start w:val="1"/>
      <w:numFmt w:val="lowerRoman"/>
      <w:lvlText w:val="%3."/>
      <w:lvlJc w:val="right"/>
      <w:pPr>
        <w:ind w:left="1950" w:hanging="180"/>
      </w:pPr>
    </w:lvl>
    <w:lvl w:ilvl="3" w:tplc="0422000F" w:tentative="1">
      <w:start w:val="1"/>
      <w:numFmt w:val="decimal"/>
      <w:lvlText w:val="%4."/>
      <w:lvlJc w:val="left"/>
      <w:pPr>
        <w:ind w:left="2670" w:hanging="360"/>
      </w:pPr>
    </w:lvl>
    <w:lvl w:ilvl="4" w:tplc="04220019" w:tentative="1">
      <w:start w:val="1"/>
      <w:numFmt w:val="lowerLetter"/>
      <w:lvlText w:val="%5."/>
      <w:lvlJc w:val="left"/>
      <w:pPr>
        <w:ind w:left="3390" w:hanging="360"/>
      </w:pPr>
    </w:lvl>
    <w:lvl w:ilvl="5" w:tplc="0422001B" w:tentative="1">
      <w:start w:val="1"/>
      <w:numFmt w:val="lowerRoman"/>
      <w:lvlText w:val="%6."/>
      <w:lvlJc w:val="right"/>
      <w:pPr>
        <w:ind w:left="4110" w:hanging="180"/>
      </w:pPr>
    </w:lvl>
    <w:lvl w:ilvl="6" w:tplc="0422000F" w:tentative="1">
      <w:start w:val="1"/>
      <w:numFmt w:val="decimal"/>
      <w:lvlText w:val="%7."/>
      <w:lvlJc w:val="left"/>
      <w:pPr>
        <w:ind w:left="4830" w:hanging="360"/>
      </w:pPr>
    </w:lvl>
    <w:lvl w:ilvl="7" w:tplc="04220019" w:tentative="1">
      <w:start w:val="1"/>
      <w:numFmt w:val="lowerLetter"/>
      <w:lvlText w:val="%8."/>
      <w:lvlJc w:val="left"/>
      <w:pPr>
        <w:ind w:left="5550" w:hanging="360"/>
      </w:pPr>
    </w:lvl>
    <w:lvl w:ilvl="8" w:tplc="0422001B" w:tentative="1">
      <w:start w:val="1"/>
      <w:numFmt w:val="lowerRoman"/>
      <w:lvlText w:val="%9."/>
      <w:lvlJc w:val="right"/>
      <w:pPr>
        <w:ind w:left="6270" w:hanging="180"/>
      </w:pPr>
    </w:lvl>
  </w:abstractNum>
  <w:abstractNum w:abstractNumId="23" w15:restartNumberingAfterBreak="0">
    <w:nsid w:val="3CB22CDF"/>
    <w:multiLevelType w:val="hybridMultilevel"/>
    <w:tmpl w:val="B6F2036E"/>
    <w:lvl w:ilvl="0" w:tplc="863E7F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3F11237D"/>
    <w:multiLevelType w:val="hybridMultilevel"/>
    <w:tmpl w:val="4AF4DC9A"/>
    <w:lvl w:ilvl="0" w:tplc="47F62FFC">
      <w:start w:val="1"/>
      <w:numFmt w:val="decimal"/>
      <w:lvlText w:val="%1."/>
      <w:lvlJc w:val="left"/>
      <w:pPr>
        <w:ind w:left="870" w:hanging="360"/>
      </w:pPr>
      <w:rPr>
        <w:rFonts w:hint="default"/>
        <w:b/>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25" w15:restartNumberingAfterBreak="0">
    <w:nsid w:val="40F37837"/>
    <w:multiLevelType w:val="hybridMultilevel"/>
    <w:tmpl w:val="46209B84"/>
    <w:lvl w:ilvl="0" w:tplc="04190011">
      <w:start w:val="1"/>
      <w:numFmt w:val="decimal"/>
      <w:lvlText w:val="%1)"/>
      <w:lvlJc w:val="left"/>
      <w:pPr>
        <w:ind w:left="2007" w:hanging="360"/>
      </w:pPr>
      <w:rPr>
        <w:rFonts w:cs="Times New Roman"/>
      </w:rPr>
    </w:lvl>
    <w:lvl w:ilvl="1" w:tplc="04220019" w:tentative="1">
      <w:start w:val="1"/>
      <w:numFmt w:val="lowerLetter"/>
      <w:lvlText w:val="%2."/>
      <w:lvlJc w:val="left"/>
      <w:pPr>
        <w:ind w:left="2727" w:hanging="360"/>
      </w:pPr>
      <w:rPr>
        <w:rFonts w:cs="Times New Roman"/>
      </w:rPr>
    </w:lvl>
    <w:lvl w:ilvl="2" w:tplc="0422001B" w:tentative="1">
      <w:start w:val="1"/>
      <w:numFmt w:val="lowerRoman"/>
      <w:lvlText w:val="%3."/>
      <w:lvlJc w:val="right"/>
      <w:pPr>
        <w:ind w:left="3447" w:hanging="180"/>
      </w:pPr>
      <w:rPr>
        <w:rFonts w:cs="Times New Roman"/>
      </w:rPr>
    </w:lvl>
    <w:lvl w:ilvl="3" w:tplc="0422000F" w:tentative="1">
      <w:start w:val="1"/>
      <w:numFmt w:val="decimal"/>
      <w:lvlText w:val="%4."/>
      <w:lvlJc w:val="left"/>
      <w:pPr>
        <w:ind w:left="4167" w:hanging="360"/>
      </w:pPr>
      <w:rPr>
        <w:rFonts w:cs="Times New Roman"/>
      </w:rPr>
    </w:lvl>
    <w:lvl w:ilvl="4" w:tplc="04220019" w:tentative="1">
      <w:start w:val="1"/>
      <w:numFmt w:val="lowerLetter"/>
      <w:lvlText w:val="%5."/>
      <w:lvlJc w:val="left"/>
      <w:pPr>
        <w:ind w:left="4887" w:hanging="360"/>
      </w:pPr>
      <w:rPr>
        <w:rFonts w:cs="Times New Roman"/>
      </w:rPr>
    </w:lvl>
    <w:lvl w:ilvl="5" w:tplc="0422001B" w:tentative="1">
      <w:start w:val="1"/>
      <w:numFmt w:val="lowerRoman"/>
      <w:lvlText w:val="%6."/>
      <w:lvlJc w:val="right"/>
      <w:pPr>
        <w:ind w:left="5607" w:hanging="180"/>
      </w:pPr>
      <w:rPr>
        <w:rFonts w:cs="Times New Roman"/>
      </w:rPr>
    </w:lvl>
    <w:lvl w:ilvl="6" w:tplc="0422000F" w:tentative="1">
      <w:start w:val="1"/>
      <w:numFmt w:val="decimal"/>
      <w:lvlText w:val="%7."/>
      <w:lvlJc w:val="left"/>
      <w:pPr>
        <w:ind w:left="6327" w:hanging="360"/>
      </w:pPr>
      <w:rPr>
        <w:rFonts w:cs="Times New Roman"/>
      </w:rPr>
    </w:lvl>
    <w:lvl w:ilvl="7" w:tplc="04220019" w:tentative="1">
      <w:start w:val="1"/>
      <w:numFmt w:val="lowerLetter"/>
      <w:lvlText w:val="%8."/>
      <w:lvlJc w:val="left"/>
      <w:pPr>
        <w:ind w:left="7047" w:hanging="360"/>
      </w:pPr>
      <w:rPr>
        <w:rFonts w:cs="Times New Roman"/>
      </w:rPr>
    </w:lvl>
    <w:lvl w:ilvl="8" w:tplc="0422001B" w:tentative="1">
      <w:start w:val="1"/>
      <w:numFmt w:val="lowerRoman"/>
      <w:lvlText w:val="%9."/>
      <w:lvlJc w:val="right"/>
      <w:pPr>
        <w:ind w:left="7767" w:hanging="180"/>
      </w:pPr>
      <w:rPr>
        <w:rFonts w:cs="Times New Roman"/>
      </w:rPr>
    </w:lvl>
  </w:abstractNum>
  <w:abstractNum w:abstractNumId="26" w15:restartNumberingAfterBreak="0">
    <w:nsid w:val="430A10D9"/>
    <w:multiLevelType w:val="hybridMultilevel"/>
    <w:tmpl w:val="8826A8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3362960"/>
    <w:multiLevelType w:val="hybridMultilevel"/>
    <w:tmpl w:val="2B7A5A8E"/>
    <w:lvl w:ilvl="0" w:tplc="1CE498D4">
      <w:start w:val="1"/>
      <w:numFmt w:val="decimal"/>
      <w:lvlText w:val="%1."/>
      <w:lvlJc w:val="left"/>
      <w:pPr>
        <w:ind w:left="2015" w:hanging="1164"/>
      </w:pPr>
      <w:rPr>
        <w:rFonts w:ascii="Times New Roman" w:eastAsia="Times New Roman" w:hAnsi="Times New Roman" w:cs="Times New Roman"/>
        <w:i w:val="0"/>
      </w:rPr>
    </w:lvl>
    <w:lvl w:ilvl="1" w:tplc="62DCEF8C">
      <w:start w:val="1"/>
      <w:numFmt w:val="decimal"/>
      <w:lvlText w:val="%2)"/>
      <w:lvlJc w:val="left"/>
      <w:pPr>
        <w:ind w:left="786" w:hanging="360"/>
      </w:pPr>
      <w:rPr>
        <w:rFonts w:cs="Times New Roman" w:hint="default"/>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8" w15:restartNumberingAfterBreak="0">
    <w:nsid w:val="450E6B0C"/>
    <w:multiLevelType w:val="hybridMultilevel"/>
    <w:tmpl w:val="9EB87062"/>
    <w:lvl w:ilvl="0" w:tplc="02CCB99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166E77"/>
    <w:multiLevelType w:val="hybridMultilevel"/>
    <w:tmpl w:val="9906F022"/>
    <w:lvl w:ilvl="0" w:tplc="B4B62DB4">
      <w:start w:val="2"/>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0" w15:restartNumberingAfterBreak="0">
    <w:nsid w:val="4BDD2EBC"/>
    <w:multiLevelType w:val="hybridMultilevel"/>
    <w:tmpl w:val="C8DADE9A"/>
    <w:lvl w:ilvl="0" w:tplc="0770A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2C346CB"/>
    <w:multiLevelType w:val="hybridMultilevel"/>
    <w:tmpl w:val="E3F267DC"/>
    <w:lvl w:ilvl="0" w:tplc="F816F67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2" w15:restartNumberingAfterBreak="0">
    <w:nsid w:val="54E64BB8"/>
    <w:multiLevelType w:val="hybridMultilevel"/>
    <w:tmpl w:val="85D4AC94"/>
    <w:lvl w:ilvl="0" w:tplc="8528D95E">
      <w:start w:val="1"/>
      <w:numFmt w:val="decimal"/>
      <w:lvlText w:val="%1."/>
      <w:lvlJc w:val="left"/>
      <w:pPr>
        <w:ind w:left="626" w:hanging="360"/>
      </w:pPr>
      <w:rPr>
        <w:rFonts w:hint="default"/>
      </w:rPr>
    </w:lvl>
    <w:lvl w:ilvl="1" w:tplc="04220019" w:tentative="1">
      <w:start w:val="1"/>
      <w:numFmt w:val="lowerLetter"/>
      <w:lvlText w:val="%2."/>
      <w:lvlJc w:val="left"/>
      <w:pPr>
        <w:ind w:left="1346" w:hanging="360"/>
      </w:pPr>
    </w:lvl>
    <w:lvl w:ilvl="2" w:tplc="0422001B" w:tentative="1">
      <w:start w:val="1"/>
      <w:numFmt w:val="lowerRoman"/>
      <w:lvlText w:val="%3."/>
      <w:lvlJc w:val="right"/>
      <w:pPr>
        <w:ind w:left="2066" w:hanging="180"/>
      </w:pPr>
    </w:lvl>
    <w:lvl w:ilvl="3" w:tplc="0422000F" w:tentative="1">
      <w:start w:val="1"/>
      <w:numFmt w:val="decimal"/>
      <w:lvlText w:val="%4."/>
      <w:lvlJc w:val="left"/>
      <w:pPr>
        <w:ind w:left="2786" w:hanging="360"/>
      </w:pPr>
    </w:lvl>
    <w:lvl w:ilvl="4" w:tplc="04220019" w:tentative="1">
      <w:start w:val="1"/>
      <w:numFmt w:val="lowerLetter"/>
      <w:lvlText w:val="%5."/>
      <w:lvlJc w:val="left"/>
      <w:pPr>
        <w:ind w:left="3506" w:hanging="360"/>
      </w:pPr>
    </w:lvl>
    <w:lvl w:ilvl="5" w:tplc="0422001B" w:tentative="1">
      <w:start w:val="1"/>
      <w:numFmt w:val="lowerRoman"/>
      <w:lvlText w:val="%6."/>
      <w:lvlJc w:val="right"/>
      <w:pPr>
        <w:ind w:left="4226" w:hanging="180"/>
      </w:pPr>
    </w:lvl>
    <w:lvl w:ilvl="6" w:tplc="0422000F" w:tentative="1">
      <w:start w:val="1"/>
      <w:numFmt w:val="decimal"/>
      <w:lvlText w:val="%7."/>
      <w:lvlJc w:val="left"/>
      <w:pPr>
        <w:ind w:left="4946" w:hanging="360"/>
      </w:pPr>
    </w:lvl>
    <w:lvl w:ilvl="7" w:tplc="04220019" w:tentative="1">
      <w:start w:val="1"/>
      <w:numFmt w:val="lowerLetter"/>
      <w:lvlText w:val="%8."/>
      <w:lvlJc w:val="left"/>
      <w:pPr>
        <w:ind w:left="5666" w:hanging="360"/>
      </w:pPr>
    </w:lvl>
    <w:lvl w:ilvl="8" w:tplc="0422001B" w:tentative="1">
      <w:start w:val="1"/>
      <w:numFmt w:val="lowerRoman"/>
      <w:lvlText w:val="%9."/>
      <w:lvlJc w:val="right"/>
      <w:pPr>
        <w:ind w:left="6386" w:hanging="180"/>
      </w:pPr>
    </w:lvl>
  </w:abstractNum>
  <w:abstractNum w:abstractNumId="33" w15:restartNumberingAfterBreak="0">
    <w:nsid w:val="5551461C"/>
    <w:multiLevelType w:val="hybridMultilevel"/>
    <w:tmpl w:val="98102ADE"/>
    <w:lvl w:ilvl="0" w:tplc="D166B4AE">
      <w:start w:val="1"/>
      <w:numFmt w:val="decimal"/>
      <w:lvlText w:val="%1."/>
      <w:lvlJc w:val="left"/>
      <w:pPr>
        <w:ind w:left="810" w:hanging="360"/>
      </w:pPr>
      <w:rPr>
        <w:rFonts w:ascii="Times New Roman" w:hAnsi="Times New Roman"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4" w15:restartNumberingAfterBreak="0">
    <w:nsid w:val="558108D9"/>
    <w:multiLevelType w:val="hybridMultilevel"/>
    <w:tmpl w:val="71F8B4A8"/>
    <w:lvl w:ilvl="0" w:tplc="D9F2D70C">
      <w:start w:val="1"/>
      <w:numFmt w:val="decimal"/>
      <w:lvlText w:val="%1."/>
      <w:lvlJc w:val="left"/>
      <w:pPr>
        <w:ind w:left="1479" w:hanging="912"/>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5" w15:restartNumberingAfterBreak="0">
    <w:nsid w:val="5A8A330C"/>
    <w:multiLevelType w:val="hybridMultilevel"/>
    <w:tmpl w:val="4D14616E"/>
    <w:lvl w:ilvl="0" w:tplc="4F72571C">
      <w:start w:val="1"/>
      <w:numFmt w:val="decimal"/>
      <w:lvlText w:val="%1."/>
      <w:lvlJc w:val="left"/>
      <w:pPr>
        <w:ind w:left="551" w:hanging="360"/>
      </w:pPr>
      <w:rPr>
        <w:rFonts w:hint="default"/>
        <w:b/>
      </w:rPr>
    </w:lvl>
    <w:lvl w:ilvl="1" w:tplc="04220019" w:tentative="1">
      <w:start w:val="1"/>
      <w:numFmt w:val="lowerLetter"/>
      <w:lvlText w:val="%2."/>
      <w:lvlJc w:val="left"/>
      <w:pPr>
        <w:ind w:left="1271" w:hanging="360"/>
      </w:pPr>
    </w:lvl>
    <w:lvl w:ilvl="2" w:tplc="0422001B" w:tentative="1">
      <w:start w:val="1"/>
      <w:numFmt w:val="lowerRoman"/>
      <w:lvlText w:val="%3."/>
      <w:lvlJc w:val="right"/>
      <w:pPr>
        <w:ind w:left="1991" w:hanging="180"/>
      </w:pPr>
    </w:lvl>
    <w:lvl w:ilvl="3" w:tplc="0422000F" w:tentative="1">
      <w:start w:val="1"/>
      <w:numFmt w:val="decimal"/>
      <w:lvlText w:val="%4."/>
      <w:lvlJc w:val="left"/>
      <w:pPr>
        <w:ind w:left="2711" w:hanging="360"/>
      </w:pPr>
    </w:lvl>
    <w:lvl w:ilvl="4" w:tplc="04220019" w:tentative="1">
      <w:start w:val="1"/>
      <w:numFmt w:val="lowerLetter"/>
      <w:lvlText w:val="%5."/>
      <w:lvlJc w:val="left"/>
      <w:pPr>
        <w:ind w:left="3431" w:hanging="360"/>
      </w:pPr>
    </w:lvl>
    <w:lvl w:ilvl="5" w:tplc="0422001B" w:tentative="1">
      <w:start w:val="1"/>
      <w:numFmt w:val="lowerRoman"/>
      <w:lvlText w:val="%6."/>
      <w:lvlJc w:val="right"/>
      <w:pPr>
        <w:ind w:left="4151" w:hanging="180"/>
      </w:pPr>
    </w:lvl>
    <w:lvl w:ilvl="6" w:tplc="0422000F" w:tentative="1">
      <w:start w:val="1"/>
      <w:numFmt w:val="decimal"/>
      <w:lvlText w:val="%7."/>
      <w:lvlJc w:val="left"/>
      <w:pPr>
        <w:ind w:left="4871" w:hanging="360"/>
      </w:pPr>
    </w:lvl>
    <w:lvl w:ilvl="7" w:tplc="04220019" w:tentative="1">
      <w:start w:val="1"/>
      <w:numFmt w:val="lowerLetter"/>
      <w:lvlText w:val="%8."/>
      <w:lvlJc w:val="left"/>
      <w:pPr>
        <w:ind w:left="5591" w:hanging="360"/>
      </w:pPr>
    </w:lvl>
    <w:lvl w:ilvl="8" w:tplc="0422001B" w:tentative="1">
      <w:start w:val="1"/>
      <w:numFmt w:val="lowerRoman"/>
      <w:lvlText w:val="%9."/>
      <w:lvlJc w:val="right"/>
      <w:pPr>
        <w:ind w:left="6311" w:hanging="180"/>
      </w:pPr>
    </w:lvl>
  </w:abstractNum>
  <w:abstractNum w:abstractNumId="36" w15:restartNumberingAfterBreak="0">
    <w:nsid w:val="5EBD45DA"/>
    <w:multiLevelType w:val="hybridMultilevel"/>
    <w:tmpl w:val="D3A4F83E"/>
    <w:lvl w:ilvl="0" w:tplc="DF045DF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7" w15:restartNumberingAfterBreak="0">
    <w:nsid w:val="5F825581"/>
    <w:multiLevelType w:val="hybridMultilevel"/>
    <w:tmpl w:val="D3A4F83E"/>
    <w:lvl w:ilvl="0" w:tplc="DF045DF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8" w15:restartNumberingAfterBreak="0">
    <w:nsid w:val="6021235C"/>
    <w:multiLevelType w:val="hybridMultilevel"/>
    <w:tmpl w:val="A0A67276"/>
    <w:lvl w:ilvl="0" w:tplc="C4A0CD66">
      <w:start w:val="14"/>
      <w:numFmt w:val="decimal"/>
      <w:lvlText w:val="%1."/>
      <w:lvlJc w:val="left"/>
      <w:pPr>
        <w:ind w:left="1069" w:hanging="360"/>
      </w:pPr>
      <w:rPr>
        <w:rFonts w:ascii="Times New Roman" w:hAnsi="Times New Roman" w:cs="Times New Roman" w:hint="default"/>
        <w:sz w:val="24"/>
        <w:szCs w:val="24"/>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9" w15:restartNumberingAfterBreak="0">
    <w:nsid w:val="65007086"/>
    <w:multiLevelType w:val="hybridMultilevel"/>
    <w:tmpl w:val="324CE68C"/>
    <w:lvl w:ilvl="0" w:tplc="BC42EA62">
      <w:start w:val="1"/>
      <w:numFmt w:val="decimal"/>
      <w:lvlText w:val="%1."/>
      <w:lvlJc w:val="left"/>
      <w:pPr>
        <w:ind w:left="510" w:hanging="360"/>
      </w:pPr>
      <w:rPr>
        <w:rFonts w:hint="default"/>
        <w:color w:val="auto"/>
      </w:rPr>
    </w:lvl>
    <w:lvl w:ilvl="1" w:tplc="04220019" w:tentative="1">
      <w:start w:val="1"/>
      <w:numFmt w:val="lowerLetter"/>
      <w:lvlText w:val="%2."/>
      <w:lvlJc w:val="left"/>
      <w:pPr>
        <w:ind w:left="1230" w:hanging="360"/>
      </w:pPr>
    </w:lvl>
    <w:lvl w:ilvl="2" w:tplc="0422001B" w:tentative="1">
      <w:start w:val="1"/>
      <w:numFmt w:val="lowerRoman"/>
      <w:lvlText w:val="%3."/>
      <w:lvlJc w:val="right"/>
      <w:pPr>
        <w:ind w:left="1950" w:hanging="180"/>
      </w:pPr>
    </w:lvl>
    <w:lvl w:ilvl="3" w:tplc="0422000F" w:tentative="1">
      <w:start w:val="1"/>
      <w:numFmt w:val="decimal"/>
      <w:lvlText w:val="%4."/>
      <w:lvlJc w:val="left"/>
      <w:pPr>
        <w:ind w:left="2670" w:hanging="360"/>
      </w:pPr>
    </w:lvl>
    <w:lvl w:ilvl="4" w:tplc="04220019" w:tentative="1">
      <w:start w:val="1"/>
      <w:numFmt w:val="lowerLetter"/>
      <w:lvlText w:val="%5."/>
      <w:lvlJc w:val="left"/>
      <w:pPr>
        <w:ind w:left="3390" w:hanging="360"/>
      </w:pPr>
    </w:lvl>
    <w:lvl w:ilvl="5" w:tplc="0422001B" w:tentative="1">
      <w:start w:val="1"/>
      <w:numFmt w:val="lowerRoman"/>
      <w:lvlText w:val="%6."/>
      <w:lvlJc w:val="right"/>
      <w:pPr>
        <w:ind w:left="4110" w:hanging="180"/>
      </w:pPr>
    </w:lvl>
    <w:lvl w:ilvl="6" w:tplc="0422000F" w:tentative="1">
      <w:start w:val="1"/>
      <w:numFmt w:val="decimal"/>
      <w:lvlText w:val="%7."/>
      <w:lvlJc w:val="left"/>
      <w:pPr>
        <w:ind w:left="4830" w:hanging="360"/>
      </w:pPr>
    </w:lvl>
    <w:lvl w:ilvl="7" w:tplc="04220019" w:tentative="1">
      <w:start w:val="1"/>
      <w:numFmt w:val="lowerLetter"/>
      <w:lvlText w:val="%8."/>
      <w:lvlJc w:val="left"/>
      <w:pPr>
        <w:ind w:left="5550" w:hanging="360"/>
      </w:pPr>
    </w:lvl>
    <w:lvl w:ilvl="8" w:tplc="0422001B" w:tentative="1">
      <w:start w:val="1"/>
      <w:numFmt w:val="lowerRoman"/>
      <w:lvlText w:val="%9."/>
      <w:lvlJc w:val="right"/>
      <w:pPr>
        <w:ind w:left="6270" w:hanging="180"/>
      </w:pPr>
    </w:lvl>
  </w:abstractNum>
  <w:abstractNum w:abstractNumId="40" w15:restartNumberingAfterBreak="0">
    <w:nsid w:val="66324D7C"/>
    <w:multiLevelType w:val="hybridMultilevel"/>
    <w:tmpl w:val="169CAE54"/>
    <w:lvl w:ilvl="0" w:tplc="2552279C">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15:restartNumberingAfterBreak="0">
    <w:nsid w:val="67690358"/>
    <w:multiLevelType w:val="hybridMultilevel"/>
    <w:tmpl w:val="EFD457FA"/>
    <w:lvl w:ilvl="0" w:tplc="00C28EF0">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2" w15:restartNumberingAfterBreak="0">
    <w:nsid w:val="686C4659"/>
    <w:multiLevelType w:val="hybridMultilevel"/>
    <w:tmpl w:val="711CBAD4"/>
    <w:lvl w:ilvl="0" w:tplc="E66E9B3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3" w15:restartNumberingAfterBreak="0">
    <w:nsid w:val="68D57AF4"/>
    <w:multiLevelType w:val="hybridMultilevel"/>
    <w:tmpl w:val="E9B680C6"/>
    <w:lvl w:ilvl="0" w:tplc="DFD4634C">
      <w:start w:val="1"/>
      <w:numFmt w:val="decimal"/>
      <w:lvlText w:val="%1)"/>
      <w:lvlJc w:val="left"/>
      <w:pPr>
        <w:ind w:left="836" w:hanging="360"/>
      </w:pPr>
      <w:rPr>
        <w:rFonts w:hint="default"/>
      </w:rPr>
    </w:lvl>
    <w:lvl w:ilvl="1" w:tplc="04220019" w:tentative="1">
      <w:start w:val="1"/>
      <w:numFmt w:val="lowerLetter"/>
      <w:lvlText w:val="%2."/>
      <w:lvlJc w:val="left"/>
      <w:pPr>
        <w:ind w:left="1556" w:hanging="360"/>
      </w:pPr>
    </w:lvl>
    <w:lvl w:ilvl="2" w:tplc="0422001B" w:tentative="1">
      <w:start w:val="1"/>
      <w:numFmt w:val="lowerRoman"/>
      <w:lvlText w:val="%3."/>
      <w:lvlJc w:val="right"/>
      <w:pPr>
        <w:ind w:left="2276" w:hanging="180"/>
      </w:pPr>
    </w:lvl>
    <w:lvl w:ilvl="3" w:tplc="0422000F" w:tentative="1">
      <w:start w:val="1"/>
      <w:numFmt w:val="decimal"/>
      <w:lvlText w:val="%4."/>
      <w:lvlJc w:val="left"/>
      <w:pPr>
        <w:ind w:left="2996" w:hanging="360"/>
      </w:pPr>
    </w:lvl>
    <w:lvl w:ilvl="4" w:tplc="04220019" w:tentative="1">
      <w:start w:val="1"/>
      <w:numFmt w:val="lowerLetter"/>
      <w:lvlText w:val="%5."/>
      <w:lvlJc w:val="left"/>
      <w:pPr>
        <w:ind w:left="3716" w:hanging="360"/>
      </w:pPr>
    </w:lvl>
    <w:lvl w:ilvl="5" w:tplc="0422001B" w:tentative="1">
      <w:start w:val="1"/>
      <w:numFmt w:val="lowerRoman"/>
      <w:lvlText w:val="%6."/>
      <w:lvlJc w:val="right"/>
      <w:pPr>
        <w:ind w:left="4436" w:hanging="180"/>
      </w:pPr>
    </w:lvl>
    <w:lvl w:ilvl="6" w:tplc="0422000F" w:tentative="1">
      <w:start w:val="1"/>
      <w:numFmt w:val="decimal"/>
      <w:lvlText w:val="%7."/>
      <w:lvlJc w:val="left"/>
      <w:pPr>
        <w:ind w:left="5156" w:hanging="360"/>
      </w:pPr>
    </w:lvl>
    <w:lvl w:ilvl="7" w:tplc="04220019" w:tentative="1">
      <w:start w:val="1"/>
      <w:numFmt w:val="lowerLetter"/>
      <w:lvlText w:val="%8."/>
      <w:lvlJc w:val="left"/>
      <w:pPr>
        <w:ind w:left="5876" w:hanging="360"/>
      </w:pPr>
    </w:lvl>
    <w:lvl w:ilvl="8" w:tplc="0422001B" w:tentative="1">
      <w:start w:val="1"/>
      <w:numFmt w:val="lowerRoman"/>
      <w:lvlText w:val="%9."/>
      <w:lvlJc w:val="right"/>
      <w:pPr>
        <w:ind w:left="6596" w:hanging="180"/>
      </w:pPr>
    </w:lvl>
  </w:abstractNum>
  <w:abstractNum w:abstractNumId="44" w15:restartNumberingAfterBreak="0">
    <w:nsid w:val="6A4E086C"/>
    <w:multiLevelType w:val="hybridMultilevel"/>
    <w:tmpl w:val="EF067CF0"/>
    <w:lvl w:ilvl="0" w:tplc="936E6F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5" w15:restartNumberingAfterBreak="0">
    <w:nsid w:val="6F5854C1"/>
    <w:multiLevelType w:val="hybridMultilevel"/>
    <w:tmpl w:val="871EFEBA"/>
    <w:lvl w:ilvl="0" w:tplc="8AFEC88E">
      <w:start w:val="1"/>
      <w:numFmt w:val="decimal"/>
      <w:lvlText w:val="%1)"/>
      <w:lvlJc w:val="left"/>
      <w:pPr>
        <w:ind w:left="870" w:hanging="360"/>
      </w:pPr>
      <w:rPr>
        <w:rFonts w:ascii="Times New Roman" w:hAnsi="Times New Roman" w:cs="Times New Roman" w:hint="default"/>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46" w15:restartNumberingAfterBreak="0">
    <w:nsid w:val="70165506"/>
    <w:multiLevelType w:val="hybridMultilevel"/>
    <w:tmpl w:val="6512F9C0"/>
    <w:lvl w:ilvl="0" w:tplc="A6EC3ACA">
      <w:start w:val="20"/>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7" w15:restartNumberingAfterBreak="0">
    <w:nsid w:val="702A419F"/>
    <w:multiLevelType w:val="hybridMultilevel"/>
    <w:tmpl w:val="F4784BF8"/>
    <w:lvl w:ilvl="0" w:tplc="CE38F726">
      <w:start w:val="1"/>
      <w:numFmt w:val="decimal"/>
      <w:lvlText w:val="%1)"/>
      <w:lvlJc w:val="left"/>
      <w:pPr>
        <w:ind w:left="1095" w:hanging="360"/>
      </w:pPr>
      <w:rPr>
        <w:rFonts w:hint="default"/>
      </w:rPr>
    </w:lvl>
    <w:lvl w:ilvl="1" w:tplc="04220019" w:tentative="1">
      <w:start w:val="1"/>
      <w:numFmt w:val="lowerLetter"/>
      <w:lvlText w:val="%2."/>
      <w:lvlJc w:val="left"/>
      <w:pPr>
        <w:ind w:left="1815" w:hanging="360"/>
      </w:pPr>
    </w:lvl>
    <w:lvl w:ilvl="2" w:tplc="0422001B" w:tentative="1">
      <w:start w:val="1"/>
      <w:numFmt w:val="lowerRoman"/>
      <w:lvlText w:val="%3."/>
      <w:lvlJc w:val="right"/>
      <w:pPr>
        <w:ind w:left="2535" w:hanging="180"/>
      </w:pPr>
    </w:lvl>
    <w:lvl w:ilvl="3" w:tplc="0422000F" w:tentative="1">
      <w:start w:val="1"/>
      <w:numFmt w:val="decimal"/>
      <w:lvlText w:val="%4."/>
      <w:lvlJc w:val="left"/>
      <w:pPr>
        <w:ind w:left="3255" w:hanging="360"/>
      </w:pPr>
    </w:lvl>
    <w:lvl w:ilvl="4" w:tplc="04220019" w:tentative="1">
      <w:start w:val="1"/>
      <w:numFmt w:val="lowerLetter"/>
      <w:lvlText w:val="%5."/>
      <w:lvlJc w:val="left"/>
      <w:pPr>
        <w:ind w:left="3975" w:hanging="360"/>
      </w:pPr>
    </w:lvl>
    <w:lvl w:ilvl="5" w:tplc="0422001B" w:tentative="1">
      <w:start w:val="1"/>
      <w:numFmt w:val="lowerRoman"/>
      <w:lvlText w:val="%6."/>
      <w:lvlJc w:val="right"/>
      <w:pPr>
        <w:ind w:left="4695" w:hanging="180"/>
      </w:pPr>
    </w:lvl>
    <w:lvl w:ilvl="6" w:tplc="0422000F" w:tentative="1">
      <w:start w:val="1"/>
      <w:numFmt w:val="decimal"/>
      <w:lvlText w:val="%7."/>
      <w:lvlJc w:val="left"/>
      <w:pPr>
        <w:ind w:left="5415" w:hanging="360"/>
      </w:pPr>
    </w:lvl>
    <w:lvl w:ilvl="7" w:tplc="04220019" w:tentative="1">
      <w:start w:val="1"/>
      <w:numFmt w:val="lowerLetter"/>
      <w:lvlText w:val="%8."/>
      <w:lvlJc w:val="left"/>
      <w:pPr>
        <w:ind w:left="6135" w:hanging="360"/>
      </w:pPr>
    </w:lvl>
    <w:lvl w:ilvl="8" w:tplc="0422001B" w:tentative="1">
      <w:start w:val="1"/>
      <w:numFmt w:val="lowerRoman"/>
      <w:lvlText w:val="%9."/>
      <w:lvlJc w:val="right"/>
      <w:pPr>
        <w:ind w:left="6855" w:hanging="180"/>
      </w:pPr>
    </w:lvl>
  </w:abstractNum>
  <w:abstractNum w:abstractNumId="48" w15:restartNumberingAfterBreak="0">
    <w:nsid w:val="7A364067"/>
    <w:multiLevelType w:val="hybridMultilevel"/>
    <w:tmpl w:val="23A281A4"/>
    <w:lvl w:ilvl="0" w:tplc="A1DACF38">
      <w:start w:val="1"/>
      <w:numFmt w:val="decimal"/>
      <w:lvlText w:val="%1)"/>
      <w:lvlJc w:val="left"/>
      <w:pPr>
        <w:ind w:left="870" w:hanging="360"/>
      </w:pPr>
      <w:rPr>
        <w:rFonts w:hint="default"/>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49" w15:restartNumberingAfterBreak="0">
    <w:nsid w:val="7C7037BD"/>
    <w:multiLevelType w:val="hybridMultilevel"/>
    <w:tmpl w:val="7F8A2FCE"/>
    <w:lvl w:ilvl="0" w:tplc="56DA85B8">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50" w15:restartNumberingAfterBreak="0">
    <w:nsid w:val="7CAD5593"/>
    <w:multiLevelType w:val="hybridMultilevel"/>
    <w:tmpl w:val="C7D2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F060D9"/>
    <w:multiLevelType w:val="hybridMultilevel"/>
    <w:tmpl w:val="BE28AA94"/>
    <w:lvl w:ilvl="0" w:tplc="708ABC36">
      <w:start w:val="1"/>
      <w:numFmt w:val="decimal"/>
      <w:lvlText w:val="%1."/>
      <w:lvlJc w:val="left"/>
      <w:pPr>
        <w:ind w:left="928" w:hanging="360"/>
      </w:pPr>
      <w:rPr>
        <w:rFonts w:ascii="Times New Roman" w:hAnsi="Times New Roman" w:cs="Times New Roman" w:hint="default"/>
        <w:sz w:val="28"/>
        <w:szCs w:val="28"/>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2" w15:restartNumberingAfterBreak="0">
    <w:nsid w:val="7ED63245"/>
    <w:multiLevelType w:val="hybridMultilevel"/>
    <w:tmpl w:val="D542EA6C"/>
    <w:lvl w:ilvl="0" w:tplc="E7FAECCC">
      <w:start w:val="1"/>
      <w:numFmt w:val="decimal"/>
      <w:lvlText w:val="%1."/>
      <w:lvlJc w:val="left"/>
      <w:pPr>
        <w:ind w:left="1116" w:hanging="69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6"/>
  </w:num>
  <w:num w:numId="2">
    <w:abstractNumId w:val="34"/>
  </w:num>
  <w:num w:numId="3">
    <w:abstractNumId w:val="51"/>
  </w:num>
  <w:num w:numId="4">
    <w:abstractNumId w:val="33"/>
  </w:num>
  <w:num w:numId="5">
    <w:abstractNumId w:val="29"/>
  </w:num>
  <w:num w:numId="6">
    <w:abstractNumId w:val="28"/>
  </w:num>
  <w:num w:numId="7">
    <w:abstractNumId w:val="50"/>
  </w:num>
  <w:num w:numId="8">
    <w:abstractNumId w:val="41"/>
  </w:num>
  <w:num w:numId="9">
    <w:abstractNumId w:val="42"/>
  </w:num>
  <w:num w:numId="10">
    <w:abstractNumId w:val="11"/>
  </w:num>
  <w:num w:numId="11">
    <w:abstractNumId w:val="35"/>
  </w:num>
  <w:num w:numId="12">
    <w:abstractNumId w:val="19"/>
  </w:num>
  <w:num w:numId="13">
    <w:abstractNumId w:val="14"/>
  </w:num>
  <w:num w:numId="14">
    <w:abstractNumId w:val="43"/>
  </w:num>
  <w:num w:numId="15">
    <w:abstractNumId w:val="32"/>
  </w:num>
  <w:num w:numId="16">
    <w:abstractNumId w:val="15"/>
  </w:num>
  <w:num w:numId="17">
    <w:abstractNumId w:val="12"/>
  </w:num>
  <w:num w:numId="18">
    <w:abstractNumId w:val="9"/>
  </w:num>
  <w:num w:numId="19">
    <w:abstractNumId w:val="47"/>
  </w:num>
  <w:num w:numId="20">
    <w:abstractNumId w:val="17"/>
  </w:num>
  <w:num w:numId="21">
    <w:abstractNumId w:val="10"/>
  </w:num>
  <w:num w:numId="22">
    <w:abstractNumId w:val="6"/>
  </w:num>
  <w:num w:numId="23">
    <w:abstractNumId w:val="8"/>
  </w:num>
  <w:num w:numId="24">
    <w:abstractNumId w:val="23"/>
  </w:num>
  <w:num w:numId="25">
    <w:abstractNumId w:val="13"/>
  </w:num>
  <w:num w:numId="26">
    <w:abstractNumId w:val="24"/>
  </w:num>
  <w:num w:numId="27">
    <w:abstractNumId w:val="22"/>
  </w:num>
  <w:num w:numId="28">
    <w:abstractNumId w:val="39"/>
  </w:num>
  <w:num w:numId="29">
    <w:abstractNumId w:val="45"/>
  </w:num>
  <w:num w:numId="30">
    <w:abstractNumId w:val="48"/>
  </w:num>
  <w:num w:numId="31">
    <w:abstractNumId w:val="7"/>
  </w:num>
  <w:num w:numId="32">
    <w:abstractNumId w:val="21"/>
  </w:num>
  <w:num w:numId="33">
    <w:abstractNumId w:val="26"/>
  </w:num>
  <w:num w:numId="34">
    <w:abstractNumId w:val="31"/>
  </w:num>
  <w:num w:numId="35">
    <w:abstractNumId w:val="16"/>
  </w:num>
  <w:num w:numId="36">
    <w:abstractNumId w:val="27"/>
  </w:num>
  <w:num w:numId="37">
    <w:abstractNumId w:val="25"/>
  </w:num>
  <w:num w:numId="38">
    <w:abstractNumId w:val="0"/>
  </w:num>
  <w:num w:numId="39">
    <w:abstractNumId w:val="5"/>
  </w:num>
  <w:num w:numId="40">
    <w:abstractNumId w:val="38"/>
  </w:num>
  <w:num w:numId="41">
    <w:abstractNumId w:val="44"/>
  </w:num>
  <w:num w:numId="42">
    <w:abstractNumId w:val="46"/>
  </w:num>
  <w:num w:numId="43">
    <w:abstractNumId w:val="1"/>
  </w:num>
  <w:num w:numId="44">
    <w:abstractNumId w:val="2"/>
  </w:num>
  <w:num w:numId="45">
    <w:abstractNumId w:val="3"/>
  </w:num>
  <w:num w:numId="46">
    <w:abstractNumId w:val="4"/>
  </w:num>
  <w:num w:numId="47">
    <w:abstractNumId w:val="40"/>
  </w:num>
  <w:num w:numId="48">
    <w:abstractNumId w:val="52"/>
  </w:num>
  <w:num w:numId="49">
    <w:abstractNumId w:val="20"/>
  </w:num>
  <w:num w:numId="50">
    <w:abstractNumId w:val="18"/>
  </w:num>
  <w:num w:numId="51">
    <w:abstractNumId w:val="49"/>
  </w:num>
  <w:num w:numId="52">
    <w:abstractNumId w:val="37"/>
  </w:num>
  <w:num w:numId="53">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38"/>
    <w:rsid w:val="00000831"/>
    <w:rsid w:val="00003CE6"/>
    <w:rsid w:val="00003FB9"/>
    <w:rsid w:val="00005FD2"/>
    <w:rsid w:val="000067E6"/>
    <w:rsid w:val="00021A33"/>
    <w:rsid w:val="0002665C"/>
    <w:rsid w:val="00033D42"/>
    <w:rsid w:val="00042D8D"/>
    <w:rsid w:val="00057F25"/>
    <w:rsid w:val="00070AA0"/>
    <w:rsid w:val="0007263D"/>
    <w:rsid w:val="00090F5D"/>
    <w:rsid w:val="0009795E"/>
    <w:rsid w:val="000B250B"/>
    <w:rsid w:val="000B548E"/>
    <w:rsid w:val="000B73C5"/>
    <w:rsid w:val="000C1973"/>
    <w:rsid w:val="000C2482"/>
    <w:rsid w:val="000C51E7"/>
    <w:rsid w:val="000D2FFF"/>
    <w:rsid w:val="000E412B"/>
    <w:rsid w:val="000E59F6"/>
    <w:rsid w:val="000F05B5"/>
    <w:rsid w:val="000F5131"/>
    <w:rsid w:val="0010623C"/>
    <w:rsid w:val="001111ED"/>
    <w:rsid w:val="00114AC8"/>
    <w:rsid w:val="00121D50"/>
    <w:rsid w:val="00126111"/>
    <w:rsid w:val="00133865"/>
    <w:rsid w:val="00136B0D"/>
    <w:rsid w:val="00156AFE"/>
    <w:rsid w:val="00156DB3"/>
    <w:rsid w:val="00164295"/>
    <w:rsid w:val="00165234"/>
    <w:rsid w:val="00170188"/>
    <w:rsid w:val="00177B7A"/>
    <w:rsid w:val="0018053A"/>
    <w:rsid w:val="00180BEB"/>
    <w:rsid w:val="00182D71"/>
    <w:rsid w:val="00182DD3"/>
    <w:rsid w:val="001862FF"/>
    <w:rsid w:val="00186ECE"/>
    <w:rsid w:val="00197897"/>
    <w:rsid w:val="001A1EEE"/>
    <w:rsid w:val="001A2E3B"/>
    <w:rsid w:val="001C3E4B"/>
    <w:rsid w:val="001C6A53"/>
    <w:rsid w:val="001D2330"/>
    <w:rsid w:val="001D3DD5"/>
    <w:rsid w:val="001D6AEB"/>
    <w:rsid w:val="001E0D7D"/>
    <w:rsid w:val="001E5ED5"/>
    <w:rsid w:val="001F55F8"/>
    <w:rsid w:val="001F72AA"/>
    <w:rsid w:val="00201154"/>
    <w:rsid w:val="00216894"/>
    <w:rsid w:val="00220396"/>
    <w:rsid w:val="00237351"/>
    <w:rsid w:val="00246837"/>
    <w:rsid w:val="00260EBD"/>
    <w:rsid w:val="00263ACF"/>
    <w:rsid w:val="00276F84"/>
    <w:rsid w:val="00293A25"/>
    <w:rsid w:val="00294BCD"/>
    <w:rsid w:val="002A0D2D"/>
    <w:rsid w:val="002A2B69"/>
    <w:rsid w:val="002B4190"/>
    <w:rsid w:val="002B4918"/>
    <w:rsid w:val="002B6331"/>
    <w:rsid w:val="002B745A"/>
    <w:rsid w:val="002C29F7"/>
    <w:rsid w:val="002C743F"/>
    <w:rsid w:val="002D3201"/>
    <w:rsid w:val="002D45E5"/>
    <w:rsid w:val="002D66F1"/>
    <w:rsid w:val="002D7461"/>
    <w:rsid w:val="002F11B6"/>
    <w:rsid w:val="00314557"/>
    <w:rsid w:val="00323338"/>
    <w:rsid w:val="0033309D"/>
    <w:rsid w:val="00334EAD"/>
    <w:rsid w:val="00342E17"/>
    <w:rsid w:val="0034323C"/>
    <w:rsid w:val="00351CA7"/>
    <w:rsid w:val="0035681A"/>
    <w:rsid w:val="00357414"/>
    <w:rsid w:val="003715F6"/>
    <w:rsid w:val="003738B6"/>
    <w:rsid w:val="003741C0"/>
    <w:rsid w:val="00374B94"/>
    <w:rsid w:val="0038029C"/>
    <w:rsid w:val="003A2D00"/>
    <w:rsid w:val="003B543D"/>
    <w:rsid w:val="003C7097"/>
    <w:rsid w:val="003D04A4"/>
    <w:rsid w:val="003D066A"/>
    <w:rsid w:val="003D1A2F"/>
    <w:rsid w:val="003D6176"/>
    <w:rsid w:val="003F2CA2"/>
    <w:rsid w:val="004005B0"/>
    <w:rsid w:val="00402D45"/>
    <w:rsid w:val="00420011"/>
    <w:rsid w:val="00421602"/>
    <w:rsid w:val="00422588"/>
    <w:rsid w:val="00423B06"/>
    <w:rsid w:val="004253FB"/>
    <w:rsid w:val="0044415A"/>
    <w:rsid w:val="00446CB7"/>
    <w:rsid w:val="004626BC"/>
    <w:rsid w:val="004628FD"/>
    <w:rsid w:val="00464672"/>
    <w:rsid w:val="00464A8B"/>
    <w:rsid w:val="00466964"/>
    <w:rsid w:val="0047159B"/>
    <w:rsid w:val="004735B9"/>
    <w:rsid w:val="00476D85"/>
    <w:rsid w:val="004940D3"/>
    <w:rsid w:val="004A41F2"/>
    <w:rsid w:val="004A4630"/>
    <w:rsid w:val="004B3855"/>
    <w:rsid w:val="004B42E8"/>
    <w:rsid w:val="004C6901"/>
    <w:rsid w:val="004D1669"/>
    <w:rsid w:val="004D2EC2"/>
    <w:rsid w:val="004D6677"/>
    <w:rsid w:val="004D6821"/>
    <w:rsid w:val="004E2DBE"/>
    <w:rsid w:val="004E5BF1"/>
    <w:rsid w:val="004F07C5"/>
    <w:rsid w:val="004F0B5E"/>
    <w:rsid w:val="00500E05"/>
    <w:rsid w:val="00503816"/>
    <w:rsid w:val="00511B01"/>
    <w:rsid w:val="005224B5"/>
    <w:rsid w:val="00525321"/>
    <w:rsid w:val="00536ADB"/>
    <w:rsid w:val="00544D76"/>
    <w:rsid w:val="005463F8"/>
    <w:rsid w:val="00553E87"/>
    <w:rsid w:val="0057658B"/>
    <w:rsid w:val="005808CB"/>
    <w:rsid w:val="00581597"/>
    <w:rsid w:val="00583BED"/>
    <w:rsid w:val="005968D8"/>
    <w:rsid w:val="005A3237"/>
    <w:rsid w:val="005A6D05"/>
    <w:rsid w:val="005B09CE"/>
    <w:rsid w:val="005B3301"/>
    <w:rsid w:val="005C321F"/>
    <w:rsid w:val="005C46FC"/>
    <w:rsid w:val="005C5842"/>
    <w:rsid w:val="005C770D"/>
    <w:rsid w:val="005D4D3A"/>
    <w:rsid w:val="005D5D4A"/>
    <w:rsid w:val="005E1CBC"/>
    <w:rsid w:val="005E6D00"/>
    <w:rsid w:val="00601C03"/>
    <w:rsid w:val="00603AC9"/>
    <w:rsid w:val="00613797"/>
    <w:rsid w:val="00614CDE"/>
    <w:rsid w:val="0061742A"/>
    <w:rsid w:val="0063053C"/>
    <w:rsid w:val="006328AA"/>
    <w:rsid w:val="00651563"/>
    <w:rsid w:val="00652E4F"/>
    <w:rsid w:val="0066391E"/>
    <w:rsid w:val="00665492"/>
    <w:rsid w:val="006729D6"/>
    <w:rsid w:val="006737FC"/>
    <w:rsid w:val="00673831"/>
    <w:rsid w:val="00677E0E"/>
    <w:rsid w:val="00691290"/>
    <w:rsid w:val="00695E36"/>
    <w:rsid w:val="006A1138"/>
    <w:rsid w:val="006B08EB"/>
    <w:rsid w:val="006B0F92"/>
    <w:rsid w:val="006B6640"/>
    <w:rsid w:val="006D61EF"/>
    <w:rsid w:val="006E109D"/>
    <w:rsid w:val="006F7CB3"/>
    <w:rsid w:val="007147EC"/>
    <w:rsid w:val="00716F2B"/>
    <w:rsid w:val="00720065"/>
    <w:rsid w:val="007254D3"/>
    <w:rsid w:val="0072793F"/>
    <w:rsid w:val="00730D59"/>
    <w:rsid w:val="0073124C"/>
    <w:rsid w:val="007346EA"/>
    <w:rsid w:val="00735BA5"/>
    <w:rsid w:val="00742702"/>
    <w:rsid w:val="00766B3A"/>
    <w:rsid w:val="00772BDB"/>
    <w:rsid w:val="00773663"/>
    <w:rsid w:val="0077792B"/>
    <w:rsid w:val="00780C25"/>
    <w:rsid w:val="00782AA5"/>
    <w:rsid w:val="0079231D"/>
    <w:rsid w:val="007930FE"/>
    <w:rsid w:val="00793508"/>
    <w:rsid w:val="00797EB6"/>
    <w:rsid w:val="007A3A6D"/>
    <w:rsid w:val="007A4879"/>
    <w:rsid w:val="007A63AD"/>
    <w:rsid w:val="007B6E62"/>
    <w:rsid w:val="007B736B"/>
    <w:rsid w:val="007C01CD"/>
    <w:rsid w:val="007C6BDA"/>
    <w:rsid w:val="007D25BD"/>
    <w:rsid w:val="007E3C0A"/>
    <w:rsid w:val="007F7B35"/>
    <w:rsid w:val="00802FFD"/>
    <w:rsid w:val="0081344D"/>
    <w:rsid w:val="00815D63"/>
    <w:rsid w:val="008162A7"/>
    <w:rsid w:val="008163B2"/>
    <w:rsid w:val="00827F42"/>
    <w:rsid w:val="00844A05"/>
    <w:rsid w:val="00850437"/>
    <w:rsid w:val="00861C4D"/>
    <w:rsid w:val="008620DE"/>
    <w:rsid w:val="0086363B"/>
    <w:rsid w:val="00865437"/>
    <w:rsid w:val="008663FF"/>
    <w:rsid w:val="00867A29"/>
    <w:rsid w:val="00873613"/>
    <w:rsid w:val="008736FA"/>
    <w:rsid w:val="00873F54"/>
    <w:rsid w:val="00885D1F"/>
    <w:rsid w:val="0089261F"/>
    <w:rsid w:val="00893EE9"/>
    <w:rsid w:val="0089472C"/>
    <w:rsid w:val="00895019"/>
    <w:rsid w:val="008A07F1"/>
    <w:rsid w:val="008A0D06"/>
    <w:rsid w:val="008A25FE"/>
    <w:rsid w:val="008A41A3"/>
    <w:rsid w:val="008B19A3"/>
    <w:rsid w:val="008C3209"/>
    <w:rsid w:val="008C794A"/>
    <w:rsid w:val="008D5FEE"/>
    <w:rsid w:val="008D6949"/>
    <w:rsid w:val="008D6C6D"/>
    <w:rsid w:val="008D75BA"/>
    <w:rsid w:val="008E6FBB"/>
    <w:rsid w:val="008F29DA"/>
    <w:rsid w:val="008F2E8C"/>
    <w:rsid w:val="009051D0"/>
    <w:rsid w:val="00907D35"/>
    <w:rsid w:val="00917832"/>
    <w:rsid w:val="009203FF"/>
    <w:rsid w:val="009330B1"/>
    <w:rsid w:val="00943DDE"/>
    <w:rsid w:val="0094528E"/>
    <w:rsid w:val="0095433B"/>
    <w:rsid w:val="00956376"/>
    <w:rsid w:val="009726B1"/>
    <w:rsid w:val="009853AA"/>
    <w:rsid w:val="00987C8D"/>
    <w:rsid w:val="009953C9"/>
    <w:rsid w:val="009957CA"/>
    <w:rsid w:val="009A429C"/>
    <w:rsid w:val="009B3039"/>
    <w:rsid w:val="009B31D1"/>
    <w:rsid w:val="009C02C1"/>
    <w:rsid w:val="009C7DDC"/>
    <w:rsid w:val="009D0B0F"/>
    <w:rsid w:val="009E007A"/>
    <w:rsid w:val="009E4D7C"/>
    <w:rsid w:val="009F0E17"/>
    <w:rsid w:val="009F51B7"/>
    <w:rsid w:val="009F7F41"/>
    <w:rsid w:val="00A0260E"/>
    <w:rsid w:val="00A104BF"/>
    <w:rsid w:val="00A20DA1"/>
    <w:rsid w:val="00A3122D"/>
    <w:rsid w:val="00A31B72"/>
    <w:rsid w:val="00A41310"/>
    <w:rsid w:val="00A44785"/>
    <w:rsid w:val="00A62388"/>
    <w:rsid w:val="00A63000"/>
    <w:rsid w:val="00A64206"/>
    <w:rsid w:val="00A6635A"/>
    <w:rsid w:val="00A86DA0"/>
    <w:rsid w:val="00A871A7"/>
    <w:rsid w:val="00A94852"/>
    <w:rsid w:val="00A9529D"/>
    <w:rsid w:val="00A9596C"/>
    <w:rsid w:val="00AA6196"/>
    <w:rsid w:val="00AC0332"/>
    <w:rsid w:val="00AC1EB7"/>
    <w:rsid w:val="00AC7C7E"/>
    <w:rsid w:val="00AD4F87"/>
    <w:rsid w:val="00AE2B20"/>
    <w:rsid w:val="00AE59DC"/>
    <w:rsid w:val="00AE5BC6"/>
    <w:rsid w:val="00AE700B"/>
    <w:rsid w:val="00AE7617"/>
    <w:rsid w:val="00B0335B"/>
    <w:rsid w:val="00B204F9"/>
    <w:rsid w:val="00B21DB4"/>
    <w:rsid w:val="00B23922"/>
    <w:rsid w:val="00B26D75"/>
    <w:rsid w:val="00B317F3"/>
    <w:rsid w:val="00B31B2A"/>
    <w:rsid w:val="00B359D9"/>
    <w:rsid w:val="00B41F16"/>
    <w:rsid w:val="00B46134"/>
    <w:rsid w:val="00B54CC9"/>
    <w:rsid w:val="00B56281"/>
    <w:rsid w:val="00B562E2"/>
    <w:rsid w:val="00B574D1"/>
    <w:rsid w:val="00B57786"/>
    <w:rsid w:val="00B633CF"/>
    <w:rsid w:val="00B74AE9"/>
    <w:rsid w:val="00B751F9"/>
    <w:rsid w:val="00B77B7D"/>
    <w:rsid w:val="00B84593"/>
    <w:rsid w:val="00B84A36"/>
    <w:rsid w:val="00B84DFE"/>
    <w:rsid w:val="00B86ADB"/>
    <w:rsid w:val="00BA3370"/>
    <w:rsid w:val="00BB2D37"/>
    <w:rsid w:val="00BC48AD"/>
    <w:rsid w:val="00BD4EAD"/>
    <w:rsid w:val="00BE456B"/>
    <w:rsid w:val="00BE7CDF"/>
    <w:rsid w:val="00BF0724"/>
    <w:rsid w:val="00BF4C11"/>
    <w:rsid w:val="00BF66F7"/>
    <w:rsid w:val="00C023DA"/>
    <w:rsid w:val="00C03621"/>
    <w:rsid w:val="00C054DE"/>
    <w:rsid w:val="00C16575"/>
    <w:rsid w:val="00C30883"/>
    <w:rsid w:val="00C3481F"/>
    <w:rsid w:val="00C35177"/>
    <w:rsid w:val="00C42279"/>
    <w:rsid w:val="00C43966"/>
    <w:rsid w:val="00C45297"/>
    <w:rsid w:val="00C463D6"/>
    <w:rsid w:val="00C517E2"/>
    <w:rsid w:val="00C622DD"/>
    <w:rsid w:val="00C63E9F"/>
    <w:rsid w:val="00C76366"/>
    <w:rsid w:val="00C93BDB"/>
    <w:rsid w:val="00CA2090"/>
    <w:rsid w:val="00CA521C"/>
    <w:rsid w:val="00CB5D1E"/>
    <w:rsid w:val="00CC29B8"/>
    <w:rsid w:val="00CC36EE"/>
    <w:rsid w:val="00CC4E95"/>
    <w:rsid w:val="00CD1BA5"/>
    <w:rsid w:val="00CD1DCB"/>
    <w:rsid w:val="00CD4E53"/>
    <w:rsid w:val="00CD5F6B"/>
    <w:rsid w:val="00CE0B31"/>
    <w:rsid w:val="00CE577B"/>
    <w:rsid w:val="00CE5D9A"/>
    <w:rsid w:val="00CF03BE"/>
    <w:rsid w:val="00CF0577"/>
    <w:rsid w:val="00CF263D"/>
    <w:rsid w:val="00CF4386"/>
    <w:rsid w:val="00D04901"/>
    <w:rsid w:val="00D116BE"/>
    <w:rsid w:val="00D11E2C"/>
    <w:rsid w:val="00D1278F"/>
    <w:rsid w:val="00D144C9"/>
    <w:rsid w:val="00D20868"/>
    <w:rsid w:val="00D20C35"/>
    <w:rsid w:val="00D21DCE"/>
    <w:rsid w:val="00D22F93"/>
    <w:rsid w:val="00D2353F"/>
    <w:rsid w:val="00D23721"/>
    <w:rsid w:val="00D2614D"/>
    <w:rsid w:val="00D32787"/>
    <w:rsid w:val="00D40C21"/>
    <w:rsid w:val="00D41418"/>
    <w:rsid w:val="00D4490C"/>
    <w:rsid w:val="00D55E9F"/>
    <w:rsid w:val="00D61705"/>
    <w:rsid w:val="00D62161"/>
    <w:rsid w:val="00D80330"/>
    <w:rsid w:val="00D8039A"/>
    <w:rsid w:val="00D82832"/>
    <w:rsid w:val="00D84D21"/>
    <w:rsid w:val="00D85197"/>
    <w:rsid w:val="00D868F4"/>
    <w:rsid w:val="00D86BA7"/>
    <w:rsid w:val="00D876C8"/>
    <w:rsid w:val="00D92A41"/>
    <w:rsid w:val="00DA5337"/>
    <w:rsid w:val="00DB17C9"/>
    <w:rsid w:val="00DC2866"/>
    <w:rsid w:val="00DC6E2C"/>
    <w:rsid w:val="00DE12A3"/>
    <w:rsid w:val="00DE7E63"/>
    <w:rsid w:val="00E008B8"/>
    <w:rsid w:val="00E162F3"/>
    <w:rsid w:val="00E17F89"/>
    <w:rsid w:val="00E219F5"/>
    <w:rsid w:val="00E265AF"/>
    <w:rsid w:val="00E3133F"/>
    <w:rsid w:val="00E33873"/>
    <w:rsid w:val="00E37101"/>
    <w:rsid w:val="00E5673E"/>
    <w:rsid w:val="00E60FB1"/>
    <w:rsid w:val="00E63B5F"/>
    <w:rsid w:val="00E66C97"/>
    <w:rsid w:val="00E71414"/>
    <w:rsid w:val="00E73B90"/>
    <w:rsid w:val="00E73BAE"/>
    <w:rsid w:val="00E77B19"/>
    <w:rsid w:val="00E801C8"/>
    <w:rsid w:val="00E8493A"/>
    <w:rsid w:val="00E978FA"/>
    <w:rsid w:val="00EA4E2C"/>
    <w:rsid w:val="00EA6B4E"/>
    <w:rsid w:val="00EA7F12"/>
    <w:rsid w:val="00EB26D8"/>
    <w:rsid w:val="00EB6FFD"/>
    <w:rsid w:val="00EC1DF8"/>
    <w:rsid w:val="00EC6551"/>
    <w:rsid w:val="00ED18EF"/>
    <w:rsid w:val="00EE05CD"/>
    <w:rsid w:val="00EE43CF"/>
    <w:rsid w:val="00EF419E"/>
    <w:rsid w:val="00F11476"/>
    <w:rsid w:val="00F13EFF"/>
    <w:rsid w:val="00F21A4F"/>
    <w:rsid w:val="00F26181"/>
    <w:rsid w:val="00F26675"/>
    <w:rsid w:val="00F27B0F"/>
    <w:rsid w:val="00F32699"/>
    <w:rsid w:val="00F3289A"/>
    <w:rsid w:val="00F361AB"/>
    <w:rsid w:val="00F51BF0"/>
    <w:rsid w:val="00F53D3B"/>
    <w:rsid w:val="00F54828"/>
    <w:rsid w:val="00F55099"/>
    <w:rsid w:val="00F62437"/>
    <w:rsid w:val="00F83145"/>
    <w:rsid w:val="00F91892"/>
    <w:rsid w:val="00F96D34"/>
    <w:rsid w:val="00FA3BD2"/>
    <w:rsid w:val="00FA3D07"/>
    <w:rsid w:val="00FA5406"/>
    <w:rsid w:val="00FA5EC0"/>
    <w:rsid w:val="00FB03A0"/>
    <w:rsid w:val="00FB0F02"/>
    <w:rsid w:val="00FB13AF"/>
    <w:rsid w:val="00FC1188"/>
    <w:rsid w:val="00FD620D"/>
    <w:rsid w:val="00FD63B8"/>
    <w:rsid w:val="00FE4131"/>
    <w:rsid w:val="00FF1B86"/>
    <w:rsid w:val="00FF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FE0BA-48D1-46DA-B0E0-E22A8500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D06"/>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
    <w:qFormat/>
    <w:rsid w:val="001261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1"/>
    <w:next w:val="11"/>
    <w:link w:val="20"/>
    <w:qFormat/>
    <w:rsid w:val="00A86DA0"/>
    <w:pPr>
      <w:keepNext/>
      <w:keepLines/>
      <w:spacing w:before="360" w:after="120"/>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8A0D06"/>
    <w:rPr>
      <w:sz w:val="20"/>
      <w:szCs w:val="20"/>
    </w:rPr>
  </w:style>
  <w:style w:type="character" w:customStyle="1" w:styleId="a4">
    <w:name w:val="Текст примечания Знак"/>
    <w:basedOn w:val="a0"/>
    <w:link w:val="a3"/>
    <w:uiPriority w:val="99"/>
    <w:rsid w:val="008A0D06"/>
    <w:rPr>
      <w:rFonts w:ascii="Times New Roman" w:eastAsia="Times New Roman" w:hAnsi="Times New Roman" w:cs="Times New Roman"/>
      <w:sz w:val="20"/>
      <w:szCs w:val="20"/>
      <w:lang w:val="uk-UA" w:eastAsia="ar-SA"/>
    </w:rPr>
  </w:style>
  <w:style w:type="paragraph" w:styleId="a5">
    <w:name w:val="No Spacing"/>
    <w:uiPriority w:val="99"/>
    <w:qFormat/>
    <w:rsid w:val="008A0D06"/>
    <w:pPr>
      <w:spacing w:after="0" w:line="240" w:lineRule="auto"/>
    </w:pPr>
    <w:rPr>
      <w:rFonts w:ascii="Cambria" w:eastAsia="MS Mincho" w:hAnsi="Cambria" w:cs="Times New Roman"/>
      <w:sz w:val="24"/>
      <w:szCs w:val="24"/>
      <w:lang w:val="uk-UA" w:eastAsia="ru-RU"/>
    </w:rPr>
  </w:style>
  <w:style w:type="paragraph" w:customStyle="1" w:styleId="Default">
    <w:name w:val="Default"/>
    <w:rsid w:val="008A0D0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99"/>
    <w:qFormat/>
    <w:rsid w:val="00603AC9"/>
    <w:pPr>
      <w:suppressAutoHyphens w:val="0"/>
      <w:spacing w:after="160" w:line="259" w:lineRule="auto"/>
      <w:ind w:left="720"/>
      <w:contextualSpacing/>
    </w:pPr>
    <w:rPr>
      <w:rFonts w:ascii="Calibri" w:eastAsia="Calibri" w:hAnsi="Calibri" w:cs="Calibri"/>
      <w:sz w:val="22"/>
      <w:szCs w:val="22"/>
      <w:lang w:val="ru-RU" w:eastAsia="en-US"/>
    </w:rPr>
  </w:style>
  <w:style w:type="paragraph" w:styleId="a7">
    <w:name w:val="footnote text"/>
    <w:basedOn w:val="a"/>
    <w:link w:val="a8"/>
    <w:uiPriority w:val="99"/>
    <w:rsid w:val="00603AC9"/>
    <w:pPr>
      <w:suppressAutoHyphens w:val="0"/>
    </w:pPr>
    <w:rPr>
      <w:rFonts w:ascii="Calibri" w:eastAsia="Calibri" w:hAnsi="Calibri" w:cs="Calibri"/>
      <w:sz w:val="20"/>
      <w:szCs w:val="20"/>
      <w:lang w:val="ru-RU" w:eastAsia="en-US"/>
    </w:rPr>
  </w:style>
  <w:style w:type="character" w:customStyle="1" w:styleId="a8">
    <w:name w:val="Текст сноски Знак"/>
    <w:basedOn w:val="a0"/>
    <w:link w:val="a7"/>
    <w:uiPriority w:val="99"/>
    <w:rsid w:val="00603AC9"/>
    <w:rPr>
      <w:rFonts w:ascii="Calibri" w:eastAsia="Calibri" w:hAnsi="Calibri" w:cs="Calibri"/>
      <w:sz w:val="20"/>
      <w:szCs w:val="20"/>
    </w:rPr>
  </w:style>
  <w:style w:type="character" w:styleId="a9">
    <w:name w:val="footnote reference"/>
    <w:uiPriority w:val="99"/>
    <w:semiHidden/>
    <w:rsid w:val="00603AC9"/>
    <w:rPr>
      <w:rFonts w:cs="Times New Roman"/>
      <w:vertAlign w:val="superscript"/>
    </w:rPr>
  </w:style>
  <w:style w:type="paragraph" w:styleId="HTML">
    <w:name w:val="HTML Preformatted"/>
    <w:basedOn w:val="a"/>
    <w:link w:val="HTML0"/>
    <w:uiPriority w:val="99"/>
    <w:rsid w:val="0060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03AC9"/>
    <w:rPr>
      <w:rFonts w:ascii="Courier New" w:eastAsia="Times New Roman" w:hAnsi="Courier New" w:cs="Courier New"/>
      <w:sz w:val="20"/>
      <w:szCs w:val="20"/>
      <w:lang w:eastAsia="ru-RU"/>
    </w:rPr>
  </w:style>
  <w:style w:type="paragraph" w:styleId="aa">
    <w:name w:val="header"/>
    <w:basedOn w:val="a"/>
    <w:link w:val="ab"/>
    <w:uiPriority w:val="99"/>
    <w:unhideWhenUsed/>
    <w:rsid w:val="007D25BD"/>
    <w:pPr>
      <w:tabs>
        <w:tab w:val="center" w:pos="4677"/>
        <w:tab w:val="right" w:pos="9355"/>
      </w:tabs>
    </w:pPr>
  </w:style>
  <w:style w:type="character" w:customStyle="1" w:styleId="ab">
    <w:name w:val="Верхний колонтитул Знак"/>
    <w:basedOn w:val="a0"/>
    <w:link w:val="aa"/>
    <w:uiPriority w:val="99"/>
    <w:rsid w:val="007D25BD"/>
    <w:rPr>
      <w:rFonts w:ascii="Times New Roman" w:eastAsia="Times New Roman" w:hAnsi="Times New Roman" w:cs="Times New Roman"/>
      <w:sz w:val="24"/>
      <w:szCs w:val="24"/>
      <w:lang w:val="uk-UA" w:eastAsia="ar-SA"/>
    </w:rPr>
  </w:style>
  <w:style w:type="paragraph" w:styleId="ac">
    <w:name w:val="footer"/>
    <w:basedOn w:val="a"/>
    <w:link w:val="ad"/>
    <w:uiPriority w:val="99"/>
    <w:unhideWhenUsed/>
    <w:rsid w:val="007D25BD"/>
    <w:pPr>
      <w:tabs>
        <w:tab w:val="center" w:pos="4677"/>
        <w:tab w:val="right" w:pos="9355"/>
      </w:tabs>
    </w:pPr>
  </w:style>
  <w:style w:type="character" w:customStyle="1" w:styleId="ad">
    <w:name w:val="Нижний колонтитул Знак"/>
    <w:basedOn w:val="a0"/>
    <w:link w:val="ac"/>
    <w:uiPriority w:val="99"/>
    <w:rsid w:val="007D25BD"/>
    <w:rPr>
      <w:rFonts w:ascii="Times New Roman" w:eastAsia="Times New Roman" w:hAnsi="Times New Roman" w:cs="Times New Roman"/>
      <w:sz w:val="24"/>
      <w:szCs w:val="24"/>
      <w:lang w:val="uk-UA" w:eastAsia="ar-SA"/>
    </w:rPr>
  </w:style>
  <w:style w:type="character" w:customStyle="1" w:styleId="20">
    <w:name w:val="Заголовок 2 Знак"/>
    <w:basedOn w:val="a0"/>
    <w:link w:val="2"/>
    <w:rsid w:val="00A86DA0"/>
    <w:rPr>
      <w:rFonts w:ascii="Arial" w:eastAsia="Times New Roman" w:hAnsi="Arial" w:cs="Arial"/>
      <w:sz w:val="32"/>
      <w:szCs w:val="32"/>
      <w:lang w:eastAsia="ru-RU"/>
    </w:rPr>
  </w:style>
  <w:style w:type="paragraph" w:customStyle="1" w:styleId="11">
    <w:name w:val="Обычный1"/>
    <w:rsid w:val="00A86DA0"/>
    <w:pPr>
      <w:spacing w:after="0"/>
    </w:pPr>
    <w:rPr>
      <w:rFonts w:ascii="Arial" w:eastAsia="Times New Roman" w:hAnsi="Arial" w:cs="Arial"/>
      <w:lang w:eastAsia="ru-RU"/>
    </w:rPr>
  </w:style>
  <w:style w:type="character" w:customStyle="1" w:styleId="10">
    <w:name w:val="Заголовок 1 Знак"/>
    <w:basedOn w:val="a0"/>
    <w:link w:val="1"/>
    <w:uiPriority w:val="9"/>
    <w:rsid w:val="00126111"/>
    <w:rPr>
      <w:rFonts w:asciiTheme="majorHAnsi" w:eastAsiaTheme="majorEastAsia" w:hAnsiTheme="majorHAnsi" w:cstheme="majorBidi"/>
      <w:b/>
      <w:bCs/>
      <w:color w:val="365F91" w:themeColor="accent1" w:themeShade="BF"/>
      <w:sz w:val="28"/>
      <w:szCs w:val="28"/>
      <w:lang w:val="uk-UA" w:eastAsia="ar-SA"/>
    </w:rPr>
  </w:style>
  <w:style w:type="paragraph" w:customStyle="1" w:styleId="21">
    <w:name w:val="Обычный2"/>
    <w:rsid w:val="005E6D00"/>
    <w:pPr>
      <w:spacing w:after="0"/>
    </w:pPr>
    <w:rPr>
      <w:rFonts w:ascii="Arial" w:eastAsia="Times New Roman" w:hAnsi="Arial" w:cs="Arial"/>
      <w:lang w:eastAsia="ru-RU"/>
    </w:rPr>
  </w:style>
  <w:style w:type="paragraph" w:customStyle="1" w:styleId="3">
    <w:name w:val="Обычный3"/>
    <w:rsid w:val="0044415A"/>
    <w:pPr>
      <w:spacing w:after="0"/>
    </w:pPr>
    <w:rPr>
      <w:rFonts w:ascii="Arial" w:eastAsia="Times New Roman" w:hAnsi="Arial" w:cs="Arial"/>
      <w:lang w:eastAsia="ru-RU"/>
    </w:rPr>
  </w:style>
  <w:style w:type="paragraph" w:styleId="ae">
    <w:name w:val="Balloon Text"/>
    <w:basedOn w:val="a"/>
    <w:link w:val="af"/>
    <w:uiPriority w:val="99"/>
    <w:semiHidden/>
    <w:unhideWhenUsed/>
    <w:rsid w:val="00581597"/>
    <w:rPr>
      <w:rFonts w:ascii="Tahoma" w:hAnsi="Tahoma" w:cs="Tahoma"/>
      <w:sz w:val="16"/>
      <w:szCs w:val="16"/>
    </w:rPr>
  </w:style>
  <w:style w:type="character" w:customStyle="1" w:styleId="af">
    <w:name w:val="Текст выноски Знак"/>
    <w:basedOn w:val="a0"/>
    <w:link w:val="ae"/>
    <w:uiPriority w:val="99"/>
    <w:semiHidden/>
    <w:rsid w:val="00581597"/>
    <w:rPr>
      <w:rFonts w:ascii="Tahoma" w:eastAsia="Times New Roman" w:hAnsi="Tahoma" w:cs="Tahoma"/>
      <w:sz w:val="16"/>
      <w:szCs w:val="16"/>
      <w:lang w:val="uk-UA" w:eastAsia="ar-SA"/>
    </w:rPr>
  </w:style>
  <w:style w:type="paragraph" w:customStyle="1" w:styleId="4">
    <w:name w:val="Обычный4"/>
    <w:rsid w:val="00CA521C"/>
    <w:pPr>
      <w:spacing w:after="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4018">
      <w:bodyDiv w:val="1"/>
      <w:marLeft w:val="0"/>
      <w:marRight w:val="0"/>
      <w:marTop w:val="0"/>
      <w:marBottom w:val="0"/>
      <w:divBdr>
        <w:top w:val="none" w:sz="0" w:space="0" w:color="auto"/>
        <w:left w:val="none" w:sz="0" w:space="0" w:color="auto"/>
        <w:bottom w:val="none" w:sz="0" w:space="0" w:color="auto"/>
        <w:right w:val="none" w:sz="0" w:space="0" w:color="auto"/>
      </w:divBdr>
    </w:div>
    <w:div w:id="613904093">
      <w:bodyDiv w:val="1"/>
      <w:marLeft w:val="0"/>
      <w:marRight w:val="0"/>
      <w:marTop w:val="0"/>
      <w:marBottom w:val="0"/>
      <w:divBdr>
        <w:top w:val="none" w:sz="0" w:space="0" w:color="auto"/>
        <w:left w:val="none" w:sz="0" w:space="0" w:color="auto"/>
        <w:bottom w:val="none" w:sz="0" w:space="0" w:color="auto"/>
        <w:right w:val="none" w:sz="0" w:space="0" w:color="auto"/>
      </w:divBdr>
    </w:div>
    <w:div w:id="1105080785">
      <w:bodyDiv w:val="1"/>
      <w:marLeft w:val="0"/>
      <w:marRight w:val="0"/>
      <w:marTop w:val="0"/>
      <w:marBottom w:val="0"/>
      <w:divBdr>
        <w:top w:val="none" w:sz="0" w:space="0" w:color="auto"/>
        <w:left w:val="none" w:sz="0" w:space="0" w:color="auto"/>
        <w:bottom w:val="none" w:sz="0" w:space="0" w:color="auto"/>
        <w:right w:val="none" w:sz="0" w:space="0" w:color="auto"/>
      </w:divBdr>
    </w:div>
    <w:div w:id="1604915944">
      <w:bodyDiv w:val="1"/>
      <w:marLeft w:val="0"/>
      <w:marRight w:val="0"/>
      <w:marTop w:val="0"/>
      <w:marBottom w:val="0"/>
      <w:divBdr>
        <w:top w:val="none" w:sz="0" w:space="0" w:color="auto"/>
        <w:left w:val="none" w:sz="0" w:space="0" w:color="auto"/>
        <w:bottom w:val="none" w:sz="0" w:space="0" w:color="auto"/>
        <w:right w:val="none" w:sz="0" w:space="0" w:color="auto"/>
      </w:divBdr>
    </w:div>
    <w:div w:id="1625966072">
      <w:bodyDiv w:val="1"/>
      <w:marLeft w:val="0"/>
      <w:marRight w:val="0"/>
      <w:marTop w:val="0"/>
      <w:marBottom w:val="0"/>
      <w:divBdr>
        <w:top w:val="none" w:sz="0" w:space="0" w:color="auto"/>
        <w:left w:val="none" w:sz="0" w:space="0" w:color="auto"/>
        <w:bottom w:val="none" w:sz="0" w:space="0" w:color="auto"/>
        <w:right w:val="none" w:sz="0" w:space="0" w:color="auto"/>
      </w:divBdr>
    </w:div>
    <w:div w:id="19124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BF77-76D8-45BB-B696-B0E69C3F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82</Pages>
  <Words>26779</Words>
  <Characters>152643</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Омеличкин</dc:creator>
  <cp:lastModifiedBy>Koshel</cp:lastModifiedBy>
  <cp:revision>4</cp:revision>
  <cp:lastPrinted>2021-12-13T12:28:00Z</cp:lastPrinted>
  <dcterms:created xsi:type="dcterms:W3CDTF">2021-12-13T11:26:00Z</dcterms:created>
  <dcterms:modified xsi:type="dcterms:W3CDTF">2021-12-13T12:43:00Z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1810118198</vt:i4>
  </property>
</Properties>
</file>